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4E30" w:rsidRDefault="003B0583">
      <w:pPr>
        <w:spacing w:before="100" w:after="240"/>
        <w:jc w:val="center"/>
        <w:rPr>
          <w:rFonts w:ascii="標楷體" w:eastAsia="標楷體" w:hAnsi="標楷體" w:cs="SimSun"/>
          <w:b/>
          <w:sz w:val="32"/>
          <w:szCs w:val="28"/>
        </w:rPr>
      </w:pPr>
      <w:r>
        <w:rPr>
          <w:rFonts w:ascii="標楷體" w:eastAsia="標楷體" w:hAnsi="標楷體" w:cs="SimSun"/>
          <w:b/>
          <w:sz w:val="32"/>
          <w:szCs w:val="28"/>
        </w:rPr>
        <w:t>臺北市106學年度第2學期「數位學習 智慧校園」研習計畫</w:t>
      </w:r>
    </w:p>
    <w:p w:rsidR="00564E30" w:rsidRDefault="003B0583">
      <w:pPr>
        <w:spacing w:before="100" w:after="240"/>
        <w:jc w:val="center"/>
        <w:rPr>
          <w:rFonts w:ascii="標楷體" w:eastAsia="標楷體" w:hAnsi="標楷體" w:cs="SimSu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標楷體" w:eastAsia="標楷體" w:hAnsi="標楷體" w:cs="SimSun"/>
          <w:b/>
          <w:sz w:val="28"/>
          <w:szCs w:val="28"/>
        </w:rPr>
        <w:t>第</w:t>
      </w:r>
      <w:r>
        <w:rPr>
          <w:rFonts w:ascii="標楷體" w:eastAsia="標楷體" w:hAnsi="標楷體" w:cs="SimSun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SimSun"/>
          <w:b/>
          <w:sz w:val="28"/>
          <w:szCs w:val="28"/>
        </w:rPr>
        <w:t>群組行政區：</w:t>
      </w:r>
      <w:r>
        <w:rPr>
          <w:rFonts w:ascii="標楷體" w:eastAsia="標楷體" w:hAnsi="標楷體" w:cs="SimSun"/>
          <w:b/>
          <w:sz w:val="28"/>
          <w:szCs w:val="28"/>
          <w:u w:val="single"/>
        </w:rPr>
        <w:t>萬華區、中正區、大同區、中山區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一、依據：</w:t>
      </w:r>
      <w:r>
        <w:rPr>
          <w:rFonts w:eastAsia="標楷體"/>
        </w:rPr>
        <w:t>臺北市中小學「行動學習</w:t>
      </w:r>
      <w:r>
        <w:rPr>
          <w:rFonts w:eastAsia="標楷體"/>
        </w:rPr>
        <w:t xml:space="preserve"> </w:t>
      </w:r>
      <w:r>
        <w:rPr>
          <w:rFonts w:eastAsia="標楷體"/>
        </w:rPr>
        <w:t>智慧教學」實施計畫。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SimSun"/>
        </w:rPr>
        <w:t>二、目的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</w:t>
      </w:r>
      <w:r>
        <w:rPr>
          <w:rFonts w:eastAsia="標楷體"/>
        </w:rPr>
        <w:t xml:space="preserve"> </w:t>
      </w:r>
      <w:r>
        <w:rPr>
          <w:rFonts w:eastAsia="標楷體"/>
        </w:rPr>
        <w:t>為推動本市中小學「行動學習</w:t>
      </w:r>
      <w:r>
        <w:rPr>
          <w:rFonts w:eastAsia="標楷體"/>
        </w:rPr>
        <w:t xml:space="preserve"> </w:t>
      </w:r>
      <w:r>
        <w:rPr>
          <w:rFonts w:eastAsia="標楷體"/>
        </w:rPr>
        <w:t>智慧教學」政策，強化教師專業成長，邀請教學專家分享各類行動學習課程設計與教學之理念。</w:t>
      </w:r>
    </w:p>
    <w:p w:rsidR="00564E30" w:rsidRDefault="003B0583">
      <w:pPr>
        <w:snapToGrid w:val="0"/>
        <w:spacing w:line="360" w:lineRule="auto"/>
        <w:ind w:left="989" w:hanging="425"/>
        <w:rPr>
          <w:rFonts w:eastAsia="標楷體"/>
        </w:rPr>
      </w:pPr>
      <w:r>
        <w:rPr>
          <w:rFonts w:ascii="標楷體" w:eastAsia="標楷體" w:hAnsi="標楷體"/>
        </w:rPr>
        <w:t xml:space="preserve">(二) </w:t>
      </w:r>
      <w:r>
        <w:rPr>
          <w:rFonts w:eastAsia="標楷體"/>
        </w:rPr>
        <w:t>提供教師認識行動學習教學研習機會，使其瞭解各式行動載具學習的效益、數位資源之使用，以及連結使用教育局各項系統平臺（臺北酷課雲、酷學習、臺北</w:t>
      </w:r>
      <w:r>
        <w:rPr>
          <w:rFonts w:eastAsia="標楷體"/>
        </w:rPr>
        <w:t>e</w:t>
      </w:r>
      <w:r>
        <w:rPr>
          <w:rFonts w:eastAsia="標楷體"/>
        </w:rPr>
        <w:t>酷幣等），促進教師願意嘗試以資訊科技融入之多元教學模式，活化教室內之教學歷程。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</w:t>
      </w:r>
      <w:r>
        <w:rPr>
          <w:rFonts w:eastAsia="標楷體"/>
        </w:rPr>
        <w:t xml:space="preserve"> </w:t>
      </w:r>
      <w:r>
        <w:rPr>
          <w:rFonts w:eastAsia="標楷體"/>
        </w:rPr>
        <w:t>組織資訊教育聯盟，協助提供各學習領域教師行動學習知識及交流平臺，擴大校際間對話。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SimSun"/>
        </w:rPr>
        <w:t>三、辦理單位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(一)主管機關：臺北市政府教育局（以下簡稱教育局）。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(二)承辦學校： 臺北市國語實驗國民小學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>
        <w:rPr>
          <w:rFonts w:ascii="標楷體" w:eastAsia="標楷體" w:hAnsi="標楷體" w:cs="SimSun"/>
        </w:rPr>
        <w:t>、研習期程</w:t>
      </w:r>
      <w:r>
        <w:rPr>
          <w:rFonts w:ascii="標楷體" w:eastAsia="標楷體" w:hAnsi="標楷體"/>
        </w:rPr>
        <w:t>：自107年2月 107年6月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五、研習場次</w:t>
      </w:r>
    </w:p>
    <w:tbl>
      <w:tblPr>
        <w:tblW w:w="8655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105" w:type="dxa"/>
          <w:left w:w="97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0"/>
        <w:gridCol w:w="1276"/>
        <w:gridCol w:w="2059"/>
        <w:gridCol w:w="1418"/>
        <w:gridCol w:w="1710"/>
        <w:gridCol w:w="752"/>
      </w:tblGrid>
      <w:tr w:rsidR="00333D5C" w:rsidTr="00E16FAB">
        <w:trPr>
          <w:trHeight w:val="254"/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97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研習日期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left w:w="97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  <w:color w:val="C00000"/>
                <w:highlight w:val="lightGray"/>
              </w:rPr>
            </w:pPr>
            <w:r>
              <w:rPr>
                <w:rFonts w:ascii="標楷體" w:eastAsia="標楷體" w:hAnsi="標楷體"/>
              </w:rPr>
              <w:t>研習時間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研習主題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 w:themeFill="background1"/>
            <w:tcMar>
              <w:left w:w="97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研習對象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人數</w:t>
            </w:r>
          </w:p>
          <w:p w:rsidR="00333D5C" w:rsidRDefault="00333D5C" w:rsidP="00E16FAB">
            <w:pPr>
              <w:pStyle w:val="af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限制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107/3/28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程式設計邏輯思維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33D5C" w:rsidRDefault="00333D5C" w:rsidP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市立大學</w:t>
            </w:r>
          </w:p>
          <w:p w:rsidR="00333D5C" w:rsidRDefault="00333D5C" w:rsidP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盧東華教授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107/4/11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程式設計教學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33D5C" w:rsidRDefault="00333D5C" w:rsidP="00333D5C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國語實小</w:t>
            </w:r>
          </w:p>
          <w:p w:rsidR="00333D5C" w:rsidRDefault="00333D5C" w:rsidP="00333D5C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李忠憲老師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資訊教師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107/4/25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～</w:t>
            </w:r>
            <w:r>
              <w:rPr>
                <w:rFonts w:ascii="標楷體" w:eastAsia="標楷體" w:hAnsi="標楷體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酷課雲應用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333D5C" w:rsidRDefault="003C5742" w:rsidP="003C57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</w:t>
            </w:r>
          </w:p>
          <w:p w:rsidR="003C5742" w:rsidRDefault="003C5742" w:rsidP="003C57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廖國維老師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C5742">
              <w:rPr>
                <w:rFonts w:ascii="標楷體" w:eastAsia="標楷體" w:hAnsi="標楷體"/>
                <w:sz w:val="22"/>
                <w:szCs w:val="22"/>
              </w:rPr>
              <w:t>馬力歐進化方轉新視</w:t>
            </w:r>
          </w:p>
          <w:p w:rsidR="00796FEC" w:rsidRPr="003C5742" w:rsidRDefault="00796FEC" w:rsidP="00E16FA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(公開觀課)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33D5C" w:rsidRDefault="003C5742" w:rsidP="003C57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3C5742" w:rsidRDefault="003C57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郭正賢老師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藝文科任教師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</w:pPr>
            <w:r>
              <w:rPr>
                <w:rFonts w:ascii="標楷體" w:eastAsia="標楷體" w:hAnsi="標楷體"/>
              </w:rPr>
              <w:t>50人</w:t>
            </w:r>
          </w:p>
        </w:tc>
      </w:tr>
      <w:tr w:rsidR="00333D5C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107/5/11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333D5C" w:rsidRDefault="00333D5C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333D5C" w:rsidRDefault="00333D5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不插電教學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333D5C" w:rsidRDefault="00E16FAB" w:rsidP="00E16F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黃健哲老師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  <w:p w:rsidR="00333D5C" w:rsidRDefault="00333D5C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(低年級或生活領域教師)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333D5C" w:rsidRDefault="00333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107/5/18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lastRenderedPageBreak/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lastRenderedPageBreak/>
              <w:t>codespark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16FAB" w:rsidRDefault="00E16FAB" w:rsidP="008E5FB9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國語實小</w:t>
            </w:r>
          </w:p>
          <w:p w:rsidR="00E16FAB" w:rsidRDefault="00E16FAB" w:rsidP="008E5FB9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lastRenderedPageBreak/>
              <w:t>李忠憲老師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一般教師(家</w:t>
            </w:r>
            <w:r>
              <w:rPr>
                <w:rFonts w:ascii="標楷體" w:eastAsia="標楷體" w:hAnsi="標楷體"/>
              </w:rPr>
              <w:lastRenderedPageBreak/>
              <w:t>中有4~6歲小孩更適合)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32人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107/5/25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～</w:t>
            </w:r>
            <w:r>
              <w:rPr>
                <w:rFonts w:ascii="標楷體" w:eastAsia="標楷體" w:hAnsi="標楷體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：</w:t>
            </w:r>
            <w:r>
              <w:rPr>
                <w:rFonts w:ascii="標楷體" w:eastAsia="標楷體" w:hAnsi="標楷體"/>
                <w:sz w:val="18"/>
                <w:szCs w:val="18"/>
              </w:rPr>
              <w:t>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讓思考看得見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市大附小</w:t>
            </w:r>
          </w:p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王瑀主任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107/6/6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E16FAB" w:rsidRDefault="00E16FAB">
            <w:pPr>
              <w:jc w:val="distribute"/>
              <w:rPr>
                <w:rFonts w:ascii="標楷體" w:eastAsia="標楷體" w:hAnsi="標楷體"/>
                <w:color w:val="C00000"/>
                <w:highlight w:val="lightGray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學生操作易上手</w:t>
            </w:r>
          </w:p>
          <w:p w:rsidR="00796FEC" w:rsidRDefault="00796FEC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公開觀課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8E5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  <w:p w:rsidR="00E16FAB" w:rsidRDefault="00E16FAB" w:rsidP="008E5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陳怡文老師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</w:pPr>
            <w:r>
              <w:rPr>
                <w:rFonts w:ascii="標楷體" w:eastAsia="標楷體" w:hAnsi="標楷體"/>
              </w:rPr>
              <w:t>50人</w:t>
            </w:r>
          </w:p>
        </w:tc>
      </w:tr>
      <w:tr w:rsidR="00E16FAB" w:rsidTr="00E16FAB">
        <w:trPr>
          <w:jc w:val="center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107/6/13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>
            <w:pPr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13:30~</w:t>
            </w:r>
          </w:p>
          <w:p w:rsidR="00E16FAB" w:rsidRDefault="00E16FAB">
            <w:pPr>
              <w:jc w:val="distribute"/>
              <w:rPr>
                <w:rFonts w:ascii="標楷體" w:eastAsia="標楷體" w:hAnsi="標楷體"/>
                <w:color w:val="C00000"/>
                <w:highlight w:val="lightGray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16:30</w:t>
            </w:r>
          </w:p>
        </w:tc>
        <w:tc>
          <w:tcPr>
            <w:tcW w:w="20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7" w:type="dxa"/>
              <w:bottom w:w="15" w:type="dxa"/>
              <w:right w:w="15" w:type="dxa"/>
            </w:tcMar>
            <w:vAlign w:val="center"/>
          </w:tcPr>
          <w:p w:rsidR="00E16FAB" w:rsidRDefault="00E16FAB" w:rsidP="00E16F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美麗新視界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16FAB" w:rsidRDefault="00E16FAB" w:rsidP="008E5F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</w:t>
            </w:r>
          </w:p>
          <w:p w:rsidR="00E16FAB" w:rsidRDefault="00E16FAB" w:rsidP="008E5F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沈佳慧老師</w:t>
            </w:r>
          </w:p>
        </w:tc>
        <w:tc>
          <w:tcPr>
            <w:tcW w:w="1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E16FAB" w:rsidRDefault="00E16FAB" w:rsidP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英語科任教師</w:t>
            </w:r>
          </w:p>
        </w:tc>
        <w:tc>
          <w:tcPr>
            <w:tcW w:w="752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E16FAB" w:rsidRDefault="00E16F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32人</w:t>
            </w:r>
          </w:p>
        </w:tc>
      </w:tr>
    </w:tbl>
    <w:p w:rsidR="00564E30" w:rsidRDefault="003B0583">
      <w:r>
        <w:rPr>
          <w:rFonts w:ascii="標楷體" w:eastAsia="標楷體" w:hAnsi="標楷體" w:cs="SimSun"/>
        </w:rPr>
        <w:t>六、研習資料：為響應節能減碳，請於網址</w:t>
      </w:r>
      <w:r>
        <w:rPr>
          <w:rFonts w:ascii="Helvetica" w:hAnsi="Helvetica"/>
          <w:sz w:val="20"/>
          <w:szCs w:val="20"/>
        </w:rPr>
        <w:t xml:space="preserve"> </w:t>
      </w:r>
      <w:hyperlink r:id="rId7">
        <w:r>
          <w:rPr>
            <w:rStyle w:val="aa"/>
            <w:rFonts w:ascii="Helvetica" w:hAnsi="Helvetica"/>
            <w:color w:val="00000A"/>
            <w:sz w:val="20"/>
            <w:szCs w:val="20"/>
          </w:rPr>
          <w:t>https://goo.gl/d8tQ69</w:t>
        </w:r>
      </w:hyperlink>
      <w:r>
        <w:rPr>
          <w:rFonts w:ascii="Helvetica" w:hAnsi="Helvetica"/>
          <w:sz w:val="20"/>
          <w:szCs w:val="20"/>
        </w:rPr>
        <w:t xml:space="preserve">    </w:t>
      </w:r>
      <w:r>
        <w:rPr>
          <w:rFonts w:ascii="Helvetica" w:hAnsi="Helvetica"/>
          <w:noProof/>
          <w:sz w:val="20"/>
          <w:szCs w:val="20"/>
        </w:rPr>
        <w:drawing>
          <wp:inline distT="0" distB="5080" distL="0" distR="5080">
            <wp:extent cx="567055" cy="567055"/>
            <wp:effectExtent l="0" t="0" r="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標楷體" w:eastAsia="標楷體" w:hAnsi="標楷體" w:cs="SimSun"/>
        </w:rPr>
        <w:t>下載。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七、研習時數：每場全程參與者，核予3小時研習時數。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八、報名方式：</w:t>
      </w:r>
    </w:p>
    <w:p w:rsidR="00564E30" w:rsidRDefault="003B0583">
      <w:pPr>
        <w:snapToGrid w:val="0"/>
        <w:spacing w:line="360" w:lineRule="auto"/>
        <w:ind w:left="989" w:hanging="425"/>
      </w:pPr>
      <w:r>
        <w:rPr>
          <w:rFonts w:ascii="標楷體" w:eastAsia="標楷體" w:hAnsi="標楷體"/>
        </w:rPr>
        <w:t>(一)</w:t>
      </w:r>
      <w:r>
        <w:rPr>
          <w:rFonts w:ascii="標楷體" w:eastAsia="標楷體" w:hAnsi="標楷體" w:cs="SimSun"/>
        </w:rPr>
        <w:t>教師自2/21起可於臺北市教師在職研習網登錄報名(</w:t>
      </w:r>
      <w:hyperlink r:id="rId9">
        <w:r>
          <w:rPr>
            <w:rStyle w:val="aa"/>
            <w:rFonts w:ascii="標楷體" w:eastAsia="標楷體" w:hAnsi="標楷體" w:cs="SimSun"/>
          </w:rPr>
          <w:t>http:// insc.tp.edu.tw/</w:t>
        </w:r>
      </w:hyperlink>
      <w:r>
        <w:rPr>
          <w:rFonts w:ascii="標楷體" w:eastAsia="標楷體" w:hAnsi="標楷體" w:cs="SimSun"/>
        </w:rPr>
        <w:t>)各場次研習。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</w:t>
      </w:r>
      <w:r w:rsidR="000A4D3A">
        <w:rPr>
          <w:rFonts w:ascii="標楷體" w:eastAsia="標楷體" w:hAnsi="標楷體" w:hint="eastAsia"/>
        </w:rPr>
        <w:t>各</w:t>
      </w:r>
      <w:r w:rsidR="000A4D3A">
        <w:rPr>
          <w:rFonts w:ascii="標楷體" w:eastAsia="標楷體" w:hAnsi="標楷體"/>
        </w:rPr>
        <w:t>場次報名至研習日前</w:t>
      </w:r>
      <w:r w:rsidR="000A4D3A">
        <w:rPr>
          <w:rFonts w:ascii="標楷體" w:eastAsia="標楷體" w:hAnsi="標楷體" w:hint="eastAsia"/>
        </w:rPr>
        <w:t>兩</w:t>
      </w:r>
      <w:r>
        <w:rPr>
          <w:rFonts w:ascii="標楷體" w:eastAsia="標楷體" w:hAnsi="標楷體"/>
        </w:rPr>
        <w:t>天17:00截止</w:t>
      </w:r>
    </w:p>
    <w:p w:rsidR="00564E30" w:rsidRDefault="003B0583">
      <w:pPr>
        <w:snapToGrid w:val="0"/>
        <w:spacing w:line="360" w:lineRule="auto"/>
        <w:ind w:left="989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(三)各研習場次錄取人</w:t>
      </w:r>
      <w:r w:rsidR="00E16FAB">
        <w:rPr>
          <w:rFonts w:ascii="標楷體" w:eastAsia="標楷體" w:hAnsi="標楷體" w:hint="eastAsia"/>
        </w:rPr>
        <w:t>數如上表</w:t>
      </w:r>
      <w:r>
        <w:rPr>
          <w:rFonts w:ascii="標楷體" w:eastAsia="標楷體" w:hAnsi="標楷體"/>
        </w:rPr>
        <w:t>，若報名人數超過</w:t>
      </w:r>
      <w:r w:rsidR="00E16FAB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/>
        </w:rPr>
        <w:t>，依報名先後順序錄取。報名截止後，將E-mail研習錄取通知。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 w:cs="SimSun"/>
        </w:rPr>
      </w:pPr>
      <w:r>
        <w:rPr>
          <w:rFonts w:ascii="標楷體" w:eastAsia="標楷體" w:hAnsi="標楷體" w:cs="SimSun"/>
        </w:rPr>
        <w:t>九、注意事項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(一)請各校派員至少擇1場次參加，參加人員課務請學校核予公假派代。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(二)請參與研習人員務必事先完成臺北市教育局單一簽入帳號(SSO)註冊。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(三)每場研習請加強推廣教育局與酷課雲的</w:t>
      </w:r>
      <w:proofErr w:type="spellStart"/>
      <w:r>
        <w:rPr>
          <w:rFonts w:ascii="標楷體" w:eastAsia="標楷體" w:hAnsi="標楷體"/>
        </w:rPr>
        <w:t>FaceBook</w:t>
      </w:r>
      <w:proofErr w:type="spellEnd"/>
      <w:r>
        <w:rPr>
          <w:rFonts w:ascii="標楷體" w:eastAsia="標楷體" w:hAnsi="標楷體"/>
        </w:rPr>
        <w:t>粉絲專頁予參與教師周知。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(四)為響應環保政策，請教師自備環保杯。</w:t>
      </w:r>
    </w:p>
    <w:p w:rsidR="00564E30" w:rsidRDefault="003B0583">
      <w:pPr>
        <w:spacing w:line="360" w:lineRule="auto"/>
        <w:ind w:left="989" w:hanging="425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(五)參與研習教師之參與度達25%的學校，列入107及108年計畫（如行動學習智慧教學與精進課程及教學資訊專案計畫等）申請審查參考。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十、獎勵：辦理本案工作得力有功人員於活動結束後，從優敘獎。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十一、研習聯絡人：國語實小教務主任張容雪 ，電話：23033555#200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</w:t>
      </w:r>
      <w:r w:rsidR="00C92930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>國語實小資訊組長林家豪 ，電話：23033555#104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十二、經費來源與概算：本研習所需經費由教育局107年度相關經費項下支應。</w:t>
      </w:r>
    </w:p>
    <w:p w:rsidR="00564E30" w:rsidRDefault="003B0583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十三、本計畫經教育局核定後實施，修正時亦同。</w:t>
      </w:r>
    </w:p>
    <w:p w:rsidR="00564E30" w:rsidRDefault="00564E30">
      <w:pPr>
        <w:rPr>
          <w:rFonts w:ascii="標楷體" w:eastAsia="標楷體" w:hAnsi="標楷體" w:cs="SimSun"/>
        </w:rPr>
      </w:pPr>
    </w:p>
    <w:p w:rsidR="00564E30" w:rsidRDefault="00564E30"/>
    <w:sectPr w:rsidR="00564E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57" w:right="1080" w:bottom="1440" w:left="1080" w:header="426" w:footer="720" w:gutter="0"/>
      <w:pgNumType w:start="1"/>
      <w:cols w:space="720"/>
      <w:formProt w:val="0"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E32" w:rsidRDefault="00BC3E32">
      <w:r>
        <w:separator/>
      </w:r>
    </w:p>
  </w:endnote>
  <w:endnote w:type="continuationSeparator" w:id="0">
    <w:p w:rsidR="00BC3E32" w:rsidRDefault="00BC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4.場..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EC" w:rsidRDefault="00796FE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30" w:rsidRDefault="00564E30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EC" w:rsidRDefault="00796FE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E32" w:rsidRDefault="00BC3E32">
      <w:r>
        <w:separator/>
      </w:r>
    </w:p>
  </w:footnote>
  <w:footnote w:type="continuationSeparator" w:id="0">
    <w:p w:rsidR="00BC3E32" w:rsidRDefault="00BC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EC" w:rsidRDefault="00796FE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30" w:rsidRDefault="00564E3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EC" w:rsidRDefault="00796FE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30"/>
    <w:rsid w:val="000A4D3A"/>
    <w:rsid w:val="00330B37"/>
    <w:rsid w:val="00333D5C"/>
    <w:rsid w:val="003B0583"/>
    <w:rsid w:val="003C5742"/>
    <w:rsid w:val="00564E30"/>
    <w:rsid w:val="00796FEC"/>
    <w:rsid w:val="00BC3E32"/>
    <w:rsid w:val="00C92930"/>
    <w:rsid w:val="00E0264B"/>
    <w:rsid w:val="00E1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A0362D-066A-5F49-B3D3-D6965C5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57"/>
    <w:rPr>
      <w:rFonts w:ascii="新細明體" w:eastAsia="新細明體" w:hAnsi="新細明體" w:cs="新細明體"/>
      <w:color w:val="00000A"/>
      <w:sz w:val="24"/>
      <w:szCs w:val="24"/>
    </w:rPr>
  </w:style>
  <w:style w:type="paragraph" w:styleId="1">
    <w:name w:val="heading 1"/>
    <w:basedOn w:val="a"/>
    <w:qFormat/>
    <w:pPr>
      <w:keepNext/>
      <w:keepLines/>
      <w:spacing w:before="400" w:after="120" w:line="276" w:lineRule="auto"/>
      <w:contextualSpacing/>
      <w:outlineLvl w:val="0"/>
    </w:pPr>
    <w:rPr>
      <w:rFonts w:ascii="Arial" w:eastAsiaTheme="minorEastAsia" w:hAnsi="Arial" w:cs="Arial"/>
      <w:color w:val="000000"/>
      <w:sz w:val="40"/>
      <w:szCs w:val="40"/>
    </w:rPr>
  </w:style>
  <w:style w:type="paragraph" w:styleId="2">
    <w:name w:val="heading 2"/>
    <w:basedOn w:val="a"/>
    <w:qFormat/>
    <w:pPr>
      <w:keepNext/>
      <w:keepLines/>
      <w:spacing w:before="360" w:after="120" w:line="276" w:lineRule="auto"/>
      <w:contextualSpacing/>
      <w:outlineLvl w:val="1"/>
    </w:pPr>
    <w:rPr>
      <w:rFonts w:ascii="Arial" w:eastAsiaTheme="minorEastAsia" w:hAnsi="Arial" w:cs="Arial"/>
      <w:color w:val="000000"/>
      <w:sz w:val="32"/>
      <w:szCs w:val="32"/>
    </w:rPr>
  </w:style>
  <w:style w:type="paragraph" w:styleId="3">
    <w:name w:val="heading 3"/>
    <w:basedOn w:val="a"/>
    <w:qFormat/>
    <w:pPr>
      <w:keepNext/>
      <w:keepLines/>
      <w:spacing w:before="320" w:after="80" w:line="276" w:lineRule="auto"/>
      <w:contextualSpacing/>
      <w:outlineLvl w:val="2"/>
    </w:pPr>
    <w:rPr>
      <w:rFonts w:ascii="Arial" w:eastAsiaTheme="minorEastAsia" w:hAnsi="Arial" w:cs="Arial"/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 w:line="276" w:lineRule="auto"/>
      <w:contextualSpacing/>
      <w:outlineLvl w:val="3"/>
    </w:pPr>
    <w:rPr>
      <w:rFonts w:ascii="Arial" w:eastAsiaTheme="minorEastAsia" w:hAnsi="Arial" w:cs="Arial"/>
      <w:color w:val="666666"/>
    </w:rPr>
  </w:style>
  <w:style w:type="paragraph" w:styleId="5">
    <w:name w:val="heading 5"/>
    <w:basedOn w:val="a"/>
    <w:qFormat/>
    <w:pPr>
      <w:keepNext/>
      <w:keepLines/>
      <w:spacing w:before="240" w:after="80" w:line="276" w:lineRule="auto"/>
      <w:contextualSpacing/>
      <w:outlineLvl w:val="4"/>
    </w:pPr>
    <w:rPr>
      <w:rFonts w:ascii="Arial" w:eastAsiaTheme="minorEastAsia" w:hAnsi="Arial" w:cs="Arial"/>
      <w:color w:val="666666"/>
      <w:sz w:val="22"/>
      <w:szCs w:val="22"/>
    </w:rPr>
  </w:style>
  <w:style w:type="paragraph" w:styleId="6">
    <w:name w:val="heading 6"/>
    <w:basedOn w:val="a"/>
    <w:qFormat/>
    <w:pPr>
      <w:keepNext/>
      <w:keepLines/>
      <w:spacing w:before="240" w:after="80" w:line="276" w:lineRule="auto"/>
      <w:contextualSpacing/>
      <w:outlineLvl w:val="5"/>
    </w:pPr>
    <w:rPr>
      <w:rFonts w:ascii="Arial" w:eastAsiaTheme="minorEastAsia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0B109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0B1091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977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無間距 字元"/>
    <w:uiPriority w:val="1"/>
    <w:qFormat/>
    <w:rsid w:val="005807A8"/>
    <w:rPr>
      <w:rFonts w:ascii="Times New Roman" w:eastAsia="新細明體" w:hAnsi="Times New Roman" w:cs="Times New Roman"/>
      <w:color w:val="00000A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qFormat/>
    <w:rsid w:val="001B1DCC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1B1DCC"/>
  </w:style>
  <w:style w:type="character" w:customStyle="1" w:styleId="a9">
    <w:name w:val="註解主旨 字元"/>
    <w:basedOn w:val="a8"/>
    <w:uiPriority w:val="99"/>
    <w:semiHidden/>
    <w:qFormat/>
    <w:rsid w:val="001B1DCC"/>
    <w:rPr>
      <w:b/>
      <w:bCs/>
    </w:rPr>
  </w:style>
  <w:style w:type="character" w:customStyle="1" w:styleId="aa">
    <w:name w:val="網際網路連結"/>
    <w:basedOn w:val="a0"/>
    <w:uiPriority w:val="99"/>
    <w:unhideWhenUsed/>
    <w:rsid w:val="005A5857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qFormat/>
    <w:rsid w:val="005A5857"/>
    <w:rPr>
      <w:color w:val="808080"/>
      <w:shd w:val="clear" w:color="auto" w:fill="E6E6E6"/>
    </w:rPr>
  </w:style>
  <w:style w:type="paragraph" w:styleId="ab">
    <w:name w:val="Title"/>
    <w:basedOn w:val="a"/>
    <w:next w:val="ac"/>
    <w:qFormat/>
    <w:pPr>
      <w:keepNext/>
      <w:keepLines/>
      <w:spacing w:after="60" w:line="276" w:lineRule="auto"/>
      <w:contextualSpacing/>
    </w:pPr>
    <w:rPr>
      <w:rFonts w:ascii="Arial" w:eastAsiaTheme="minorEastAsia" w:hAnsi="Arial" w:cs="Arial"/>
      <w:color w:val="000000"/>
      <w:sz w:val="52"/>
      <w:szCs w:val="52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索引"/>
    <w:basedOn w:val="a"/>
    <w:qFormat/>
    <w:pPr>
      <w:suppressLineNumbers/>
    </w:pPr>
    <w:rPr>
      <w:rFonts w:cs="Mangal"/>
    </w:rPr>
  </w:style>
  <w:style w:type="paragraph" w:styleId="af0">
    <w:name w:val="Subtitle"/>
    <w:basedOn w:val="a"/>
    <w:qFormat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paragraph" w:styleId="af1">
    <w:name w:val="header"/>
    <w:basedOn w:val="a"/>
    <w:uiPriority w:val="99"/>
    <w:unhideWhenUsed/>
    <w:rsid w:val="000B1091"/>
    <w:pPr>
      <w:tabs>
        <w:tab w:val="center" w:pos="4153"/>
        <w:tab w:val="right" w:pos="8306"/>
      </w:tabs>
      <w:snapToGrid w:val="0"/>
      <w:spacing w:line="276" w:lineRule="auto"/>
    </w:pPr>
    <w:rPr>
      <w:rFonts w:ascii="Arial" w:eastAsiaTheme="minorEastAsia" w:hAnsi="Arial" w:cs="Arial"/>
      <w:color w:val="000000"/>
      <w:sz w:val="20"/>
      <w:szCs w:val="20"/>
    </w:rPr>
  </w:style>
  <w:style w:type="paragraph" w:styleId="af2">
    <w:name w:val="footer"/>
    <w:basedOn w:val="a"/>
    <w:uiPriority w:val="99"/>
    <w:unhideWhenUsed/>
    <w:rsid w:val="000B1091"/>
    <w:pPr>
      <w:tabs>
        <w:tab w:val="center" w:pos="4153"/>
        <w:tab w:val="right" w:pos="8306"/>
      </w:tabs>
      <w:snapToGrid w:val="0"/>
      <w:spacing w:line="276" w:lineRule="auto"/>
    </w:pPr>
    <w:rPr>
      <w:rFonts w:ascii="Arial" w:eastAsiaTheme="minorEastAsia" w:hAnsi="Arial" w:cs="Arial"/>
      <w:color w:val="000000"/>
      <w:sz w:val="20"/>
      <w:szCs w:val="20"/>
    </w:rPr>
  </w:style>
  <w:style w:type="paragraph" w:styleId="af3">
    <w:name w:val="Balloon Text"/>
    <w:basedOn w:val="a"/>
    <w:uiPriority w:val="99"/>
    <w:semiHidden/>
    <w:unhideWhenUsed/>
    <w:qFormat/>
    <w:rsid w:val="0097762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 Spacing"/>
    <w:uiPriority w:val="1"/>
    <w:qFormat/>
    <w:rsid w:val="005807A8"/>
    <w:pPr>
      <w:widowControl w:val="0"/>
    </w:pPr>
    <w:rPr>
      <w:rFonts w:ascii="Times New Roman" w:eastAsia="新細明體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1B1DCC"/>
    <w:pPr>
      <w:widowControl w:val="0"/>
    </w:pPr>
    <w:rPr>
      <w:rFonts w:ascii="標楷體4.場.." w:eastAsia="標楷體4.場.." w:hAnsi="標楷體4.場.." w:cs="標楷體4.場.."/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1B1DCC"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  <w:style w:type="paragraph" w:styleId="af6">
    <w:name w:val="annotation subject"/>
    <w:basedOn w:val="af5"/>
    <w:uiPriority w:val="99"/>
    <w:semiHidden/>
    <w:unhideWhenUsed/>
    <w:qFormat/>
    <w:rsid w:val="001B1DCC"/>
    <w:rPr>
      <w:b/>
      <w:bCs/>
    </w:rPr>
  </w:style>
  <w:style w:type="paragraph" w:styleId="af7">
    <w:name w:val="List Paragraph"/>
    <w:basedOn w:val="a"/>
    <w:uiPriority w:val="34"/>
    <w:qFormat/>
    <w:rsid w:val="005B72A3"/>
    <w:pPr>
      <w:spacing w:line="276" w:lineRule="auto"/>
      <w:ind w:left="480"/>
    </w:pPr>
    <w:rPr>
      <w:rFonts w:ascii="Arial" w:eastAsiaTheme="minorEastAsia" w:hAnsi="Arial" w:cs="Arial"/>
      <w:color w:val="000000"/>
      <w:sz w:val="22"/>
      <w:szCs w:val="22"/>
    </w:rPr>
  </w:style>
  <w:style w:type="paragraph" w:customStyle="1" w:styleId="af8">
    <w:name w:val="表格內容"/>
    <w:basedOn w:val="a"/>
    <w:qFormat/>
  </w:style>
  <w:style w:type="paragraph" w:customStyle="1" w:styleId="af9">
    <w:name w:val="表格標題"/>
    <w:basedOn w:val="af8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oo.gl/d8tQ6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sc.tp.edu.tw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A9E9365-B848-42B4-9653-762E8BC2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>meps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張容雪</dc:creator>
  <dc:description/>
  <cp:lastModifiedBy>user</cp:lastModifiedBy>
  <cp:revision>2</cp:revision>
  <cp:lastPrinted>2018-02-02T07:09:00Z</cp:lastPrinted>
  <dcterms:created xsi:type="dcterms:W3CDTF">2018-04-19T01:44:00Z</dcterms:created>
  <dcterms:modified xsi:type="dcterms:W3CDTF">2018-04-19T01:44:00Z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