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371D" w:rsidRPr="00F70370" w:rsidRDefault="008167F5" w:rsidP="00997098">
      <w:pPr>
        <w:spacing w:line="600" w:lineRule="exact"/>
        <w:jc w:val="center"/>
        <w:rPr>
          <w:rFonts w:eastAsia="標楷體"/>
          <w:b/>
          <w:color w:val="000000" w:themeColor="text1"/>
          <w:sz w:val="40"/>
          <w:szCs w:val="40"/>
        </w:rPr>
      </w:pPr>
      <w:bookmarkStart w:id="0" w:name="_GoBack"/>
      <w:bookmarkEnd w:id="0"/>
      <w:r w:rsidRPr="00F70370">
        <w:rPr>
          <w:rFonts w:eastAsia="標楷體"/>
          <w:b/>
          <w:color w:val="000000" w:themeColor="text1"/>
          <w:sz w:val="36"/>
          <w:szCs w:val="36"/>
        </w:rPr>
        <w:t>10</w:t>
      </w:r>
      <w:r w:rsidR="007A6E95">
        <w:rPr>
          <w:rFonts w:eastAsia="標楷體" w:hint="eastAsia"/>
          <w:b/>
          <w:color w:val="000000" w:themeColor="text1"/>
          <w:sz w:val="36"/>
          <w:szCs w:val="36"/>
        </w:rPr>
        <w:t>4</w:t>
      </w:r>
      <w:r w:rsidR="0012236C" w:rsidRPr="00F70370">
        <w:rPr>
          <w:rFonts w:eastAsia="標楷體"/>
          <w:b/>
          <w:color w:val="000000" w:themeColor="text1"/>
          <w:sz w:val="36"/>
          <w:szCs w:val="36"/>
        </w:rPr>
        <w:t>年度「政府機關學校能源管理與節能技術服務計畫」</w:t>
      </w:r>
    </w:p>
    <w:p w:rsidR="00997098" w:rsidRPr="00F70370" w:rsidRDefault="00997098" w:rsidP="00997098">
      <w:pPr>
        <w:spacing w:line="120" w:lineRule="exact"/>
        <w:jc w:val="center"/>
        <w:rPr>
          <w:rFonts w:eastAsia="標楷體"/>
          <w:b/>
          <w:color w:val="000000" w:themeColor="text1"/>
          <w:sz w:val="16"/>
          <w:szCs w:val="16"/>
        </w:rPr>
      </w:pPr>
    </w:p>
    <w:p w:rsidR="00E72D61" w:rsidRPr="00F70370" w:rsidRDefault="00555D1E" w:rsidP="00E7371D">
      <w:pPr>
        <w:spacing w:line="600" w:lineRule="exact"/>
        <w:jc w:val="center"/>
        <w:rPr>
          <w:rFonts w:eastAsia="標楷體"/>
          <w:b/>
          <w:color w:val="000000" w:themeColor="text1"/>
          <w:sz w:val="36"/>
          <w:szCs w:val="36"/>
        </w:rPr>
      </w:pPr>
      <w:r w:rsidRPr="00FA0AEA">
        <w:rPr>
          <w:rFonts w:ascii="標楷體" w:eastAsia="標楷體" w:hAnsi="標楷體" w:hint="eastAsia"/>
          <w:b/>
          <w:color w:val="000000"/>
          <w:sz w:val="36"/>
          <w:szCs w:val="36"/>
        </w:rPr>
        <w:t>智慧照明之重點節能應用技術研討會</w:t>
      </w:r>
    </w:p>
    <w:p w:rsidR="00555D1E" w:rsidRPr="00F70370" w:rsidRDefault="009F5AAC" w:rsidP="00400375">
      <w:pPr>
        <w:spacing w:beforeLines="30" w:before="108" w:afterLines="30" w:after="108" w:line="440" w:lineRule="exact"/>
        <w:ind w:rightChars="10" w:right="24"/>
        <w:rPr>
          <w:rFonts w:eastAsia="標楷體"/>
          <w:bCs/>
          <w:color w:val="000000" w:themeColor="text1"/>
          <w:szCs w:val="20"/>
        </w:rPr>
      </w:pPr>
      <w:r w:rsidRPr="00F70370">
        <w:rPr>
          <w:rFonts w:eastAsia="標楷體"/>
          <w:bCs/>
          <w:color w:val="000000" w:themeColor="text1"/>
          <w:szCs w:val="20"/>
        </w:rPr>
        <w:t xml:space="preserve">                                    </w:t>
      </w:r>
      <w:r w:rsidR="00F3217B">
        <w:rPr>
          <w:rFonts w:eastAsia="標楷體" w:hint="eastAsia"/>
          <w:bCs/>
          <w:color w:val="000000" w:themeColor="text1"/>
          <w:szCs w:val="20"/>
        </w:rPr>
        <w:t xml:space="preserve"> </w:t>
      </w:r>
      <w:r w:rsidR="002D04DD" w:rsidRPr="00F70370">
        <w:rPr>
          <w:rFonts w:eastAsia="標楷體"/>
          <w:bCs/>
          <w:color w:val="000000" w:themeColor="text1"/>
          <w:szCs w:val="20"/>
        </w:rPr>
        <w:t>主辦單位：</w:t>
      </w:r>
      <w:r w:rsidR="008719E4" w:rsidRPr="00F70370">
        <w:rPr>
          <w:rFonts w:eastAsia="標楷體"/>
          <w:bCs/>
          <w:noProof/>
          <w:color w:val="000000" w:themeColor="text1"/>
          <w:szCs w:val="20"/>
        </w:rPr>
        <w:drawing>
          <wp:inline distT="0" distB="0" distL="0" distR="0">
            <wp:extent cx="219075" cy="219075"/>
            <wp:effectExtent l="0" t="0" r="9525" b="9525"/>
            <wp:docPr id="1" name="圖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9" cstate="screen">
                      <a:extLst>
                        <a:ext uri="{28A0092B-C50C-407E-A947-70E740481C1C}">
                          <a14:useLocalDpi xmlns:a14="http://schemas.microsoft.com/office/drawing/2010/main"/>
                        </a:ext>
                      </a:extLst>
                    </a:blip>
                    <a:srcRect/>
                    <a:stretch>
                      <a:fillRect/>
                    </a:stretch>
                  </pic:blipFill>
                  <pic:spPr bwMode="auto">
                    <a:xfrm>
                      <a:off x="0" y="0"/>
                      <a:ext cx="219075" cy="219075"/>
                    </a:xfrm>
                    <a:prstGeom prst="rect">
                      <a:avLst/>
                    </a:prstGeom>
                    <a:noFill/>
                    <a:ln>
                      <a:noFill/>
                    </a:ln>
                  </pic:spPr>
                </pic:pic>
              </a:graphicData>
            </a:graphic>
          </wp:inline>
        </w:drawing>
      </w:r>
      <w:r w:rsidR="00EC12A8">
        <w:rPr>
          <w:rFonts w:eastAsia="標楷體" w:hint="eastAsia"/>
          <w:bCs/>
          <w:color w:val="000000" w:themeColor="text1"/>
          <w:szCs w:val="20"/>
        </w:rPr>
        <w:t xml:space="preserve"> </w:t>
      </w:r>
      <w:r w:rsidR="002D04DD" w:rsidRPr="00F70370">
        <w:rPr>
          <w:rFonts w:eastAsia="標楷體"/>
          <w:bCs/>
          <w:color w:val="000000" w:themeColor="text1"/>
          <w:szCs w:val="20"/>
        </w:rPr>
        <w:t>經濟部能源局</w:t>
      </w:r>
    </w:p>
    <w:p w:rsidR="002D04DD" w:rsidRDefault="005502AE" w:rsidP="00555D1E">
      <w:pPr>
        <w:wordWrap w:val="0"/>
        <w:spacing w:line="440" w:lineRule="exact"/>
        <w:jc w:val="right"/>
        <w:rPr>
          <w:rFonts w:eastAsia="標楷體"/>
          <w:bCs/>
          <w:color w:val="000000" w:themeColor="text1"/>
          <w:szCs w:val="20"/>
        </w:rPr>
      </w:pPr>
      <w:r w:rsidRPr="00F70370">
        <w:rPr>
          <w:rFonts w:eastAsia="標楷體"/>
          <w:bCs/>
          <w:color w:val="000000" w:themeColor="text1"/>
          <w:szCs w:val="20"/>
        </w:rPr>
        <w:t xml:space="preserve">     </w:t>
      </w:r>
      <w:r w:rsidR="00555D1E">
        <w:rPr>
          <w:rFonts w:eastAsia="標楷體" w:hint="eastAsia"/>
          <w:bCs/>
          <w:color w:val="000000" w:themeColor="text1"/>
          <w:szCs w:val="20"/>
        </w:rPr>
        <w:t>協辦</w:t>
      </w:r>
      <w:r w:rsidR="002D04DD" w:rsidRPr="00F70370">
        <w:rPr>
          <w:rFonts w:eastAsia="標楷體"/>
          <w:bCs/>
          <w:color w:val="000000" w:themeColor="text1"/>
          <w:szCs w:val="20"/>
        </w:rPr>
        <w:t>單位：</w:t>
      </w:r>
      <w:r w:rsidR="00E90438">
        <w:rPr>
          <w:noProof/>
        </w:rPr>
        <w:drawing>
          <wp:inline distT="0" distB="0" distL="0" distR="0">
            <wp:extent cx="356160" cy="201600"/>
            <wp:effectExtent l="19050" t="0" r="5790" b="0"/>
            <wp:docPr id="6" name="圖片 1" descr="https://upload.wikimedia.org/wikipedia/zh/thumb/b/bc/NTUT_Logo_2013.svg/1280px-NTUT_Logo_2013.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zh/thumb/b/bc/NTUT_Logo_2013.svg/1280px-NTUT_Logo_2013.svg.png"/>
                    <pic:cNvPicPr>
                      <a:picLocks noChangeAspect="1" noChangeArrowheads="1"/>
                    </pic:cNvPicPr>
                  </pic:nvPicPr>
                  <pic:blipFill>
                    <a:blip r:embed="rId10" cstate="print"/>
                    <a:srcRect/>
                    <a:stretch>
                      <a:fillRect/>
                    </a:stretch>
                  </pic:blipFill>
                  <pic:spPr bwMode="auto">
                    <a:xfrm>
                      <a:off x="0" y="0"/>
                      <a:ext cx="356160" cy="201600"/>
                    </a:xfrm>
                    <a:prstGeom prst="rect">
                      <a:avLst/>
                    </a:prstGeom>
                    <a:noFill/>
                    <a:ln w="9525">
                      <a:noFill/>
                      <a:miter lim="800000"/>
                      <a:headEnd/>
                      <a:tailEnd/>
                    </a:ln>
                  </pic:spPr>
                </pic:pic>
              </a:graphicData>
            </a:graphic>
          </wp:inline>
        </w:drawing>
      </w:r>
      <w:r w:rsidR="002D04DD" w:rsidRPr="00F70370">
        <w:rPr>
          <w:rFonts w:eastAsia="標楷體"/>
          <w:bCs/>
          <w:color w:val="000000" w:themeColor="text1"/>
          <w:szCs w:val="20"/>
        </w:rPr>
        <w:t xml:space="preserve"> </w:t>
      </w:r>
      <w:r w:rsidR="00555D1E">
        <w:rPr>
          <w:rFonts w:eastAsia="標楷體" w:hint="eastAsia"/>
          <w:bCs/>
          <w:color w:val="000000" w:themeColor="text1"/>
          <w:szCs w:val="20"/>
        </w:rPr>
        <w:t>國立臺北科技大學</w:t>
      </w:r>
      <w:r w:rsidR="00555D1E">
        <w:rPr>
          <w:rFonts w:eastAsia="標楷體" w:hint="eastAsia"/>
          <w:bCs/>
          <w:color w:val="000000" w:themeColor="text1"/>
          <w:szCs w:val="20"/>
        </w:rPr>
        <w:t xml:space="preserve"> </w:t>
      </w:r>
      <w:r w:rsidR="00E90438">
        <w:rPr>
          <w:rFonts w:eastAsia="標楷體" w:hint="eastAsia"/>
          <w:bCs/>
          <w:color w:val="000000" w:themeColor="text1"/>
          <w:szCs w:val="20"/>
        </w:rPr>
        <w:t xml:space="preserve"> </w:t>
      </w:r>
      <w:r w:rsidR="00555D1E">
        <w:rPr>
          <w:rFonts w:eastAsia="標楷體" w:hint="eastAsia"/>
          <w:bCs/>
          <w:color w:val="000000" w:themeColor="text1"/>
          <w:szCs w:val="20"/>
        </w:rPr>
        <w:t xml:space="preserve">  </w:t>
      </w:r>
      <w:r w:rsidR="00E90438">
        <w:rPr>
          <w:rFonts w:eastAsia="標楷體" w:hint="eastAsia"/>
          <w:bCs/>
          <w:color w:val="000000" w:themeColor="text1"/>
          <w:szCs w:val="20"/>
        </w:rPr>
        <w:t xml:space="preserve"> </w:t>
      </w:r>
      <w:r w:rsidR="00555D1E">
        <w:rPr>
          <w:rFonts w:eastAsia="標楷體" w:hint="eastAsia"/>
          <w:bCs/>
          <w:color w:val="000000" w:themeColor="text1"/>
          <w:szCs w:val="20"/>
        </w:rPr>
        <w:t xml:space="preserve">  </w:t>
      </w:r>
    </w:p>
    <w:p w:rsidR="00555D1E" w:rsidRPr="00F70370" w:rsidRDefault="00555D1E" w:rsidP="0019072D">
      <w:pPr>
        <w:spacing w:line="440" w:lineRule="exact"/>
        <w:jc w:val="right"/>
        <w:rPr>
          <w:rFonts w:eastAsia="標楷體"/>
          <w:bCs/>
          <w:color w:val="000000" w:themeColor="text1"/>
          <w:szCs w:val="20"/>
        </w:rPr>
      </w:pPr>
      <w:r>
        <w:rPr>
          <w:rFonts w:eastAsia="標楷體" w:hint="eastAsia"/>
          <w:bCs/>
          <w:noProof/>
          <w:color w:val="000000" w:themeColor="text1"/>
          <w:szCs w:val="20"/>
        </w:rPr>
        <w:drawing>
          <wp:anchor distT="0" distB="0" distL="114300" distR="114300" simplePos="0" relativeHeight="251655168" behindDoc="0" locked="0" layoutInCell="1" allowOverlap="1">
            <wp:simplePos x="0" y="0"/>
            <wp:positionH relativeFrom="column">
              <wp:posOffset>3538220</wp:posOffset>
            </wp:positionH>
            <wp:positionV relativeFrom="paragraph">
              <wp:posOffset>80010</wp:posOffset>
            </wp:positionV>
            <wp:extent cx="200025" cy="200025"/>
            <wp:effectExtent l="19050" t="0" r="9525" b="0"/>
            <wp:wrapNone/>
            <wp:docPr id="34" name="圖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1" cstate="screen">
                      <a:extLst>
                        <a:ext uri="{28A0092B-C50C-407E-A947-70E740481C1C}">
                          <a14:useLocalDpi xmlns:a14="http://schemas.microsoft.com/office/drawing/2010/main"/>
                        </a:ext>
                      </a:extLst>
                    </a:blip>
                    <a:srcRect/>
                    <a:stretch>
                      <a:fillRect/>
                    </a:stretch>
                  </pic:blipFill>
                  <pic:spPr bwMode="auto">
                    <a:xfrm>
                      <a:off x="0" y="0"/>
                      <a:ext cx="200025" cy="200025"/>
                    </a:xfrm>
                    <a:prstGeom prst="rect">
                      <a:avLst/>
                    </a:prstGeom>
                    <a:noFill/>
                  </pic:spPr>
                </pic:pic>
              </a:graphicData>
            </a:graphic>
          </wp:anchor>
        </w:drawing>
      </w:r>
      <w:r>
        <w:rPr>
          <w:rFonts w:eastAsia="標楷體" w:hint="eastAsia"/>
          <w:bCs/>
          <w:color w:val="000000" w:themeColor="text1"/>
          <w:szCs w:val="20"/>
        </w:rPr>
        <w:t>執行單位：</w:t>
      </w:r>
      <w:r>
        <w:rPr>
          <w:rFonts w:eastAsia="標楷體" w:hint="eastAsia"/>
          <w:bCs/>
          <w:color w:val="000000" w:themeColor="text1"/>
          <w:szCs w:val="20"/>
        </w:rPr>
        <w:t xml:space="preserve">   </w:t>
      </w:r>
      <w:r w:rsidRPr="00F70370">
        <w:rPr>
          <w:rFonts w:eastAsia="標楷體"/>
          <w:bCs/>
          <w:color w:val="000000" w:themeColor="text1"/>
          <w:szCs w:val="20"/>
        </w:rPr>
        <w:t>財團法人台灣產業服務基金會</w:t>
      </w:r>
    </w:p>
    <w:p w:rsidR="00E43FD4" w:rsidRPr="00F70370" w:rsidRDefault="004759BC" w:rsidP="0019072D">
      <w:pPr>
        <w:numPr>
          <w:ilvl w:val="0"/>
          <w:numId w:val="1"/>
        </w:numPr>
        <w:spacing w:line="500" w:lineRule="exact"/>
        <w:ind w:left="574" w:hanging="574"/>
        <w:jc w:val="both"/>
        <w:rPr>
          <w:rFonts w:eastAsia="標楷體"/>
          <w:b/>
          <w:bCs/>
          <w:color w:val="000000" w:themeColor="text1"/>
          <w:sz w:val="32"/>
          <w:szCs w:val="28"/>
        </w:rPr>
      </w:pPr>
      <w:r w:rsidRPr="00F70370">
        <w:rPr>
          <w:rFonts w:eastAsia="標楷體"/>
          <w:b/>
          <w:bCs/>
          <w:color w:val="000000" w:themeColor="text1"/>
          <w:sz w:val="32"/>
          <w:szCs w:val="28"/>
        </w:rPr>
        <w:t>辦理目的</w:t>
      </w:r>
      <w:r w:rsidR="004F70A8" w:rsidRPr="00F70370">
        <w:rPr>
          <w:rFonts w:eastAsia="標楷體"/>
          <w:b/>
          <w:bCs/>
          <w:color w:val="000000" w:themeColor="text1"/>
          <w:sz w:val="32"/>
          <w:szCs w:val="28"/>
        </w:rPr>
        <w:t>：</w:t>
      </w:r>
    </w:p>
    <w:p w:rsidR="006658C9" w:rsidRDefault="00215ACD" w:rsidP="00215ACD">
      <w:pPr>
        <w:spacing w:line="500" w:lineRule="exact"/>
        <w:ind w:leftChars="225" w:left="540" w:rightChars="-119" w:right="-286" w:firstLineChars="225" w:firstLine="630"/>
        <w:jc w:val="both"/>
        <w:rPr>
          <w:rFonts w:eastAsia="標楷體"/>
          <w:bCs/>
          <w:color w:val="000000" w:themeColor="text1"/>
          <w:sz w:val="28"/>
          <w:szCs w:val="28"/>
        </w:rPr>
      </w:pPr>
      <w:r w:rsidRPr="00F70370">
        <w:rPr>
          <w:rFonts w:eastAsia="標楷體" w:hint="eastAsia"/>
          <w:bCs/>
          <w:color w:val="000000" w:themeColor="text1"/>
          <w:sz w:val="28"/>
          <w:szCs w:val="28"/>
        </w:rPr>
        <w:t>為因應全球暖化及永續發展之議題</w:t>
      </w:r>
      <w:r w:rsidRPr="00F70370">
        <w:rPr>
          <w:rFonts w:eastAsia="標楷體"/>
          <w:bCs/>
          <w:color w:val="000000" w:themeColor="text1"/>
          <w:sz w:val="28"/>
          <w:szCs w:val="28"/>
        </w:rPr>
        <w:t>，</w:t>
      </w:r>
      <w:r w:rsidR="008167F5" w:rsidRPr="00F70370">
        <w:rPr>
          <w:rFonts w:eastAsia="標楷體"/>
          <w:bCs/>
          <w:color w:val="000000" w:themeColor="text1"/>
          <w:sz w:val="28"/>
          <w:szCs w:val="28"/>
        </w:rPr>
        <w:t>經濟部能源局於</w:t>
      </w:r>
      <w:r w:rsidRPr="00F70370">
        <w:rPr>
          <w:rFonts w:eastAsia="標楷體" w:hint="eastAsia"/>
          <w:bCs/>
          <w:color w:val="000000" w:themeColor="text1"/>
          <w:sz w:val="28"/>
          <w:szCs w:val="28"/>
        </w:rPr>
        <w:t>97</w:t>
      </w:r>
      <w:r w:rsidR="008167F5" w:rsidRPr="00F70370">
        <w:rPr>
          <w:rFonts w:eastAsia="標楷體"/>
          <w:bCs/>
          <w:color w:val="000000" w:themeColor="text1"/>
          <w:sz w:val="28"/>
          <w:szCs w:val="28"/>
        </w:rPr>
        <w:t>年起</w:t>
      </w:r>
      <w:r w:rsidR="006658C9">
        <w:rPr>
          <w:rFonts w:eastAsia="標楷體"/>
          <w:bCs/>
          <w:color w:val="000000" w:themeColor="text1"/>
          <w:sz w:val="28"/>
          <w:szCs w:val="28"/>
        </w:rPr>
        <w:t>陸續</w:t>
      </w:r>
      <w:r w:rsidR="008167F5" w:rsidRPr="00F70370">
        <w:rPr>
          <w:rFonts w:eastAsia="標楷體"/>
          <w:bCs/>
          <w:color w:val="000000" w:themeColor="text1"/>
          <w:sz w:val="28"/>
          <w:szCs w:val="28"/>
        </w:rPr>
        <w:t>推動</w:t>
      </w:r>
      <w:r w:rsidR="006658C9">
        <w:rPr>
          <w:rFonts w:eastAsia="標楷體"/>
          <w:bCs/>
          <w:color w:val="000000" w:themeColor="text1"/>
          <w:sz w:val="28"/>
          <w:szCs w:val="28"/>
        </w:rPr>
        <w:t>各項節能減碳計畫，並於</w:t>
      </w:r>
      <w:r w:rsidR="006658C9">
        <w:rPr>
          <w:rFonts w:eastAsia="標楷體"/>
          <w:bCs/>
          <w:color w:val="000000" w:themeColor="text1"/>
          <w:sz w:val="28"/>
          <w:szCs w:val="28"/>
        </w:rPr>
        <w:t>100</w:t>
      </w:r>
      <w:r w:rsidR="006658C9">
        <w:rPr>
          <w:rFonts w:eastAsia="標楷體"/>
          <w:bCs/>
          <w:color w:val="000000" w:themeColor="text1"/>
          <w:sz w:val="28"/>
          <w:szCs w:val="28"/>
        </w:rPr>
        <w:t>年訂定</w:t>
      </w:r>
      <w:r w:rsidR="008167F5" w:rsidRPr="00F70370">
        <w:rPr>
          <w:rFonts w:eastAsia="標楷體"/>
          <w:bCs/>
          <w:color w:val="000000" w:themeColor="text1"/>
          <w:sz w:val="28"/>
          <w:szCs w:val="28"/>
        </w:rPr>
        <w:t>「政府機關及學校四省</w:t>
      </w:r>
      <w:r w:rsidR="006658C9" w:rsidRPr="00F70370">
        <w:rPr>
          <w:rFonts w:eastAsia="標楷體" w:hint="eastAsia"/>
          <w:bCs/>
          <w:color w:val="000000" w:themeColor="text1"/>
          <w:sz w:val="28"/>
          <w:szCs w:val="28"/>
        </w:rPr>
        <w:t>（省電、省油、省水、省紙）</w:t>
      </w:r>
      <w:r w:rsidR="008167F5" w:rsidRPr="00F70370">
        <w:rPr>
          <w:rFonts w:eastAsia="標楷體"/>
          <w:bCs/>
          <w:color w:val="000000" w:themeColor="text1"/>
          <w:sz w:val="28"/>
          <w:szCs w:val="28"/>
        </w:rPr>
        <w:t>專案計畫」</w:t>
      </w:r>
      <w:r w:rsidR="006658C9">
        <w:rPr>
          <w:rFonts w:eastAsia="標楷體"/>
          <w:bCs/>
          <w:color w:val="000000" w:themeColor="text1"/>
          <w:sz w:val="28"/>
          <w:szCs w:val="28"/>
        </w:rPr>
        <w:t>，</w:t>
      </w:r>
      <w:r w:rsidRPr="00F70370">
        <w:rPr>
          <w:rFonts w:eastAsia="標楷體" w:hint="eastAsia"/>
          <w:bCs/>
          <w:color w:val="000000" w:themeColor="text1"/>
          <w:sz w:val="28"/>
          <w:szCs w:val="28"/>
        </w:rPr>
        <w:t>促使</w:t>
      </w:r>
      <w:r w:rsidRPr="00F70370">
        <w:rPr>
          <w:rFonts w:eastAsia="標楷體"/>
          <w:bCs/>
          <w:color w:val="000000" w:themeColor="text1"/>
          <w:sz w:val="28"/>
          <w:szCs w:val="28"/>
        </w:rPr>
        <w:t>我國政府機關、學校及事業機構</w:t>
      </w:r>
      <w:r w:rsidR="006658C9" w:rsidRPr="00F70370">
        <w:rPr>
          <w:rFonts w:eastAsia="標楷體"/>
          <w:bCs/>
          <w:color w:val="000000" w:themeColor="text1"/>
          <w:sz w:val="28"/>
          <w:szCs w:val="28"/>
        </w:rPr>
        <w:t>持續精進</w:t>
      </w:r>
      <w:r w:rsidRPr="00F70370">
        <w:rPr>
          <w:rFonts w:eastAsia="標楷體"/>
          <w:bCs/>
          <w:color w:val="000000" w:themeColor="text1"/>
          <w:sz w:val="28"/>
          <w:szCs w:val="28"/>
        </w:rPr>
        <w:t>節能減碳</w:t>
      </w:r>
      <w:r w:rsidR="006658C9">
        <w:rPr>
          <w:rFonts w:eastAsia="標楷體"/>
          <w:bCs/>
          <w:color w:val="000000" w:themeColor="text1"/>
          <w:sz w:val="28"/>
          <w:szCs w:val="28"/>
        </w:rPr>
        <w:t>相關措施</w:t>
      </w:r>
      <w:r w:rsidRPr="00F70370">
        <w:rPr>
          <w:rFonts w:eastAsia="標楷體" w:hint="eastAsia"/>
          <w:bCs/>
          <w:color w:val="000000" w:themeColor="text1"/>
          <w:sz w:val="28"/>
          <w:szCs w:val="28"/>
        </w:rPr>
        <w:t>及</w:t>
      </w:r>
      <w:r w:rsidRPr="00F70370">
        <w:rPr>
          <w:rFonts w:eastAsia="標楷體"/>
          <w:bCs/>
          <w:color w:val="000000" w:themeColor="text1"/>
          <w:sz w:val="28"/>
          <w:szCs w:val="28"/>
        </w:rPr>
        <w:t>響應「全民節能、低碳生活」之議題</w:t>
      </w:r>
      <w:r w:rsidRPr="00F70370">
        <w:rPr>
          <w:rFonts w:eastAsia="標楷體" w:hint="eastAsia"/>
          <w:bCs/>
          <w:color w:val="000000" w:themeColor="text1"/>
          <w:sz w:val="28"/>
          <w:szCs w:val="28"/>
        </w:rPr>
        <w:t>，</w:t>
      </w:r>
      <w:r w:rsidR="003608EB" w:rsidRPr="00F70370">
        <w:rPr>
          <w:rFonts w:eastAsia="標楷體" w:hint="eastAsia"/>
          <w:bCs/>
          <w:color w:val="000000" w:themeColor="text1"/>
          <w:sz w:val="28"/>
          <w:szCs w:val="28"/>
        </w:rPr>
        <w:t>強化公部門</w:t>
      </w:r>
      <w:r w:rsidRPr="00F70370">
        <w:rPr>
          <w:rFonts w:eastAsia="標楷體"/>
          <w:bCs/>
          <w:color w:val="000000" w:themeColor="text1"/>
          <w:sz w:val="28"/>
          <w:szCs w:val="28"/>
        </w:rPr>
        <w:t>節能政策、規定與技術</w:t>
      </w:r>
      <w:r w:rsidRPr="00F70370">
        <w:rPr>
          <w:rFonts w:eastAsia="標楷體" w:hint="eastAsia"/>
          <w:bCs/>
          <w:color w:val="000000" w:themeColor="text1"/>
          <w:sz w:val="28"/>
          <w:szCs w:val="28"/>
        </w:rPr>
        <w:t>。</w:t>
      </w:r>
    </w:p>
    <w:p w:rsidR="000524F8" w:rsidRPr="003B098F" w:rsidRDefault="006E1538" w:rsidP="00864939">
      <w:pPr>
        <w:spacing w:line="500" w:lineRule="exact"/>
        <w:ind w:leftChars="225" w:left="540" w:rightChars="-119" w:right="-286" w:firstLineChars="225" w:firstLine="630"/>
        <w:jc w:val="both"/>
        <w:rPr>
          <w:rFonts w:eastAsia="標楷體"/>
          <w:bCs/>
          <w:sz w:val="28"/>
          <w:szCs w:val="28"/>
        </w:rPr>
      </w:pPr>
      <w:r>
        <w:rPr>
          <w:rFonts w:eastAsia="標楷體" w:hint="eastAsia"/>
          <w:bCs/>
          <w:sz w:val="28"/>
          <w:szCs w:val="28"/>
        </w:rPr>
        <w:t>今年</w:t>
      </w:r>
      <w:r w:rsidR="0098344C">
        <w:rPr>
          <w:rFonts w:eastAsia="標楷體" w:hint="eastAsia"/>
          <w:bCs/>
          <w:sz w:val="28"/>
          <w:szCs w:val="28"/>
        </w:rPr>
        <w:t>智慧節電政策已開始，各縣市為達目標正全體動員</w:t>
      </w:r>
      <w:r w:rsidR="00980D87">
        <w:rPr>
          <w:rFonts w:eastAsia="標楷體" w:hint="eastAsia"/>
          <w:bCs/>
          <w:sz w:val="28"/>
          <w:szCs w:val="28"/>
        </w:rPr>
        <w:t>，</w:t>
      </w:r>
      <w:r w:rsidR="00D22E21" w:rsidRPr="003B098F">
        <w:rPr>
          <w:rFonts w:eastAsia="標楷體" w:hint="eastAsia"/>
          <w:bCs/>
          <w:sz w:val="28"/>
          <w:szCs w:val="28"/>
        </w:rPr>
        <w:t>為</w:t>
      </w:r>
      <w:r w:rsidR="00215ACD" w:rsidRPr="003B098F">
        <w:rPr>
          <w:rFonts w:eastAsia="標楷體" w:hint="eastAsia"/>
          <w:bCs/>
          <w:sz w:val="28"/>
          <w:szCs w:val="28"/>
        </w:rPr>
        <w:t>提升</w:t>
      </w:r>
      <w:r w:rsidR="006658C9" w:rsidRPr="003B098F">
        <w:rPr>
          <w:rFonts w:eastAsia="標楷體" w:hint="eastAsia"/>
          <w:bCs/>
          <w:sz w:val="28"/>
          <w:szCs w:val="28"/>
        </w:rPr>
        <w:t>整體</w:t>
      </w:r>
      <w:r w:rsidR="00215ACD" w:rsidRPr="003B098F">
        <w:rPr>
          <w:rFonts w:eastAsia="標楷體" w:hint="eastAsia"/>
          <w:bCs/>
          <w:sz w:val="28"/>
          <w:szCs w:val="28"/>
        </w:rPr>
        <w:t>節能成效與</w:t>
      </w:r>
      <w:r w:rsidR="006658C9" w:rsidRPr="003B098F">
        <w:rPr>
          <w:rFonts w:eastAsia="標楷體" w:hint="eastAsia"/>
          <w:bCs/>
          <w:sz w:val="28"/>
          <w:szCs w:val="28"/>
        </w:rPr>
        <w:t>精進各負責人員之節能</w:t>
      </w:r>
      <w:r w:rsidR="00F12EF3" w:rsidRPr="003B098F">
        <w:rPr>
          <w:rFonts w:eastAsia="標楷體" w:hint="eastAsia"/>
          <w:bCs/>
          <w:sz w:val="28"/>
          <w:szCs w:val="28"/>
        </w:rPr>
        <w:t>知識</w:t>
      </w:r>
      <w:r w:rsidR="00215ACD" w:rsidRPr="003B098F">
        <w:rPr>
          <w:rFonts w:eastAsia="標楷體" w:hint="eastAsia"/>
          <w:bCs/>
          <w:sz w:val="28"/>
          <w:szCs w:val="28"/>
        </w:rPr>
        <w:t>，</w:t>
      </w:r>
      <w:r w:rsidR="000524F8" w:rsidRPr="003B098F">
        <w:rPr>
          <w:rFonts w:eastAsia="標楷體"/>
          <w:bCs/>
          <w:sz w:val="28"/>
          <w:szCs w:val="28"/>
        </w:rPr>
        <w:t>特</w:t>
      </w:r>
      <w:r w:rsidR="00502F15" w:rsidRPr="003B098F">
        <w:rPr>
          <w:rFonts w:eastAsia="標楷體"/>
          <w:bCs/>
          <w:sz w:val="28"/>
          <w:szCs w:val="28"/>
        </w:rPr>
        <w:t>別</w:t>
      </w:r>
      <w:r w:rsidR="00307081">
        <w:rPr>
          <w:rFonts w:eastAsia="標楷體" w:hint="eastAsia"/>
          <w:bCs/>
          <w:sz w:val="28"/>
          <w:szCs w:val="28"/>
        </w:rPr>
        <w:t>於國立臺</w:t>
      </w:r>
      <w:r w:rsidR="00980D87">
        <w:rPr>
          <w:rFonts w:eastAsia="標楷體" w:hint="eastAsia"/>
          <w:bCs/>
          <w:sz w:val="28"/>
          <w:szCs w:val="28"/>
        </w:rPr>
        <w:t>北科技大學辦理</w:t>
      </w:r>
      <w:r w:rsidR="00980D87" w:rsidRPr="00980D87">
        <w:rPr>
          <w:rFonts w:eastAsia="標楷體" w:hint="eastAsia"/>
          <w:bCs/>
          <w:sz w:val="28"/>
          <w:szCs w:val="28"/>
        </w:rPr>
        <w:t>節能應用技術研討會</w:t>
      </w:r>
      <w:r w:rsidR="000524F8" w:rsidRPr="003B098F">
        <w:rPr>
          <w:rFonts w:eastAsia="標楷體"/>
          <w:bCs/>
          <w:sz w:val="28"/>
          <w:szCs w:val="28"/>
        </w:rPr>
        <w:t>，</w:t>
      </w:r>
      <w:r w:rsidR="001B7495" w:rsidRPr="003B098F">
        <w:rPr>
          <w:rFonts w:eastAsia="標楷體"/>
          <w:bCs/>
          <w:sz w:val="28"/>
          <w:szCs w:val="28"/>
        </w:rPr>
        <w:t>藉由</w:t>
      </w:r>
      <w:r w:rsidR="00980D87">
        <w:rPr>
          <w:rFonts w:eastAsia="標楷體" w:hint="eastAsia"/>
          <w:bCs/>
          <w:sz w:val="28"/>
          <w:szCs w:val="28"/>
        </w:rPr>
        <w:t>會議內容</w:t>
      </w:r>
      <w:r w:rsidR="00502F15" w:rsidRPr="003B098F">
        <w:rPr>
          <w:rFonts w:eastAsia="標楷體"/>
          <w:bCs/>
          <w:sz w:val="28"/>
          <w:szCs w:val="28"/>
        </w:rPr>
        <w:t>，促使</w:t>
      </w:r>
      <w:r w:rsidR="00980D87">
        <w:rPr>
          <w:rFonts w:eastAsia="標楷體" w:hint="eastAsia"/>
          <w:bCs/>
          <w:sz w:val="28"/>
          <w:szCs w:val="28"/>
        </w:rPr>
        <w:t>學術、機關</w:t>
      </w:r>
      <w:r w:rsidR="00502F15" w:rsidRPr="003B098F">
        <w:rPr>
          <w:rFonts w:eastAsia="標楷體"/>
          <w:bCs/>
          <w:sz w:val="28"/>
          <w:szCs w:val="28"/>
        </w:rPr>
        <w:t>單位</w:t>
      </w:r>
      <w:r w:rsidR="00980D87">
        <w:rPr>
          <w:rFonts w:eastAsia="標楷體" w:hint="eastAsia"/>
          <w:bCs/>
          <w:sz w:val="28"/>
          <w:szCs w:val="28"/>
        </w:rPr>
        <w:t>與業界</w:t>
      </w:r>
      <w:r w:rsidR="00502F15" w:rsidRPr="003B098F">
        <w:rPr>
          <w:rFonts w:eastAsia="標楷體"/>
          <w:bCs/>
          <w:sz w:val="28"/>
          <w:szCs w:val="28"/>
        </w:rPr>
        <w:t>間達到</w:t>
      </w:r>
      <w:r w:rsidR="000524F8" w:rsidRPr="003B098F">
        <w:rPr>
          <w:rFonts w:eastAsia="標楷體"/>
          <w:bCs/>
          <w:sz w:val="28"/>
          <w:szCs w:val="28"/>
        </w:rPr>
        <w:t>即時交流</w:t>
      </w:r>
      <w:r w:rsidR="00502F15" w:rsidRPr="003B098F">
        <w:rPr>
          <w:rFonts w:eastAsia="標楷體"/>
          <w:bCs/>
          <w:sz w:val="28"/>
          <w:szCs w:val="28"/>
        </w:rPr>
        <w:t>與經驗分享，</w:t>
      </w:r>
      <w:r w:rsidR="00F12EF3" w:rsidRPr="003B098F">
        <w:rPr>
          <w:rFonts w:eastAsia="標楷體"/>
          <w:kern w:val="0"/>
          <w:sz w:val="28"/>
        </w:rPr>
        <w:t>並</w:t>
      </w:r>
      <w:r w:rsidR="0056118E" w:rsidRPr="003B098F">
        <w:rPr>
          <w:rFonts w:eastAsia="標楷體"/>
          <w:kern w:val="0"/>
          <w:sz w:val="28"/>
        </w:rPr>
        <w:t>能夠參考</w:t>
      </w:r>
      <w:r w:rsidR="00240083" w:rsidRPr="003B098F">
        <w:rPr>
          <w:rFonts w:eastAsia="標楷體"/>
          <w:kern w:val="0"/>
          <w:sz w:val="28"/>
        </w:rPr>
        <w:t>、</w:t>
      </w:r>
      <w:r w:rsidR="0056118E" w:rsidRPr="003B098F">
        <w:rPr>
          <w:rFonts w:eastAsia="標楷體"/>
          <w:kern w:val="0"/>
          <w:sz w:val="28"/>
        </w:rPr>
        <w:t>仿效</w:t>
      </w:r>
      <w:r w:rsidR="00240083" w:rsidRPr="003B098F">
        <w:rPr>
          <w:rFonts w:eastAsia="標楷體"/>
          <w:kern w:val="0"/>
          <w:sz w:val="28"/>
        </w:rPr>
        <w:t>彼此優點，</w:t>
      </w:r>
      <w:r w:rsidR="001B7495" w:rsidRPr="003B098F">
        <w:rPr>
          <w:rFonts w:eastAsia="標楷體"/>
          <w:bCs/>
          <w:sz w:val="28"/>
          <w:szCs w:val="28"/>
        </w:rPr>
        <w:t>加速建構</w:t>
      </w:r>
      <w:r w:rsidR="00472BDD" w:rsidRPr="003B098F">
        <w:rPr>
          <w:rFonts w:eastAsia="標楷體"/>
          <w:bCs/>
          <w:sz w:val="28"/>
          <w:szCs w:val="28"/>
        </w:rPr>
        <w:t>各</w:t>
      </w:r>
      <w:r w:rsidR="006D1ABB" w:rsidRPr="003B098F">
        <w:rPr>
          <w:rFonts w:eastAsia="標楷體"/>
          <w:bCs/>
          <w:sz w:val="28"/>
          <w:szCs w:val="28"/>
        </w:rPr>
        <w:t>機關學校</w:t>
      </w:r>
      <w:r w:rsidR="00472BDD" w:rsidRPr="003B098F">
        <w:rPr>
          <w:rFonts w:eastAsia="標楷體"/>
          <w:bCs/>
          <w:sz w:val="28"/>
          <w:szCs w:val="28"/>
        </w:rPr>
        <w:t>於</w:t>
      </w:r>
      <w:r w:rsidR="006D1ABB" w:rsidRPr="003B098F">
        <w:rPr>
          <w:rFonts w:eastAsia="標楷體"/>
          <w:bCs/>
          <w:sz w:val="28"/>
          <w:szCs w:val="28"/>
        </w:rPr>
        <w:t>節能減碳</w:t>
      </w:r>
      <w:r w:rsidR="00472BDD" w:rsidRPr="003B098F">
        <w:rPr>
          <w:rFonts w:eastAsia="標楷體"/>
          <w:bCs/>
          <w:sz w:val="28"/>
          <w:szCs w:val="28"/>
        </w:rPr>
        <w:t>面向上之</w:t>
      </w:r>
      <w:r w:rsidR="00240083" w:rsidRPr="003B098F">
        <w:rPr>
          <w:rFonts w:eastAsia="標楷體"/>
          <w:kern w:val="0"/>
          <w:sz w:val="28"/>
        </w:rPr>
        <w:t>規劃</w:t>
      </w:r>
      <w:r w:rsidR="00240083" w:rsidRPr="003B098F">
        <w:rPr>
          <w:rFonts w:eastAsia="標楷體"/>
          <w:bCs/>
          <w:sz w:val="28"/>
          <w:szCs w:val="28"/>
        </w:rPr>
        <w:t>及</w:t>
      </w:r>
      <w:r w:rsidR="0056118E" w:rsidRPr="003B098F">
        <w:rPr>
          <w:rFonts w:eastAsia="標楷體"/>
          <w:bCs/>
          <w:sz w:val="28"/>
          <w:szCs w:val="28"/>
        </w:rPr>
        <w:t>作法，</w:t>
      </w:r>
      <w:r w:rsidR="00F33DC3" w:rsidRPr="003B098F">
        <w:rPr>
          <w:rFonts w:eastAsia="標楷體" w:hint="eastAsia"/>
          <w:bCs/>
          <w:sz w:val="28"/>
          <w:szCs w:val="28"/>
        </w:rPr>
        <w:t>達到</w:t>
      </w:r>
      <w:r w:rsidR="009116E1" w:rsidRPr="003B098F">
        <w:rPr>
          <w:rFonts w:eastAsia="標楷體" w:hint="eastAsia"/>
          <w:bCs/>
          <w:sz w:val="28"/>
          <w:szCs w:val="28"/>
        </w:rPr>
        <w:t>節能氛圍之擴散。</w:t>
      </w:r>
    </w:p>
    <w:p w:rsidR="006D1ABB" w:rsidRPr="00F70370" w:rsidRDefault="006D1ABB" w:rsidP="006D1ABB">
      <w:pPr>
        <w:spacing w:line="500" w:lineRule="exact"/>
        <w:ind w:leftChars="225" w:left="540" w:rightChars="-119" w:right="-286" w:firstLineChars="225" w:firstLine="630"/>
        <w:jc w:val="both"/>
        <w:rPr>
          <w:rFonts w:eastAsia="標楷體"/>
          <w:bCs/>
          <w:color w:val="000000" w:themeColor="text1"/>
          <w:sz w:val="28"/>
          <w:szCs w:val="28"/>
        </w:rPr>
      </w:pPr>
    </w:p>
    <w:p w:rsidR="008F4ADA" w:rsidRPr="00F70370" w:rsidRDefault="00C766F9" w:rsidP="0019072D">
      <w:pPr>
        <w:numPr>
          <w:ilvl w:val="0"/>
          <w:numId w:val="1"/>
        </w:numPr>
        <w:spacing w:line="500" w:lineRule="exact"/>
        <w:ind w:left="574" w:hanging="574"/>
        <w:jc w:val="both"/>
        <w:rPr>
          <w:rFonts w:eastAsia="標楷體"/>
          <w:b/>
          <w:bCs/>
          <w:color w:val="000000" w:themeColor="text1"/>
          <w:sz w:val="32"/>
          <w:szCs w:val="28"/>
        </w:rPr>
      </w:pPr>
      <w:r w:rsidRPr="00F70370">
        <w:rPr>
          <w:rFonts w:eastAsia="標楷體"/>
          <w:b/>
          <w:bCs/>
          <w:color w:val="000000" w:themeColor="text1"/>
          <w:sz w:val="32"/>
          <w:szCs w:val="28"/>
        </w:rPr>
        <w:t>辦理對象：</w:t>
      </w:r>
    </w:p>
    <w:p w:rsidR="0072521E" w:rsidRPr="00F70370" w:rsidRDefault="00AB5014" w:rsidP="005839EE">
      <w:pPr>
        <w:spacing w:line="500" w:lineRule="exact"/>
        <w:ind w:leftChars="225" w:left="540" w:rightChars="-119" w:right="-286"/>
        <w:jc w:val="both"/>
        <w:rPr>
          <w:rFonts w:eastAsia="標楷體"/>
          <w:bCs/>
          <w:color w:val="000000" w:themeColor="text1"/>
          <w:sz w:val="28"/>
          <w:szCs w:val="28"/>
        </w:rPr>
      </w:pPr>
      <w:r w:rsidRPr="00F70370">
        <w:rPr>
          <w:rFonts w:eastAsia="標楷體"/>
          <w:bCs/>
          <w:color w:val="000000" w:themeColor="text1"/>
          <w:sz w:val="28"/>
          <w:szCs w:val="28"/>
        </w:rPr>
        <w:t>各</w:t>
      </w:r>
      <w:r w:rsidR="008167F5" w:rsidRPr="00F70370">
        <w:rPr>
          <w:rFonts w:eastAsia="標楷體"/>
          <w:bCs/>
          <w:color w:val="000000" w:themeColor="text1"/>
          <w:sz w:val="28"/>
          <w:szCs w:val="28"/>
        </w:rPr>
        <w:t>政府</w:t>
      </w:r>
      <w:r w:rsidRPr="00F70370">
        <w:rPr>
          <w:rFonts w:eastAsia="標楷體"/>
          <w:bCs/>
          <w:color w:val="000000" w:themeColor="text1"/>
          <w:sz w:val="28"/>
          <w:szCs w:val="28"/>
        </w:rPr>
        <w:t>機關、學校及事業機構四省專案計畫相關</w:t>
      </w:r>
      <w:r w:rsidR="008167F5" w:rsidRPr="00F70370">
        <w:rPr>
          <w:rFonts w:eastAsia="標楷體"/>
          <w:bCs/>
          <w:color w:val="000000" w:themeColor="text1"/>
          <w:sz w:val="28"/>
          <w:szCs w:val="28"/>
        </w:rPr>
        <w:t>執行人員、部門主管</w:t>
      </w:r>
      <w:r w:rsidR="008F4ADA" w:rsidRPr="00F70370">
        <w:rPr>
          <w:rFonts w:eastAsia="標楷體"/>
          <w:bCs/>
          <w:color w:val="000000" w:themeColor="text1"/>
          <w:sz w:val="28"/>
          <w:szCs w:val="28"/>
        </w:rPr>
        <w:t>。</w:t>
      </w:r>
    </w:p>
    <w:p w:rsidR="00665405" w:rsidRPr="00F70370" w:rsidRDefault="00665405" w:rsidP="005839EE">
      <w:pPr>
        <w:spacing w:line="500" w:lineRule="exact"/>
        <w:ind w:leftChars="225" w:left="540" w:rightChars="-119" w:right="-286"/>
        <w:jc w:val="both"/>
        <w:rPr>
          <w:rFonts w:eastAsia="標楷體"/>
          <w:bCs/>
          <w:color w:val="000000" w:themeColor="text1"/>
          <w:sz w:val="28"/>
          <w:szCs w:val="28"/>
        </w:rPr>
      </w:pPr>
    </w:p>
    <w:p w:rsidR="0019072D" w:rsidRPr="00F70370" w:rsidRDefault="00D14D54" w:rsidP="009116E1">
      <w:pPr>
        <w:numPr>
          <w:ilvl w:val="0"/>
          <w:numId w:val="1"/>
        </w:numPr>
        <w:spacing w:line="500" w:lineRule="exact"/>
        <w:ind w:left="574" w:hanging="574"/>
        <w:jc w:val="both"/>
        <w:rPr>
          <w:rFonts w:eastAsia="標楷體"/>
          <w:b/>
          <w:bCs/>
          <w:color w:val="000000" w:themeColor="text1"/>
          <w:sz w:val="32"/>
          <w:szCs w:val="28"/>
        </w:rPr>
      </w:pPr>
      <w:r w:rsidRPr="00F70370">
        <w:rPr>
          <w:rFonts w:eastAsia="標楷體"/>
          <w:b/>
          <w:bCs/>
          <w:color w:val="000000" w:themeColor="text1"/>
          <w:sz w:val="32"/>
          <w:szCs w:val="28"/>
        </w:rPr>
        <w:t>辦理</w:t>
      </w:r>
      <w:r w:rsidRPr="00F70370">
        <w:rPr>
          <w:rFonts w:eastAsia="標楷體" w:hint="eastAsia"/>
          <w:b/>
          <w:bCs/>
          <w:color w:val="000000" w:themeColor="text1"/>
          <w:sz w:val="32"/>
          <w:szCs w:val="28"/>
        </w:rPr>
        <w:t>方法</w:t>
      </w:r>
    </w:p>
    <w:p w:rsidR="009858B6" w:rsidRDefault="00651357" w:rsidP="004F1286">
      <w:pPr>
        <w:spacing w:line="500" w:lineRule="exact"/>
        <w:ind w:leftChars="200" w:left="480" w:firstLineChars="233" w:firstLine="652"/>
        <w:jc w:val="both"/>
        <w:rPr>
          <w:rFonts w:eastAsia="標楷體" w:hAnsi="標楷體"/>
          <w:bCs/>
          <w:sz w:val="28"/>
          <w:szCs w:val="28"/>
        </w:rPr>
      </w:pPr>
      <w:r w:rsidRPr="00F70370">
        <w:rPr>
          <w:rFonts w:eastAsia="標楷體" w:hint="eastAsia"/>
          <w:bCs/>
          <w:color w:val="000000" w:themeColor="text1"/>
          <w:sz w:val="28"/>
          <w:szCs w:val="28"/>
        </w:rPr>
        <w:t>為促進</w:t>
      </w:r>
      <w:r w:rsidR="00D14D54" w:rsidRPr="00F70370">
        <w:rPr>
          <w:rFonts w:eastAsia="標楷體" w:hint="eastAsia"/>
          <w:bCs/>
          <w:color w:val="000000" w:themeColor="text1"/>
          <w:sz w:val="28"/>
          <w:szCs w:val="28"/>
        </w:rPr>
        <w:t>我國節能減碳之政策與擴大節能技術、資訊之目的，規劃於</w:t>
      </w:r>
      <w:r w:rsidR="00EC12A8">
        <w:rPr>
          <w:rFonts w:eastAsia="標楷體" w:hint="eastAsia"/>
          <w:bCs/>
          <w:color w:val="000000" w:themeColor="text1"/>
          <w:sz w:val="28"/>
          <w:szCs w:val="28"/>
        </w:rPr>
        <w:t>10</w:t>
      </w:r>
      <w:r w:rsidR="00EC12A8">
        <w:rPr>
          <w:rFonts w:eastAsia="標楷體" w:hint="eastAsia"/>
          <w:bCs/>
          <w:color w:val="000000" w:themeColor="text1"/>
          <w:sz w:val="28"/>
          <w:szCs w:val="28"/>
        </w:rPr>
        <w:t>月</w:t>
      </w:r>
      <w:r w:rsidR="00EC12A8">
        <w:rPr>
          <w:rFonts w:eastAsia="標楷體" w:hint="eastAsia"/>
          <w:bCs/>
          <w:color w:val="000000" w:themeColor="text1"/>
          <w:sz w:val="28"/>
          <w:szCs w:val="28"/>
        </w:rPr>
        <w:t>8</w:t>
      </w:r>
      <w:r w:rsidR="00EC12A8">
        <w:rPr>
          <w:rFonts w:eastAsia="標楷體" w:hint="eastAsia"/>
          <w:bCs/>
          <w:color w:val="000000" w:themeColor="text1"/>
          <w:sz w:val="28"/>
          <w:szCs w:val="28"/>
        </w:rPr>
        <w:t>日</w:t>
      </w:r>
      <w:r w:rsidR="00D14D54" w:rsidRPr="00F70370">
        <w:rPr>
          <w:rFonts w:eastAsia="標楷體" w:hint="eastAsia"/>
          <w:bCs/>
          <w:color w:val="000000" w:themeColor="text1"/>
          <w:sz w:val="28"/>
          <w:szCs w:val="28"/>
        </w:rPr>
        <w:t>辦理</w:t>
      </w:r>
      <w:r w:rsidR="00033C65">
        <w:rPr>
          <w:rFonts w:eastAsia="標楷體" w:hint="eastAsia"/>
          <w:bCs/>
          <w:color w:val="000000" w:themeColor="text1"/>
          <w:sz w:val="28"/>
          <w:szCs w:val="28"/>
        </w:rPr>
        <w:t>節能技術研討會</w:t>
      </w:r>
      <w:r w:rsidR="006B499B" w:rsidRPr="00F70370">
        <w:rPr>
          <w:rFonts w:eastAsia="標楷體" w:hint="eastAsia"/>
          <w:bCs/>
          <w:color w:val="000000" w:themeColor="text1"/>
          <w:sz w:val="28"/>
          <w:szCs w:val="28"/>
        </w:rPr>
        <w:t>，</w:t>
      </w:r>
      <w:r w:rsidR="003C2A9D">
        <w:rPr>
          <w:rFonts w:eastAsia="標楷體" w:hint="eastAsia"/>
          <w:bCs/>
          <w:color w:val="000000" w:themeColor="text1"/>
          <w:sz w:val="28"/>
          <w:szCs w:val="28"/>
        </w:rPr>
        <w:t>上午部分將進行智慧照明</w:t>
      </w:r>
      <w:r w:rsidR="003C2A9D" w:rsidRPr="003C2A9D">
        <w:rPr>
          <w:rFonts w:eastAsia="標楷體" w:hint="eastAsia"/>
          <w:bCs/>
          <w:color w:val="000000" w:themeColor="text1"/>
          <w:sz w:val="28"/>
          <w:szCs w:val="28"/>
        </w:rPr>
        <w:t>之重點節能應用技術研討會</w:t>
      </w:r>
      <w:r w:rsidR="00EC12A8">
        <w:rPr>
          <w:rFonts w:eastAsia="標楷體" w:hint="eastAsia"/>
          <w:bCs/>
          <w:color w:val="000000" w:themeColor="text1"/>
          <w:sz w:val="28"/>
          <w:szCs w:val="28"/>
        </w:rPr>
        <w:t>；</w:t>
      </w:r>
      <w:r w:rsidR="003C2A9D">
        <w:rPr>
          <w:rFonts w:eastAsia="標楷體" w:hint="eastAsia"/>
          <w:bCs/>
          <w:color w:val="000000" w:themeColor="text1"/>
          <w:sz w:val="28"/>
          <w:szCs w:val="28"/>
        </w:rPr>
        <w:t>下午部分</w:t>
      </w:r>
      <w:r w:rsidR="006B499B" w:rsidRPr="00F70370">
        <w:rPr>
          <w:rFonts w:eastAsia="標楷體" w:hint="eastAsia"/>
          <w:bCs/>
          <w:color w:val="000000" w:themeColor="text1"/>
          <w:sz w:val="28"/>
          <w:szCs w:val="28"/>
        </w:rPr>
        <w:t>將安排</w:t>
      </w:r>
      <w:r w:rsidR="003C2A9D">
        <w:rPr>
          <w:rFonts w:eastAsia="標楷體" w:hint="eastAsia"/>
          <w:bCs/>
          <w:color w:val="000000" w:themeColor="text1"/>
          <w:sz w:val="28"/>
          <w:szCs w:val="28"/>
        </w:rPr>
        <w:t>觀摩</w:t>
      </w:r>
      <w:r w:rsidR="00165D33">
        <w:rPr>
          <w:rFonts w:eastAsia="標楷體" w:hint="eastAsia"/>
          <w:bCs/>
          <w:color w:val="000000" w:themeColor="text1"/>
          <w:sz w:val="28"/>
          <w:szCs w:val="28"/>
        </w:rPr>
        <w:t>業界</w:t>
      </w:r>
      <w:r w:rsidR="003C2A9D">
        <w:rPr>
          <w:rFonts w:eastAsia="標楷體" w:hint="eastAsia"/>
          <w:bCs/>
          <w:color w:val="000000" w:themeColor="text1"/>
          <w:sz w:val="28"/>
          <w:szCs w:val="28"/>
        </w:rPr>
        <w:t>智慧節能手法</w:t>
      </w:r>
      <w:r w:rsidR="00D14D54" w:rsidRPr="00F70370">
        <w:rPr>
          <w:rFonts w:eastAsia="標楷體" w:hint="eastAsia"/>
          <w:bCs/>
          <w:color w:val="000000" w:themeColor="text1"/>
          <w:sz w:val="28"/>
          <w:szCs w:val="28"/>
        </w:rPr>
        <w:t>，邀請各機關學校之四省相關</w:t>
      </w:r>
      <w:r w:rsidR="00350ED8" w:rsidRPr="00F70370">
        <w:rPr>
          <w:rFonts w:eastAsia="標楷體" w:hint="eastAsia"/>
          <w:bCs/>
          <w:color w:val="000000" w:themeColor="text1"/>
          <w:sz w:val="28"/>
          <w:szCs w:val="28"/>
        </w:rPr>
        <w:t>承辦</w:t>
      </w:r>
      <w:r w:rsidR="0087635C">
        <w:rPr>
          <w:rFonts w:eastAsia="標楷體" w:hint="eastAsia"/>
          <w:bCs/>
          <w:color w:val="000000" w:themeColor="text1"/>
          <w:sz w:val="28"/>
          <w:szCs w:val="28"/>
        </w:rPr>
        <w:t>人員進行現場之參訪、交流</w:t>
      </w:r>
      <w:r w:rsidR="005F1D19">
        <w:rPr>
          <w:rFonts w:eastAsia="標楷體" w:hint="eastAsia"/>
          <w:bCs/>
          <w:color w:val="000000" w:themeColor="text1"/>
          <w:sz w:val="28"/>
          <w:szCs w:val="28"/>
        </w:rPr>
        <w:t>。</w:t>
      </w:r>
    </w:p>
    <w:p w:rsidR="0078129A" w:rsidRPr="0079574A" w:rsidRDefault="0078129A" w:rsidP="0079574A">
      <w:pPr>
        <w:pStyle w:val="ae"/>
        <w:widowControl/>
        <w:ind w:leftChars="0" w:left="1200"/>
        <w:rPr>
          <w:rFonts w:eastAsia="標楷體"/>
          <w:bCs/>
          <w:color w:val="000000" w:themeColor="text1"/>
          <w:sz w:val="28"/>
          <w:szCs w:val="28"/>
        </w:rPr>
        <w:sectPr w:rsidR="0078129A" w:rsidRPr="0079574A" w:rsidSect="005A74D9">
          <w:footerReference w:type="even" r:id="rId12"/>
          <w:footerReference w:type="default" r:id="rId13"/>
          <w:pgSz w:w="11906" w:h="16838"/>
          <w:pgMar w:top="1418" w:right="1418" w:bottom="1418" w:left="1418" w:header="851" w:footer="992" w:gutter="0"/>
          <w:cols w:space="425"/>
          <w:docGrid w:type="lines" w:linePitch="360"/>
        </w:sectPr>
      </w:pPr>
    </w:p>
    <w:p w:rsidR="00F30006" w:rsidRDefault="00F931C9" w:rsidP="00F30006">
      <w:pPr>
        <w:numPr>
          <w:ilvl w:val="0"/>
          <w:numId w:val="1"/>
        </w:numPr>
        <w:spacing w:line="500" w:lineRule="exact"/>
        <w:ind w:left="574" w:hanging="574"/>
        <w:jc w:val="both"/>
        <w:rPr>
          <w:rFonts w:eastAsia="標楷體"/>
          <w:b/>
          <w:bCs/>
          <w:color w:val="000000" w:themeColor="text1"/>
          <w:sz w:val="32"/>
          <w:szCs w:val="28"/>
        </w:rPr>
      </w:pPr>
      <w:r>
        <w:rPr>
          <w:rFonts w:eastAsia="標楷體"/>
          <w:b/>
          <w:bCs/>
          <w:color w:val="000000" w:themeColor="text1"/>
          <w:sz w:val="32"/>
          <w:szCs w:val="28"/>
        </w:rPr>
        <w:lastRenderedPageBreak/>
        <w:t>報名</w:t>
      </w:r>
      <w:r w:rsidR="00F30006">
        <w:rPr>
          <w:rFonts w:eastAsia="標楷體"/>
          <w:b/>
          <w:bCs/>
          <w:color w:val="000000" w:themeColor="text1"/>
          <w:sz w:val="32"/>
          <w:szCs w:val="28"/>
        </w:rPr>
        <w:t>辦法</w:t>
      </w:r>
    </w:p>
    <w:p w:rsidR="00F30006" w:rsidRPr="00A8618E" w:rsidRDefault="00F30006" w:rsidP="00F30006">
      <w:pPr>
        <w:pStyle w:val="ae"/>
        <w:numPr>
          <w:ilvl w:val="0"/>
          <w:numId w:val="12"/>
        </w:numPr>
        <w:spacing w:line="500" w:lineRule="exact"/>
        <w:ind w:leftChars="0"/>
        <w:jc w:val="both"/>
        <w:rPr>
          <w:rFonts w:eastAsia="標楷體"/>
          <w:bCs/>
          <w:color w:val="000000" w:themeColor="text1"/>
          <w:sz w:val="28"/>
          <w:szCs w:val="28"/>
        </w:rPr>
      </w:pPr>
      <w:r w:rsidRPr="00A8618E">
        <w:rPr>
          <w:rFonts w:eastAsia="標楷體"/>
          <w:bCs/>
          <w:color w:val="000000" w:themeColor="text1"/>
          <w:sz w:val="28"/>
          <w:szCs w:val="28"/>
        </w:rPr>
        <w:t>報名方式：</w:t>
      </w:r>
    </w:p>
    <w:p w:rsidR="008C5375" w:rsidRDefault="003A01A4" w:rsidP="00F30006">
      <w:pPr>
        <w:spacing w:line="520" w:lineRule="exact"/>
        <w:ind w:left="913"/>
      </w:pPr>
      <w:r>
        <w:rPr>
          <w:rFonts w:eastAsia="標楷體"/>
          <w:bCs/>
          <w:color w:val="000000" w:themeColor="text1"/>
          <w:sz w:val="28"/>
          <w:szCs w:val="28"/>
        </w:rPr>
        <w:t>一律</w:t>
      </w:r>
      <w:r w:rsidR="00F30006" w:rsidRPr="00A8618E">
        <w:rPr>
          <w:rFonts w:eastAsia="標楷體"/>
          <w:bCs/>
          <w:color w:val="000000" w:themeColor="text1"/>
          <w:sz w:val="28"/>
          <w:szCs w:val="28"/>
        </w:rPr>
        <w:t>採網路報名，</w:t>
      </w:r>
      <w:r w:rsidR="00E453EC" w:rsidRPr="00E453EC">
        <w:rPr>
          <w:rFonts w:eastAsia="標楷體" w:hint="eastAsia"/>
          <w:bCs/>
          <w:color w:val="000000" w:themeColor="text1"/>
          <w:sz w:val="28"/>
          <w:szCs w:val="28"/>
        </w:rPr>
        <w:t>請至</w:t>
      </w:r>
      <w:hyperlink r:id="rId14" w:history="1">
        <w:r w:rsidR="00515A5D" w:rsidRPr="003938E7">
          <w:rPr>
            <w:rStyle w:val="a4"/>
          </w:rPr>
          <w:t>https://www.ftis.org.tw/active/pr1-104</w:t>
        </w:r>
        <w:r w:rsidR="00515A5D" w:rsidRPr="003938E7">
          <w:rPr>
            <w:rStyle w:val="a4"/>
            <w:rFonts w:hint="eastAsia"/>
          </w:rPr>
          <w:t>1008</w:t>
        </w:r>
        <w:r w:rsidR="00515A5D" w:rsidRPr="003938E7">
          <w:rPr>
            <w:rStyle w:val="a4"/>
          </w:rPr>
          <w:t>.htm</w:t>
        </w:r>
      </w:hyperlink>
    </w:p>
    <w:p w:rsidR="00F30006" w:rsidRPr="00A8618E" w:rsidRDefault="00E453EC" w:rsidP="00F30006">
      <w:pPr>
        <w:spacing w:line="520" w:lineRule="exact"/>
        <w:ind w:left="913"/>
        <w:rPr>
          <w:rFonts w:eastAsia="標楷體"/>
          <w:bCs/>
          <w:color w:val="000000" w:themeColor="text1"/>
          <w:sz w:val="28"/>
          <w:szCs w:val="28"/>
        </w:rPr>
      </w:pPr>
      <w:r w:rsidRPr="00E453EC">
        <w:rPr>
          <w:rFonts w:eastAsia="標楷體" w:hint="eastAsia"/>
          <w:bCs/>
          <w:color w:val="000000" w:themeColor="text1"/>
          <w:sz w:val="28"/>
          <w:szCs w:val="28"/>
        </w:rPr>
        <w:t>網站點選</w:t>
      </w:r>
      <w:r w:rsidR="00EC12A8">
        <w:rPr>
          <w:rFonts w:eastAsia="標楷體" w:hint="eastAsia"/>
          <w:bCs/>
          <w:color w:val="000000" w:themeColor="text1"/>
          <w:sz w:val="28"/>
          <w:szCs w:val="28"/>
        </w:rPr>
        <w:t>【</w:t>
      </w:r>
      <w:r w:rsidRPr="00E453EC">
        <w:rPr>
          <w:rFonts w:eastAsia="標楷體" w:hint="eastAsia"/>
          <w:bCs/>
          <w:color w:val="000000" w:themeColor="text1"/>
          <w:sz w:val="28"/>
          <w:szCs w:val="28"/>
        </w:rPr>
        <w:t>報名</w:t>
      </w:r>
      <w:r w:rsidR="00EC12A8">
        <w:rPr>
          <w:rFonts w:eastAsia="標楷體" w:hint="eastAsia"/>
          <w:bCs/>
          <w:color w:val="000000" w:themeColor="text1"/>
          <w:sz w:val="28"/>
          <w:szCs w:val="28"/>
        </w:rPr>
        <w:t>】</w:t>
      </w:r>
      <w:r w:rsidRPr="00E453EC">
        <w:rPr>
          <w:rFonts w:eastAsia="標楷體" w:hint="eastAsia"/>
          <w:bCs/>
          <w:color w:val="000000" w:themeColor="text1"/>
          <w:sz w:val="28"/>
          <w:szCs w:val="28"/>
        </w:rPr>
        <w:t>進入報名系統</w:t>
      </w:r>
      <w:r w:rsidR="00F30006" w:rsidRPr="00A8618E">
        <w:rPr>
          <w:rFonts w:eastAsia="標楷體"/>
          <w:bCs/>
          <w:color w:val="000000" w:themeColor="text1"/>
          <w:sz w:val="28"/>
          <w:szCs w:val="28"/>
        </w:rPr>
        <w:t>。</w:t>
      </w:r>
    </w:p>
    <w:p w:rsidR="00F30006" w:rsidRDefault="00F30006" w:rsidP="00F30006">
      <w:pPr>
        <w:pStyle w:val="ae"/>
        <w:numPr>
          <w:ilvl w:val="0"/>
          <w:numId w:val="12"/>
        </w:numPr>
        <w:spacing w:line="500" w:lineRule="exact"/>
        <w:ind w:leftChars="0"/>
        <w:jc w:val="both"/>
        <w:rPr>
          <w:rFonts w:eastAsia="標楷體"/>
          <w:bCs/>
          <w:color w:val="000000" w:themeColor="text1"/>
          <w:sz w:val="28"/>
          <w:szCs w:val="28"/>
        </w:rPr>
      </w:pPr>
      <w:r w:rsidRPr="00A8618E">
        <w:rPr>
          <w:rFonts w:eastAsia="標楷體"/>
          <w:bCs/>
          <w:color w:val="000000" w:themeColor="text1"/>
          <w:sz w:val="28"/>
          <w:szCs w:val="28"/>
        </w:rPr>
        <w:t>聯絡方式：</w:t>
      </w:r>
    </w:p>
    <w:p w:rsidR="00F30006" w:rsidRPr="009E2F6C" w:rsidRDefault="00F30006" w:rsidP="009E2F6C">
      <w:pPr>
        <w:pStyle w:val="ae"/>
        <w:widowControl/>
        <w:numPr>
          <w:ilvl w:val="0"/>
          <w:numId w:val="46"/>
        </w:numPr>
        <w:spacing w:line="480" w:lineRule="exact"/>
        <w:ind w:leftChars="0" w:hanging="482"/>
        <w:rPr>
          <w:rFonts w:eastAsia="標楷體"/>
          <w:bCs/>
          <w:color w:val="000000" w:themeColor="text1"/>
          <w:sz w:val="28"/>
          <w:szCs w:val="28"/>
        </w:rPr>
      </w:pPr>
      <w:r w:rsidRPr="009E2F6C">
        <w:rPr>
          <w:rFonts w:eastAsia="標楷體"/>
          <w:bCs/>
          <w:color w:val="000000" w:themeColor="text1"/>
          <w:sz w:val="28"/>
          <w:szCs w:val="28"/>
        </w:rPr>
        <w:t>聯絡人：</w:t>
      </w:r>
      <w:r w:rsidR="00515A5D">
        <w:rPr>
          <w:rFonts w:eastAsia="標楷體" w:hint="eastAsia"/>
          <w:bCs/>
          <w:color w:val="000000" w:themeColor="text1"/>
          <w:sz w:val="28"/>
          <w:szCs w:val="28"/>
        </w:rPr>
        <w:t>王雅君</w:t>
      </w:r>
    </w:p>
    <w:p w:rsidR="00F30006" w:rsidRPr="009E2F6C" w:rsidRDefault="00F30006" w:rsidP="009E2F6C">
      <w:pPr>
        <w:pStyle w:val="ae"/>
        <w:widowControl/>
        <w:numPr>
          <w:ilvl w:val="0"/>
          <w:numId w:val="46"/>
        </w:numPr>
        <w:spacing w:line="480" w:lineRule="exact"/>
        <w:ind w:leftChars="0" w:hanging="482"/>
        <w:rPr>
          <w:rFonts w:eastAsia="標楷體"/>
          <w:bCs/>
          <w:color w:val="000000" w:themeColor="text1"/>
          <w:sz w:val="28"/>
          <w:szCs w:val="28"/>
        </w:rPr>
      </w:pPr>
      <w:r w:rsidRPr="009E2F6C">
        <w:rPr>
          <w:rFonts w:eastAsia="標楷體"/>
          <w:bCs/>
          <w:color w:val="000000" w:themeColor="text1"/>
          <w:sz w:val="28"/>
          <w:szCs w:val="28"/>
        </w:rPr>
        <w:t>聯絡電話：</w:t>
      </w:r>
      <w:r w:rsidR="009E2F6C">
        <w:rPr>
          <w:rFonts w:eastAsia="標楷體"/>
          <w:bCs/>
          <w:color w:val="000000" w:themeColor="text1"/>
          <w:sz w:val="28"/>
          <w:szCs w:val="28"/>
        </w:rPr>
        <w:t>(02)</w:t>
      </w:r>
      <w:r w:rsidR="002919AD" w:rsidRPr="009E2F6C">
        <w:rPr>
          <w:rFonts w:eastAsia="標楷體" w:hint="eastAsia"/>
          <w:bCs/>
          <w:color w:val="000000" w:themeColor="text1"/>
          <w:sz w:val="28"/>
          <w:szCs w:val="28"/>
        </w:rPr>
        <w:t>2784-4188</w:t>
      </w:r>
      <w:r w:rsidRPr="009E2F6C">
        <w:rPr>
          <w:rFonts w:eastAsia="標楷體"/>
          <w:bCs/>
          <w:color w:val="000000" w:themeColor="text1"/>
          <w:sz w:val="28"/>
          <w:szCs w:val="28"/>
        </w:rPr>
        <w:t>分機</w:t>
      </w:r>
      <w:r w:rsidR="00515A5D">
        <w:rPr>
          <w:rFonts w:eastAsia="標楷體" w:hint="eastAsia"/>
          <w:bCs/>
          <w:color w:val="000000" w:themeColor="text1"/>
          <w:sz w:val="28"/>
          <w:szCs w:val="28"/>
        </w:rPr>
        <w:t>220</w:t>
      </w:r>
    </w:p>
    <w:p w:rsidR="00F30006" w:rsidRPr="009E2F6C" w:rsidRDefault="00F30006" w:rsidP="009E2F6C">
      <w:pPr>
        <w:pStyle w:val="ae"/>
        <w:widowControl/>
        <w:numPr>
          <w:ilvl w:val="0"/>
          <w:numId w:val="46"/>
        </w:numPr>
        <w:spacing w:line="480" w:lineRule="exact"/>
        <w:ind w:leftChars="0" w:hanging="482"/>
        <w:rPr>
          <w:rFonts w:eastAsia="標楷體"/>
          <w:bCs/>
          <w:color w:val="000000" w:themeColor="text1"/>
          <w:sz w:val="28"/>
          <w:szCs w:val="28"/>
        </w:rPr>
      </w:pPr>
      <w:r w:rsidRPr="009E2F6C">
        <w:rPr>
          <w:rFonts w:eastAsia="標楷體"/>
          <w:bCs/>
          <w:color w:val="000000" w:themeColor="text1"/>
          <w:sz w:val="28"/>
          <w:szCs w:val="28"/>
        </w:rPr>
        <w:t>傳真電話：</w:t>
      </w:r>
      <w:r w:rsidR="00EC12A8">
        <w:rPr>
          <w:rFonts w:eastAsia="標楷體"/>
          <w:bCs/>
          <w:color w:val="000000" w:themeColor="text1"/>
          <w:sz w:val="28"/>
          <w:szCs w:val="28"/>
        </w:rPr>
        <w:t>(02)2</w:t>
      </w:r>
      <w:r w:rsidR="00EC12A8">
        <w:rPr>
          <w:rFonts w:eastAsia="標楷體" w:hint="eastAsia"/>
          <w:bCs/>
          <w:color w:val="000000" w:themeColor="text1"/>
          <w:sz w:val="28"/>
          <w:szCs w:val="28"/>
        </w:rPr>
        <w:t>325</w:t>
      </w:r>
      <w:r w:rsidR="00EC12A8">
        <w:rPr>
          <w:rFonts w:eastAsia="標楷體"/>
          <w:bCs/>
          <w:color w:val="000000" w:themeColor="text1"/>
          <w:sz w:val="28"/>
          <w:szCs w:val="28"/>
        </w:rPr>
        <w:t>-</w:t>
      </w:r>
      <w:r w:rsidR="00EC12A8">
        <w:rPr>
          <w:rFonts w:eastAsia="標楷體" w:hint="eastAsia"/>
          <w:bCs/>
          <w:color w:val="000000" w:themeColor="text1"/>
          <w:sz w:val="28"/>
          <w:szCs w:val="28"/>
        </w:rPr>
        <w:t>3922</w:t>
      </w:r>
    </w:p>
    <w:p w:rsidR="00F30006" w:rsidRPr="009E2F6C" w:rsidRDefault="00F30006" w:rsidP="009E2F6C">
      <w:pPr>
        <w:pStyle w:val="ae"/>
        <w:widowControl/>
        <w:numPr>
          <w:ilvl w:val="0"/>
          <w:numId w:val="46"/>
        </w:numPr>
        <w:spacing w:line="480" w:lineRule="exact"/>
        <w:ind w:leftChars="0" w:hanging="482"/>
        <w:rPr>
          <w:rFonts w:eastAsia="標楷體"/>
          <w:bCs/>
          <w:color w:val="000000" w:themeColor="text1"/>
          <w:sz w:val="28"/>
          <w:szCs w:val="28"/>
        </w:rPr>
      </w:pPr>
      <w:r w:rsidRPr="009E2F6C">
        <w:rPr>
          <w:rFonts w:eastAsia="標楷體"/>
          <w:bCs/>
          <w:color w:val="000000" w:themeColor="text1"/>
          <w:sz w:val="28"/>
          <w:szCs w:val="28"/>
        </w:rPr>
        <w:t>E-mail</w:t>
      </w:r>
      <w:r w:rsidRPr="009E2F6C">
        <w:rPr>
          <w:rFonts w:eastAsia="標楷體"/>
          <w:bCs/>
          <w:color w:val="000000" w:themeColor="text1"/>
          <w:sz w:val="28"/>
          <w:szCs w:val="28"/>
        </w:rPr>
        <w:t>：</w:t>
      </w:r>
      <w:r w:rsidR="00515A5D">
        <w:rPr>
          <w:rFonts w:eastAsia="標楷體" w:hint="eastAsia"/>
          <w:bCs/>
          <w:color w:val="000000" w:themeColor="text1"/>
          <w:sz w:val="28"/>
          <w:szCs w:val="28"/>
        </w:rPr>
        <w:t>pm1@ftis.org.tw</w:t>
      </w:r>
    </w:p>
    <w:p w:rsidR="0079574A" w:rsidRPr="003B098F" w:rsidRDefault="00F30006" w:rsidP="00DB2054">
      <w:pPr>
        <w:pStyle w:val="ae"/>
        <w:widowControl/>
        <w:numPr>
          <w:ilvl w:val="0"/>
          <w:numId w:val="12"/>
        </w:numPr>
        <w:spacing w:line="500" w:lineRule="exact"/>
        <w:ind w:leftChars="0"/>
        <w:jc w:val="both"/>
        <w:rPr>
          <w:rFonts w:eastAsia="標楷體"/>
          <w:b/>
          <w:bCs/>
          <w:color w:val="000000" w:themeColor="text1"/>
          <w:sz w:val="32"/>
          <w:szCs w:val="28"/>
        </w:rPr>
      </w:pPr>
      <w:r w:rsidRPr="00A53DE5">
        <w:rPr>
          <w:rFonts w:ascii="Times New Roman" w:eastAsia="標楷體" w:hAnsi="Times New Roman"/>
          <w:bCs/>
          <w:color w:val="000000" w:themeColor="text1"/>
          <w:sz w:val="28"/>
          <w:szCs w:val="28"/>
        </w:rPr>
        <w:t>參與者為公務員將提供終身學習時數認證。</w:t>
      </w:r>
    </w:p>
    <w:p w:rsidR="003B098F" w:rsidRPr="003B098F" w:rsidRDefault="003B098F" w:rsidP="003B098F">
      <w:pPr>
        <w:widowControl/>
        <w:spacing w:line="500" w:lineRule="exact"/>
        <w:jc w:val="both"/>
        <w:rPr>
          <w:rFonts w:eastAsia="標楷體"/>
          <w:b/>
          <w:bCs/>
          <w:color w:val="000000" w:themeColor="text1"/>
          <w:sz w:val="32"/>
          <w:szCs w:val="28"/>
        </w:rPr>
      </w:pPr>
    </w:p>
    <w:p w:rsidR="00F70370" w:rsidRPr="00E453EC" w:rsidRDefault="008B5BA7" w:rsidP="003B098F">
      <w:pPr>
        <w:numPr>
          <w:ilvl w:val="0"/>
          <w:numId w:val="1"/>
        </w:numPr>
        <w:spacing w:line="500" w:lineRule="exact"/>
        <w:ind w:left="574" w:hanging="574"/>
        <w:jc w:val="both"/>
        <w:rPr>
          <w:rFonts w:eastAsia="標楷體"/>
          <w:b/>
          <w:bCs/>
          <w:color w:val="000000" w:themeColor="text1"/>
          <w:sz w:val="32"/>
          <w:szCs w:val="28"/>
        </w:rPr>
      </w:pPr>
      <w:r>
        <w:rPr>
          <w:rFonts w:eastAsia="標楷體" w:hint="eastAsia"/>
          <w:b/>
          <w:bCs/>
          <w:color w:val="000000" w:themeColor="text1"/>
          <w:sz w:val="32"/>
          <w:szCs w:val="28"/>
        </w:rPr>
        <w:t>研討</w:t>
      </w:r>
      <w:r w:rsidR="00F70370" w:rsidRPr="00E453EC">
        <w:rPr>
          <w:rFonts w:eastAsia="標楷體"/>
          <w:b/>
          <w:bCs/>
          <w:color w:val="000000" w:themeColor="text1"/>
          <w:sz w:val="32"/>
          <w:szCs w:val="28"/>
        </w:rPr>
        <w:t>會議程</w:t>
      </w:r>
      <w:r w:rsidR="00EC12A8">
        <w:rPr>
          <w:rFonts w:eastAsia="標楷體" w:hint="eastAsia"/>
          <w:b/>
          <w:bCs/>
          <w:color w:val="000000" w:themeColor="text1"/>
          <w:sz w:val="32"/>
          <w:szCs w:val="28"/>
        </w:rPr>
        <w:t>(</w:t>
      </w:r>
      <w:r w:rsidR="00EC12A8">
        <w:rPr>
          <w:rFonts w:eastAsia="標楷體" w:hint="eastAsia"/>
          <w:b/>
          <w:bCs/>
          <w:color w:val="000000" w:themeColor="text1"/>
          <w:sz w:val="32"/>
          <w:szCs w:val="28"/>
        </w:rPr>
        <w:t>上午</w:t>
      </w:r>
      <w:r w:rsidR="00EC12A8">
        <w:rPr>
          <w:rFonts w:eastAsia="標楷體" w:hint="eastAsia"/>
          <w:b/>
          <w:bCs/>
          <w:color w:val="000000" w:themeColor="text1"/>
          <w:sz w:val="32"/>
          <w:szCs w:val="28"/>
        </w:rPr>
        <w:t>)</w:t>
      </w:r>
      <w:r w:rsidR="00F70370" w:rsidRPr="00E453EC">
        <w:rPr>
          <w:rFonts w:eastAsia="標楷體"/>
          <w:b/>
          <w:bCs/>
          <w:color w:val="000000" w:themeColor="text1"/>
          <w:sz w:val="32"/>
          <w:szCs w:val="28"/>
        </w:rPr>
        <w:t>：</w:t>
      </w:r>
    </w:p>
    <w:p w:rsidR="00147CAA" w:rsidRDefault="00147CAA" w:rsidP="00A87921">
      <w:pPr>
        <w:tabs>
          <w:tab w:val="left" w:pos="2977"/>
        </w:tabs>
        <w:spacing w:line="500" w:lineRule="exact"/>
        <w:ind w:left="574"/>
        <w:jc w:val="right"/>
        <w:rPr>
          <w:rFonts w:eastAsia="標楷體"/>
          <w:bCs/>
          <w:color w:val="000000" w:themeColor="text1"/>
          <w:sz w:val="20"/>
        </w:rPr>
      </w:pPr>
    </w:p>
    <w:tbl>
      <w:tblPr>
        <w:tblW w:w="5175" w:type="pct"/>
        <w:tblInd w:w="-52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816"/>
        <w:gridCol w:w="2412"/>
        <w:gridCol w:w="5238"/>
      </w:tblGrid>
      <w:tr w:rsidR="00494F2A" w:rsidRPr="00FA0AEA" w:rsidTr="00494F2A">
        <w:trPr>
          <w:trHeight w:val="477"/>
        </w:trPr>
        <w:tc>
          <w:tcPr>
            <w:tcW w:w="5000" w:type="pct"/>
            <w:gridSpan w:val="3"/>
            <w:tcBorders>
              <w:top w:val="thinThickSmallGap" w:sz="18" w:space="0" w:color="auto"/>
              <w:left w:val="thinThickSmallGap" w:sz="18" w:space="0" w:color="auto"/>
              <w:bottom w:val="single" w:sz="4" w:space="0" w:color="auto"/>
              <w:right w:val="thickThinSmallGap" w:sz="18" w:space="0" w:color="auto"/>
            </w:tcBorders>
            <w:shd w:val="clear" w:color="auto" w:fill="BFBFBF"/>
            <w:vAlign w:val="center"/>
          </w:tcPr>
          <w:p w:rsidR="00494F2A" w:rsidRPr="00FA0AEA" w:rsidRDefault="00494F2A" w:rsidP="00494F2A">
            <w:pPr>
              <w:jc w:val="center"/>
              <w:rPr>
                <w:rFonts w:ascii="標楷體" w:eastAsia="標楷體" w:hAnsi="標楷體"/>
                <w:b/>
                <w:color w:val="000000"/>
                <w:sz w:val="36"/>
                <w:szCs w:val="36"/>
              </w:rPr>
            </w:pPr>
            <w:r w:rsidRPr="00FA0AEA">
              <w:rPr>
                <w:rFonts w:ascii="標楷體" w:eastAsia="標楷體" w:hAnsi="標楷體" w:hint="eastAsia"/>
                <w:b/>
                <w:color w:val="000000"/>
                <w:sz w:val="28"/>
                <w:szCs w:val="28"/>
              </w:rPr>
              <w:t>「</w:t>
            </w:r>
            <w:r w:rsidRPr="00FA0AEA">
              <w:rPr>
                <w:rFonts w:ascii="標楷體" w:eastAsia="標楷體" w:hAnsi="標楷體" w:hint="eastAsia"/>
                <w:b/>
                <w:color w:val="000000"/>
                <w:sz w:val="36"/>
                <w:szCs w:val="36"/>
              </w:rPr>
              <w:t>智慧照明之重點節能應用技術研討會」</w:t>
            </w:r>
          </w:p>
          <w:p w:rsidR="00494F2A" w:rsidRPr="00FA0AEA" w:rsidRDefault="00494F2A" w:rsidP="00494F2A">
            <w:pPr>
              <w:spacing w:line="340" w:lineRule="exact"/>
              <w:jc w:val="center"/>
              <w:rPr>
                <w:rFonts w:ascii="標楷體" w:eastAsia="標楷體" w:hAnsi="標楷體"/>
                <w:b/>
                <w:color w:val="000000"/>
                <w:sz w:val="28"/>
                <w:szCs w:val="28"/>
              </w:rPr>
            </w:pPr>
            <w:r w:rsidRPr="00FA0AEA">
              <w:rPr>
                <w:rFonts w:ascii="標楷體" w:eastAsia="標楷體" w:hAnsi="標楷體"/>
                <w:b/>
                <w:color w:val="000000"/>
                <w:sz w:val="36"/>
                <w:szCs w:val="36"/>
              </w:rPr>
              <w:t>研討會</w:t>
            </w:r>
            <w:r w:rsidRPr="00FA0AEA">
              <w:rPr>
                <w:rFonts w:ascii="標楷體" w:eastAsia="標楷體" w:hAnsi="標楷體" w:hint="eastAsia"/>
                <w:b/>
                <w:color w:val="000000"/>
                <w:sz w:val="36"/>
                <w:szCs w:val="36"/>
              </w:rPr>
              <w:t>議程</w:t>
            </w:r>
          </w:p>
        </w:tc>
      </w:tr>
      <w:tr w:rsidR="00494F2A" w:rsidRPr="00FA0AEA" w:rsidTr="00494F2A">
        <w:tc>
          <w:tcPr>
            <w:tcW w:w="5000" w:type="pct"/>
            <w:gridSpan w:val="3"/>
            <w:tcBorders>
              <w:top w:val="single" w:sz="4" w:space="0" w:color="auto"/>
              <w:left w:val="thinThickSmallGap" w:sz="18" w:space="0" w:color="auto"/>
              <w:bottom w:val="single" w:sz="12" w:space="0" w:color="auto"/>
              <w:right w:val="thickThinSmallGap" w:sz="18" w:space="0" w:color="auto"/>
            </w:tcBorders>
            <w:shd w:val="clear" w:color="auto" w:fill="FFFFFF"/>
            <w:vAlign w:val="center"/>
          </w:tcPr>
          <w:p w:rsidR="00494F2A" w:rsidRPr="00FA0AEA" w:rsidRDefault="00494F2A" w:rsidP="00494F2A">
            <w:pPr>
              <w:snapToGrid w:val="0"/>
              <w:spacing w:line="340" w:lineRule="exact"/>
              <w:jc w:val="center"/>
              <w:rPr>
                <w:rFonts w:ascii="標楷體" w:eastAsia="標楷體" w:hAnsi="標楷體"/>
                <w:bCs/>
                <w:sz w:val="28"/>
                <w:szCs w:val="28"/>
              </w:rPr>
            </w:pPr>
            <w:r w:rsidRPr="00FA0AEA">
              <w:rPr>
                <w:rFonts w:ascii="標楷體" w:eastAsia="標楷體" w:hAnsi="標楷體"/>
                <w:bCs/>
                <w:sz w:val="28"/>
                <w:szCs w:val="28"/>
              </w:rPr>
              <w:t>中華民國104年10月08日（星期</w:t>
            </w:r>
            <w:r w:rsidRPr="00FA0AEA">
              <w:rPr>
                <w:rFonts w:ascii="標楷體" w:eastAsia="標楷體" w:hAnsi="標楷體" w:hint="eastAsia"/>
                <w:bCs/>
                <w:sz w:val="28"/>
                <w:szCs w:val="28"/>
              </w:rPr>
              <w:t>四</w:t>
            </w:r>
            <w:r w:rsidRPr="00FA0AEA">
              <w:rPr>
                <w:rFonts w:ascii="標楷體" w:eastAsia="標楷體" w:hAnsi="標楷體"/>
                <w:bCs/>
                <w:sz w:val="28"/>
                <w:szCs w:val="28"/>
              </w:rPr>
              <w:t>）</w:t>
            </w:r>
          </w:p>
        </w:tc>
      </w:tr>
      <w:tr w:rsidR="00494F2A" w:rsidRPr="00FA0AEA" w:rsidTr="00494F2A">
        <w:trPr>
          <w:trHeight w:val="538"/>
        </w:trPr>
        <w:tc>
          <w:tcPr>
            <w:tcW w:w="959" w:type="pct"/>
            <w:vMerge w:val="restart"/>
            <w:tcBorders>
              <w:top w:val="single" w:sz="18" w:space="0" w:color="auto"/>
              <w:left w:val="thinThickSmallGap" w:sz="18" w:space="0" w:color="auto"/>
              <w:right w:val="single" w:sz="4" w:space="0" w:color="auto"/>
            </w:tcBorders>
            <w:vAlign w:val="center"/>
          </w:tcPr>
          <w:p w:rsidR="00494F2A" w:rsidRPr="00FA0AEA" w:rsidRDefault="00494F2A" w:rsidP="00494F2A">
            <w:pPr>
              <w:snapToGrid w:val="0"/>
              <w:spacing w:line="340" w:lineRule="exact"/>
              <w:jc w:val="center"/>
              <w:rPr>
                <w:rFonts w:ascii="標楷體" w:eastAsia="標楷體" w:hAnsi="標楷體"/>
                <w:bCs/>
                <w:sz w:val="28"/>
                <w:szCs w:val="28"/>
              </w:rPr>
            </w:pPr>
            <w:r w:rsidRPr="00FA0AEA">
              <w:rPr>
                <w:rFonts w:ascii="標楷體" w:eastAsia="標楷體" w:hAnsi="標楷體"/>
                <w:bCs/>
                <w:sz w:val="28"/>
                <w:szCs w:val="28"/>
              </w:rPr>
              <w:t>第一場</w:t>
            </w:r>
          </w:p>
          <w:p w:rsidR="00494F2A" w:rsidRPr="00FA0AEA" w:rsidRDefault="00494F2A" w:rsidP="00494F2A">
            <w:pPr>
              <w:snapToGrid w:val="0"/>
              <w:spacing w:line="340" w:lineRule="exact"/>
              <w:jc w:val="center"/>
              <w:rPr>
                <w:rFonts w:ascii="標楷體" w:eastAsia="標楷體" w:hAnsi="標楷體"/>
                <w:bCs/>
                <w:sz w:val="28"/>
                <w:szCs w:val="28"/>
              </w:rPr>
            </w:pPr>
            <w:r w:rsidRPr="00FA0AEA">
              <w:rPr>
                <w:rFonts w:ascii="標楷體" w:eastAsia="標楷體" w:hAnsi="標楷體"/>
                <w:sz w:val="28"/>
                <w:szCs w:val="28"/>
              </w:rPr>
              <w:t>09:30</w:t>
            </w:r>
            <w:r w:rsidRPr="00FA0AEA">
              <w:rPr>
                <w:rFonts w:ascii="標楷體" w:eastAsia="標楷體" w:hAnsi="標楷體" w:hint="eastAsia"/>
                <w:sz w:val="28"/>
                <w:szCs w:val="28"/>
              </w:rPr>
              <w:t>~</w:t>
            </w:r>
            <w:r w:rsidRPr="00FA0AEA">
              <w:rPr>
                <w:rFonts w:ascii="標楷體" w:eastAsia="標楷體" w:hAnsi="標楷體"/>
                <w:sz w:val="28"/>
                <w:szCs w:val="28"/>
              </w:rPr>
              <w:t>10:30</w:t>
            </w:r>
          </w:p>
        </w:tc>
        <w:tc>
          <w:tcPr>
            <w:tcW w:w="4041" w:type="pct"/>
            <w:gridSpan w:val="2"/>
            <w:tcBorders>
              <w:top w:val="single" w:sz="18" w:space="0" w:color="auto"/>
              <w:left w:val="single" w:sz="4" w:space="0" w:color="auto"/>
              <w:bottom w:val="single" w:sz="4" w:space="0" w:color="auto"/>
              <w:right w:val="thickThinSmallGap" w:sz="18" w:space="0" w:color="auto"/>
            </w:tcBorders>
            <w:vAlign w:val="center"/>
          </w:tcPr>
          <w:p w:rsidR="00494F2A" w:rsidRPr="00FA0AEA" w:rsidRDefault="00494F2A" w:rsidP="00494F2A">
            <w:pPr>
              <w:snapToGrid w:val="0"/>
              <w:spacing w:line="340" w:lineRule="exact"/>
              <w:jc w:val="center"/>
              <w:rPr>
                <w:rFonts w:ascii="標楷體" w:eastAsia="標楷體" w:hAnsi="標楷體"/>
                <w:b/>
                <w:bCs/>
                <w:sz w:val="28"/>
                <w:szCs w:val="28"/>
              </w:rPr>
            </w:pPr>
            <w:r w:rsidRPr="00FA0AEA">
              <w:rPr>
                <w:rFonts w:ascii="標楷體" w:eastAsia="標楷體" w:hAnsi="標楷體"/>
                <w:bCs/>
                <w:sz w:val="28"/>
                <w:szCs w:val="28"/>
              </w:rPr>
              <w:t>主持人：</w:t>
            </w:r>
            <w:r w:rsidRPr="00FA0AEA">
              <w:rPr>
                <w:rFonts w:ascii="標楷體" w:eastAsia="標楷體" w:hAnsi="標楷體" w:hint="eastAsia"/>
                <w:bCs/>
                <w:sz w:val="28"/>
                <w:szCs w:val="28"/>
              </w:rPr>
              <w:t>周鼎金</w:t>
            </w:r>
            <w:r w:rsidRPr="00FA0AEA">
              <w:rPr>
                <w:rFonts w:ascii="標楷體" w:eastAsia="標楷體" w:hAnsi="標楷體" w:hint="eastAsia"/>
                <w:color w:val="000000"/>
                <w:sz w:val="28"/>
                <w:szCs w:val="28"/>
              </w:rPr>
              <w:t>教授</w:t>
            </w:r>
          </w:p>
        </w:tc>
      </w:tr>
      <w:tr w:rsidR="00494F2A" w:rsidRPr="00FA0AEA" w:rsidTr="00515A5D">
        <w:trPr>
          <w:trHeight w:val="118"/>
        </w:trPr>
        <w:tc>
          <w:tcPr>
            <w:tcW w:w="959" w:type="pct"/>
            <w:vMerge/>
            <w:tcBorders>
              <w:left w:val="thinThickSmallGap" w:sz="18" w:space="0" w:color="auto"/>
              <w:right w:val="single" w:sz="4" w:space="0" w:color="auto"/>
            </w:tcBorders>
            <w:vAlign w:val="center"/>
          </w:tcPr>
          <w:p w:rsidR="00494F2A" w:rsidRPr="00FA0AEA" w:rsidRDefault="00494F2A" w:rsidP="00494F2A">
            <w:pPr>
              <w:snapToGrid w:val="0"/>
              <w:spacing w:line="340" w:lineRule="exact"/>
              <w:jc w:val="center"/>
              <w:rPr>
                <w:rFonts w:ascii="標楷體" w:eastAsia="標楷體" w:hAnsi="標楷體"/>
                <w:bCs/>
                <w:sz w:val="28"/>
                <w:szCs w:val="28"/>
              </w:rPr>
            </w:pPr>
          </w:p>
        </w:tc>
        <w:tc>
          <w:tcPr>
            <w:tcW w:w="1274" w:type="pct"/>
            <w:tcBorders>
              <w:top w:val="single" w:sz="4" w:space="0" w:color="auto"/>
              <w:left w:val="single" w:sz="4" w:space="0" w:color="auto"/>
              <w:bottom w:val="single" w:sz="4" w:space="0" w:color="auto"/>
              <w:right w:val="single" w:sz="4" w:space="0" w:color="auto"/>
            </w:tcBorders>
            <w:shd w:val="clear" w:color="auto" w:fill="D9D9D9"/>
            <w:vAlign w:val="center"/>
          </w:tcPr>
          <w:p w:rsidR="00494F2A" w:rsidRPr="00FA0AEA" w:rsidRDefault="00494F2A" w:rsidP="00494F2A">
            <w:pPr>
              <w:spacing w:line="340" w:lineRule="exact"/>
              <w:jc w:val="center"/>
              <w:rPr>
                <w:rFonts w:ascii="標楷體" w:eastAsia="標楷體" w:hAnsi="標楷體"/>
                <w:sz w:val="28"/>
                <w:szCs w:val="28"/>
              </w:rPr>
            </w:pPr>
            <w:r w:rsidRPr="00FA0AEA">
              <w:rPr>
                <w:rFonts w:ascii="標楷體" w:eastAsia="標楷體" w:hAnsi="標楷體" w:hint="eastAsia"/>
                <w:sz w:val="28"/>
                <w:szCs w:val="28"/>
              </w:rPr>
              <w:t>發表人</w:t>
            </w:r>
          </w:p>
        </w:tc>
        <w:tc>
          <w:tcPr>
            <w:tcW w:w="2767" w:type="pct"/>
            <w:tcBorders>
              <w:top w:val="single" w:sz="4" w:space="0" w:color="auto"/>
              <w:left w:val="single" w:sz="4" w:space="0" w:color="auto"/>
              <w:bottom w:val="single" w:sz="4" w:space="0" w:color="auto"/>
              <w:right w:val="thickThinSmallGap" w:sz="18" w:space="0" w:color="auto"/>
            </w:tcBorders>
            <w:shd w:val="clear" w:color="auto" w:fill="D9D9D9"/>
            <w:vAlign w:val="center"/>
          </w:tcPr>
          <w:p w:rsidR="00494F2A" w:rsidRPr="00FA0AEA" w:rsidRDefault="00494F2A" w:rsidP="00494F2A">
            <w:pPr>
              <w:snapToGrid w:val="0"/>
              <w:spacing w:line="340" w:lineRule="exact"/>
              <w:jc w:val="center"/>
              <w:rPr>
                <w:rFonts w:ascii="標楷體" w:eastAsia="標楷體" w:hAnsi="標楷體"/>
                <w:bCs/>
                <w:sz w:val="28"/>
                <w:szCs w:val="28"/>
              </w:rPr>
            </w:pPr>
            <w:r w:rsidRPr="00FA0AEA">
              <w:rPr>
                <w:rFonts w:ascii="標楷體" w:eastAsia="標楷體" w:hAnsi="標楷體" w:hint="eastAsia"/>
                <w:bCs/>
                <w:sz w:val="28"/>
                <w:szCs w:val="28"/>
              </w:rPr>
              <w:t>發表題目</w:t>
            </w:r>
          </w:p>
        </w:tc>
      </w:tr>
      <w:tr w:rsidR="00494F2A" w:rsidRPr="00FA0AEA" w:rsidTr="00515A5D">
        <w:trPr>
          <w:trHeight w:val="892"/>
        </w:trPr>
        <w:tc>
          <w:tcPr>
            <w:tcW w:w="959" w:type="pct"/>
            <w:vMerge/>
            <w:tcBorders>
              <w:left w:val="thinThickSmallGap" w:sz="18" w:space="0" w:color="auto"/>
              <w:right w:val="single" w:sz="4" w:space="0" w:color="auto"/>
            </w:tcBorders>
            <w:vAlign w:val="center"/>
          </w:tcPr>
          <w:p w:rsidR="00494F2A" w:rsidRPr="00FA0AEA" w:rsidRDefault="00494F2A" w:rsidP="00494F2A">
            <w:pPr>
              <w:snapToGrid w:val="0"/>
              <w:spacing w:line="340" w:lineRule="exact"/>
              <w:jc w:val="center"/>
              <w:rPr>
                <w:rFonts w:ascii="標楷體" w:eastAsia="標楷體" w:hAnsi="標楷體"/>
                <w:bCs/>
                <w:sz w:val="28"/>
                <w:szCs w:val="28"/>
              </w:rPr>
            </w:pPr>
          </w:p>
        </w:tc>
        <w:tc>
          <w:tcPr>
            <w:tcW w:w="1274" w:type="pct"/>
            <w:tcBorders>
              <w:top w:val="single" w:sz="4" w:space="0" w:color="auto"/>
              <w:left w:val="single" w:sz="4" w:space="0" w:color="auto"/>
              <w:bottom w:val="single" w:sz="4" w:space="0" w:color="auto"/>
              <w:right w:val="single" w:sz="4" w:space="0" w:color="auto"/>
            </w:tcBorders>
            <w:vAlign w:val="center"/>
          </w:tcPr>
          <w:p w:rsidR="00494F2A" w:rsidRPr="00FA0AEA" w:rsidRDefault="00494F2A" w:rsidP="00494F2A">
            <w:pPr>
              <w:spacing w:line="340" w:lineRule="exact"/>
              <w:jc w:val="center"/>
              <w:rPr>
                <w:rFonts w:ascii="標楷體" w:eastAsia="標楷體" w:hAnsi="標楷體"/>
                <w:color w:val="000000"/>
                <w:sz w:val="28"/>
                <w:szCs w:val="28"/>
              </w:rPr>
            </w:pPr>
            <w:r>
              <w:rPr>
                <w:rFonts w:ascii="標楷體" w:eastAsia="標楷體" w:hAnsi="標楷體" w:hint="eastAsia"/>
                <w:bCs/>
                <w:sz w:val="28"/>
                <w:szCs w:val="28"/>
              </w:rPr>
              <w:t>臺灣智慧建築協會副秘書長 黃健瑋</w:t>
            </w:r>
          </w:p>
        </w:tc>
        <w:tc>
          <w:tcPr>
            <w:tcW w:w="2767" w:type="pct"/>
            <w:tcBorders>
              <w:top w:val="single" w:sz="4" w:space="0" w:color="auto"/>
              <w:left w:val="single" w:sz="4" w:space="0" w:color="auto"/>
              <w:bottom w:val="single" w:sz="4" w:space="0" w:color="auto"/>
              <w:right w:val="thickThinSmallGap" w:sz="18" w:space="0" w:color="auto"/>
            </w:tcBorders>
            <w:vAlign w:val="center"/>
          </w:tcPr>
          <w:p w:rsidR="00494F2A" w:rsidRPr="00FA0AEA" w:rsidRDefault="00494F2A" w:rsidP="00494F2A">
            <w:pPr>
              <w:rPr>
                <w:rFonts w:ascii="標楷體" w:eastAsia="標楷體" w:hAnsi="標楷體"/>
                <w:sz w:val="28"/>
                <w:szCs w:val="28"/>
              </w:rPr>
            </w:pPr>
            <w:r>
              <w:rPr>
                <w:rFonts w:ascii="標楷體" w:eastAsia="標楷體" w:hAnsi="標楷體" w:hint="eastAsia"/>
                <w:sz w:val="28"/>
                <w:szCs w:val="28"/>
              </w:rPr>
              <w:t>既有建築智慧化改善技術與案例</w:t>
            </w:r>
          </w:p>
        </w:tc>
      </w:tr>
      <w:tr w:rsidR="00494F2A" w:rsidRPr="00FA0AEA" w:rsidTr="00494F2A">
        <w:trPr>
          <w:trHeight w:val="555"/>
        </w:trPr>
        <w:tc>
          <w:tcPr>
            <w:tcW w:w="959" w:type="pct"/>
            <w:vMerge w:val="restart"/>
            <w:tcBorders>
              <w:top w:val="single" w:sz="18" w:space="0" w:color="auto"/>
              <w:left w:val="thinThickSmallGap" w:sz="18" w:space="0" w:color="auto"/>
              <w:right w:val="single" w:sz="4" w:space="0" w:color="auto"/>
            </w:tcBorders>
            <w:vAlign w:val="center"/>
          </w:tcPr>
          <w:p w:rsidR="00494F2A" w:rsidRPr="00FA0AEA" w:rsidRDefault="00494F2A" w:rsidP="00494F2A">
            <w:pPr>
              <w:snapToGrid w:val="0"/>
              <w:spacing w:line="340" w:lineRule="exact"/>
              <w:jc w:val="center"/>
              <w:rPr>
                <w:rFonts w:ascii="標楷體" w:eastAsia="標楷體" w:hAnsi="標楷體"/>
                <w:bCs/>
                <w:sz w:val="28"/>
                <w:szCs w:val="28"/>
              </w:rPr>
            </w:pPr>
            <w:r w:rsidRPr="00FA0AEA">
              <w:rPr>
                <w:rFonts w:ascii="標楷體" w:eastAsia="標楷體" w:hAnsi="標楷體"/>
                <w:bCs/>
                <w:sz w:val="28"/>
                <w:szCs w:val="28"/>
              </w:rPr>
              <w:t>第二場</w:t>
            </w:r>
          </w:p>
          <w:p w:rsidR="00494F2A" w:rsidRPr="00FA0AEA" w:rsidRDefault="00494F2A" w:rsidP="00494F2A">
            <w:pPr>
              <w:snapToGrid w:val="0"/>
              <w:spacing w:line="340" w:lineRule="exact"/>
              <w:jc w:val="center"/>
              <w:rPr>
                <w:rFonts w:ascii="標楷體" w:eastAsia="標楷體" w:hAnsi="標楷體"/>
                <w:bCs/>
                <w:sz w:val="28"/>
                <w:szCs w:val="28"/>
              </w:rPr>
            </w:pPr>
            <w:r w:rsidRPr="00FA0AEA">
              <w:rPr>
                <w:rFonts w:ascii="標楷體" w:eastAsia="標楷體" w:hAnsi="標楷體" w:hint="eastAsia"/>
                <w:sz w:val="28"/>
                <w:szCs w:val="28"/>
              </w:rPr>
              <w:t>10:50~11:</w:t>
            </w:r>
            <w:r w:rsidRPr="00FA0AEA">
              <w:rPr>
                <w:rFonts w:ascii="標楷體" w:eastAsia="標楷體" w:hAnsi="標楷體"/>
                <w:sz w:val="28"/>
                <w:szCs w:val="28"/>
              </w:rPr>
              <w:t>50</w:t>
            </w:r>
          </w:p>
        </w:tc>
        <w:tc>
          <w:tcPr>
            <w:tcW w:w="4041" w:type="pct"/>
            <w:gridSpan w:val="2"/>
            <w:tcBorders>
              <w:top w:val="single" w:sz="18" w:space="0" w:color="auto"/>
              <w:left w:val="single" w:sz="4" w:space="0" w:color="auto"/>
              <w:bottom w:val="single" w:sz="4" w:space="0" w:color="auto"/>
              <w:right w:val="thickThinSmallGap" w:sz="18" w:space="0" w:color="auto"/>
            </w:tcBorders>
            <w:vAlign w:val="center"/>
          </w:tcPr>
          <w:p w:rsidR="00494F2A" w:rsidRPr="00FA0AEA" w:rsidRDefault="00494F2A" w:rsidP="00494F2A">
            <w:pPr>
              <w:snapToGrid w:val="0"/>
              <w:spacing w:line="340" w:lineRule="exact"/>
              <w:jc w:val="center"/>
              <w:rPr>
                <w:rFonts w:ascii="標楷體" w:eastAsia="標楷體" w:hAnsi="標楷體"/>
                <w:bCs/>
                <w:sz w:val="28"/>
                <w:szCs w:val="28"/>
              </w:rPr>
            </w:pPr>
            <w:r w:rsidRPr="00FA0AEA">
              <w:rPr>
                <w:rFonts w:ascii="標楷體" w:eastAsia="標楷體" w:hAnsi="標楷體"/>
                <w:bCs/>
                <w:sz w:val="28"/>
                <w:szCs w:val="28"/>
              </w:rPr>
              <w:t>主持人：</w:t>
            </w:r>
            <w:r w:rsidRPr="00FA0AEA">
              <w:rPr>
                <w:rFonts w:ascii="標楷體" w:eastAsia="標楷體" w:hAnsi="標楷體" w:hint="eastAsia"/>
                <w:bCs/>
                <w:sz w:val="28"/>
                <w:szCs w:val="28"/>
              </w:rPr>
              <w:t>周鼎金</w:t>
            </w:r>
            <w:r w:rsidRPr="00FA0AEA">
              <w:rPr>
                <w:rFonts w:ascii="標楷體" w:eastAsia="標楷體" w:hAnsi="標楷體" w:hint="eastAsia"/>
                <w:color w:val="000000"/>
                <w:sz w:val="28"/>
                <w:szCs w:val="28"/>
              </w:rPr>
              <w:t>教授</w:t>
            </w:r>
          </w:p>
        </w:tc>
      </w:tr>
      <w:tr w:rsidR="00494F2A" w:rsidRPr="00FA0AEA" w:rsidTr="00515A5D">
        <w:trPr>
          <w:trHeight w:val="129"/>
        </w:trPr>
        <w:tc>
          <w:tcPr>
            <w:tcW w:w="959" w:type="pct"/>
            <w:vMerge/>
            <w:tcBorders>
              <w:left w:val="thinThickSmallGap" w:sz="18" w:space="0" w:color="auto"/>
              <w:right w:val="single" w:sz="4" w:space="0" w:color="auto"/>
            </w:tcBorders>
            <w:vAlign w:val="center"/>
          </w:tcPr>
          <w:p w:rsidR="00494F2A" w:rsidRPr="00FA0AEA" w:rsidRDefault="00494F2A" w:rsidP="00494F2A">
            <w:pPr>
              <w:snapToGrid w:val="0"/>
              <w:spacing w:line="340" w:lineRule="exact"/>
              <w:jc w:val="center"/>
              <w:rPr>
                <w:rFonts w:ascii="標楷體" w:eastAsia="標楷體" w:hAnsi="標楷體"/>
                <w:bCs/>
                <w:sz w:val="28"/>
                <w:szCs w:val="28"/>
              </w:rPr>
            </w:pPr>
          </w:p>
        </w:tc>
        <w:tc>
          <w:tcPr>
            <w:tcW w:w="1274" w:type="pct"/>
            <w:tcBorders>
              <w:top w:val="single" w:sz="4" w:space="0" w:color="auto"/>
              <w:left w:val="single" w:sz="4" w:space="0" w:color="auto"/>
              <w:bottom w:val="single" w:sz="4" w:space="0" w:color="auto"/>
              <w:right w:val="single" w:sz="4" w:space="0" w:color="auto"/>
            </w:tcBorders>
            <w:shd w:val="clear" w:color="auto" w:fill="D9D9D9"/>
            <w:vAlign w:val="center"/>
          </w:tcPr>
          <w:p w:rsidR="00494F2A" w:rsidRPr="00FA0AEA" w:rsidRDefault="00494F2A" w:rsidP="00494F2A">
            <w:pPr>
              <w:spacing w:line="340" w:lineRule="exact"/>
              <w:jc w:val="center"/>
              <w:rPr>
                <w:rFonts w:ascii="標楷體" w:eastAsia="標楷體" w:hAnsi="標楷體"/>
                <w:sz w:val="28"/>
                <w:szCs w:val="28"/>
              </w:rPr>
            </w:pPr>
            <w:r w:rsidRPr="00FA0AEA">
              <w:rPr>
                <w:rFonts w:ascii="標楷體" w:eastAsia="標楷體" w:hAnsi="標楷體" w:hint="eastAsia"/>
                <w:sz w:val="28"/>
                <w:szCs w:val="28"/>
              </w:rPr>
              <w:t>發表人</w:t>
            </w:r>
          </w:p>
        </w:tc>
        <w:tc>
          <w:tcPr>
            <w:tcW w:w="2767" w:type="pct"/>
            <w:tcBorders>
              <w:top w:val="single" w:sz="4" w:space="0" w:color="auto"/>
              <w:left w:val="single" w:sz="4" w:space="0" w:color="auto"/>
              <w:bottom w:val="single" w:sz="4" w:space="0" w:color="auto"/>
              <w:right w:val="thickThinSmallGap" w:sz="18" w:space="0" w:color="auto"/>
            </w:tcBorders>
            <w:shd w:val="clear" w:color="auto" w:fill="D9D9D9"/>
            <w:vAlign w:val="center"/>
          </w:tcPr>
          <w:p w:rsidR="00494F2A" w:rsidRPr="00FA0AEA" w:rsidRDefault="00494F2A" w:rsidP="00494F2A">
            <w:pPr>
              <w:snapToGrid w:val="0"/>
              <w:spacing w:line="340" w:lineRule="exact"/>
              <w:jc w:val="center"/>
              <w:rPr>
                <w:rFonts w:ascii="標楷體" w:eastAsia="標楷體" w:hAnsi="標楷體"/>
                <w:bCs/>
                <w:sz w:val="28"/>
                <w:szCs w:val="28"/>
              </w:rPr>
            </w:pPr>
            <w:r w:rsidRPr="00FA0AEA">
              <w:rPr>
                <w:rFonts w:ascii="標楷體" w:eastAsia="標楷體" w:hAnsi="標楷體" w:hint="eastAsia"/>
                <w:bCs/>
                <w:sz w:val="28"/>
                <w:szCs w:val="28"/>
              </w:rPr>
              <w:t>發表題目</w:t>
            </w:r>
          </w:p>
        </w:tc>
      </w:tr>
      <w:tr w:rsidR="00494F2A" w:rsidRPr="00FA0AEA" w:rsidTr="00515A5D">
        <w:trPr>
          <w:trHeight w:val="881"/>
        </w:trPr>
        <w:tc>
          <w:tcPr>
            <w:tcW w:w="959" w:type="pct"/>
            <w:vMerge/>
            <w:tcBorders>
              <w:left w:val="thinThickSmallGap" w:sz="18" w:space="0" w:color="auto"/>
              <w:right w:val="single" w:sz="4" w:space="0" w:color="auto"/>
            </w:tcBorders>
            <w:vAlign w:val="center"/>
          </w:tcPr>
          <w:p w:rsidR="00494F2A" w:rsidRPr="00FA0AEA" w:rsidRDefault="00494F2A" w:rsidP="00494F2A">
            <w:pPr>
              <w:snapToGrid w:val="0"/>
              <w:spacing w:line="340" w:lineRule="exact"/>
              <w:jc w:val="center"/>
              <w:rPr>
                <w:rFonts w:ascii="標楷體" w:eastAsia="標楷體" w:hAnsi="標楷體"/>
                <w:bCs/>
                <w:sz w:val="28"/>
                <w:szCs w:val="28"/>
              </w:rPr>
            </w:pPr>
          </w:p>
        </w:tc>
        <w:tc>
          <w:tcPr>
            <w:tcW w:w="1274" w:type="pct"/>
            <w:tcBorders>
              <w:top w:val="single" w:sz="4" w:space="0" w:color="auto"/>
              <w:left w:val="single" w:sz="4" w:space="0" w:color="auto"/>
              <w:bottom w:val="single" w:sz="4" w:space="0" w:color="auto"/>
              <w:right w:val="single" w:sz="4" w:space="0" w:color="auto"/>
            </w:tcBorders>
            <w:vAlign w:val="center"/>
          </w:tcPr>
          <w:p w:rsidR="00494F2A" w:rsidRPr="00FA0AEA" w:rsidRDefault="00494F2A" w:rsidP="00494F2A">
            <w:pPr>
              <w:spacing w:line="340" w:lineRule="exact"/>
              <w:jc w:val="center"/>
              <w:rPr>
                <w:rFonts w:ascii="標楷體" w:eastAsia="標楷體" w:hAnsi="標楷體"/>
                <w:bCs/>
                <w:sz w:val="28"/>
                <w:szCs w:val="28"/>
              </w:rPr>
            </w:pPr>
            <w:r>
              <w:rPr>
                <w:rFonts w:ascii="標楷體" w:eastAsia="標楷體" w:hAnsi="標楷體" w:hint="eastAsia"/>
                <w:bCs/>
                <w:sz w:val="28"/>
                <w:szCs w:val="28"/>
              </w:rPr>
              <w:t xml:space="preserve">國立臺北科技大學教授 周鼎金 </w:t>
            </w:r>
          </w:p>
        </w:tc>
        <w:tc>
          <w:tcPr>
            <w:tcW w:w="2767" w:type="pct"/>
            <w:tcBorders>
              <w:top w:val="single" w:sz="4" w:space="0" w:color="auto"/>
              <w:left w:val="single" w:sz="4" w:space="0" w:color="auto"/>
              <w:bottom w:val="single" w:sz="4" w:space="0" w:color="auto"/>
              <w:right w:val="thickThinSmallGap" w:sz="18" w:space="0" w:color="auto"/>
            </w:tcBorders>
            <w:vAlign w:val="center"/>
          </w:tcPr>
          <w:p w:rsidR="00494F2A" w:rsidRPr="00FA0AEA" w:rsidRDefault="00494F2A" w:rsidP="00494F2A">
            <w:pPr>
              <w:snapToGrid w:val="0"/>
              <w:spacing w:line="340" w:lineRule="exact"/>
              <w:rPr>
                <w:rFonts w:ascii="標楷體" w:eastAsia="標楷體" w:hAnsi="標楷體"/>
                <w:bCs/>
                <w:sz w:val="28"/>
                <w:szCs w:val="28"/>
              </w:rPr>
            </w:pPr>
            <w:r w:rsidRPr="00FA0AEA">
              <w:rPr>
                <w:rFonts w:ascii="標楷體" w:eastAsia="標楷體" w:hAnsi="標楷體" w:hint="eastAsia"/>
                <w:sz w:val="28"/>
                <w:szCs w:val="28"/>
              </w:rPr>
              <w:t>智慧綠建築之照明手法</w:t>
            </w:r>
          </w:p>
        </w:tc>
      </w:tr>
      <w:tr w:rsidR="00515A5D" w:rsidRPr="00FA0AEA" w:rsidTr="00515A5D">
        <w:trPr>
          <w:trHeight w:val="982"/>
        </w:trPr>
        <w:tc>
          <w:tcPr>
            <w:tcW w:w="959" w:type="pct"/>
            <w:tcBorders>
              <w:left w:val="thinThickSmallGap" w:sz="18" w:space="0" w:color="auto"/>
              <w:right w:val="single" w:sz="4" w:space="0" w:color="auto"/>
            </w:tcBorders>
            <w:vAlign w:val="center"/>
          </w:tcPr>
          <w:p w:rsidR="00515A5D" w:rsidRDefault="00515A5D" w:rsidP="00515A5D">
            <w:pPr>
              <w:snapToGrid w:val="0"/>
              <w:spacing w:line="340" w:lineRule="exact"/>
              <w:jc w:val="center"/>
              <w:rPr>
                <w:rFonts w:ascii="標楷體" w:eastAsia="標楷體" w:hAnsi="標楷體"/>
                <w:color w:val="000000"/>
                <w:sz w:val="28"/>
                <w:szCs w:val="28"/>
              </w:rPr>
            </w:pPr>
            <w:r>
              <w:rPr>
                <w:rFonts w:ascii="標楷體" w:eastAsia="標楷體" w:hAnsi="標楷體" w:hint="eastAsia"/>
                <w:color w:val="000000"/>
                <w:sz w:val="28"/>
                <w:szCs w:val="28"/>
              </w:rPr>
              <w:t>觀摩會</w:t>
            </w:r>
          </w:p>
          <w:p w:rsidR="00515A5D" w:rsidRPr="00FA0AEA" w:rsidRDefault="00515A5D" w:rsidP="00515A5D">
            <w:pPr>
              <w:snapToGrid w:val="0"/>
              <w:spacing w:line="340" w:lineRule="exact"/>
              <w:jc w:val="center"/>
              <w:rPr>
                <w:rFonts w:ascii="標楷體" w:eastAsia="標楷體" w:hAnsi="標楷體"/>
                <w:color w:val="000000"/>
                <w:sz w:val="28"/>
                <w:szCs w:val="28"/>
              </w:rPr>
            </w:pPr>
            <w:r w:rsidRPr="00FA0AEA">
              <w:rPr>
                <w:rFonts w:ascii="標楷體" w:eastAsia="標楷體" w:hAnsi="標楷體" w:hint="eastAsia"/>
                <w:sz w:val="28"/>
                <w:szCs w:val="28"/>
              </w:rPr>
              <w:t>1</w:t>
            </w:r>
            <w:r>
              <w:rPr>
                <w:rFonts w:ascii="標楷體" w:eastAsia="標楷體" w:hAnsi="標楷體" w:hint="eastAsia"/>
                <w:sz w:val="28"/>
                <w:szCs w:val="28"/>
              </w:rPr>
              <w:t>3</w:t>
            </w:r>
            <w:r w:rsidRPr="00FA0AEA">
              <w:rPr>
                <w:rFonts w:ascii="標楷體" w:eastAsia="標楷體" w:hAnsi="標楷體" w:hint="eastAsia"/>
                <w:sz w:val="28"/>
                <w:szCs w:val="28"/>
              </w:rPr>
              <w:t>:</w:t>
            </w:r>
            <w:r>
              <w:rPr>
                <w:rFonts w:ascii="標楷體" w:eastAsia="標楷體" w:hAnsi="標楷體" w:hint="eastAsia"/>
                <w:sz w:val="28"/>
                <w:szCs w:val="28"/>
              </w:rPr>
              <w:t>3</w:t>
            </w:r>
            <w:r w:rsidRPr="00FA0AEA">
              <w:rPr>
                <w:rFonts w:ascii="標楷體" w:eastAsia="標楷體" w:hAnsi="標楷體" w:hint="eastAsia"/>
                <w:sz w:val="28"/>
                <w:szCs w:val="28"/>
              </w:rPr>
              <w:t>0~1</w:t>
            </w:r>
            <w:r>
              <w:rPr>
                <w:rFonts w:ascii="標楷體" w:eastAsia="標楷體" w:hAnsi="標楷體" w:hint="eastAsia"/>
                <w:sz w:val="28"/>
                <w:szCs w:val="28"/>
              </w:rPr>
              <w:t>5</w:t>
            </w:r>
            <w:r w:rsidRPr="00FA0AEA">
              <w:rPr>
                <w:rFonts w:ascii="標楷體" w:eastAsia="標楷體" w:hAnsi="標楷體" w:hint="eastAsia"/>
                <w:sz w:val="28"/>
                <w:szCs w:val="28"/>
              </w:rPr>
              <w:t>:</w:t>
            </w:r>
            <w:r>
              <w:rPr>
                <w:rFonts w:ascii="標楷體" w:eastAsia="標楷體" w:hAnsi="標楷體" w:hint="eastAsia"/>
                <w:sz w:val="28"/>
                <w:szCs w:val="28"/>
              </w:rPr>
              <w:t>3</w:t>
            </w:r>
            <w:r w:rsidRPr="00FA0AEA">
              <w:rPr>
                <w:rFonts w:ascii="標楷體" w:eastAsia="標楷體" w:hAnsi="標楷體"/>
                <w:sz w:val="28"/>
                <w:szCs w:val="28"/>
              </w:rPr>
              <w:t>0</w:t>
            </w:r>
          </w:p>
        </w:tc>
        <w:tc>
          <w:tcPr>
            <w:tcW w:w="4041" w:type="pct"/>
            <w:gridSpan w:val="2"/>
            <w:tcBorders>
              <w:left w:val="single" w:sz="4" w:space="0" w:color="auto"/>
              <w:right w:val="thickThinSmallGap" w:sz="18" w:space="0" w:color="auto"/>
            </w:tcBorders>
            <w:vAlign w:val="center"/>
          </w:tcPr>
          <w:p w:rsidR="00F60608" w:rsidRPr="00FA0AEA" w:rsidRDefault="00515A5D" w:rsidP="00F60608">
            <w:pPr>
              <w:snapToGrid w:val="0"/>
              <w:spacing w:line="340" w:lineRule="exact"/>
              <w:jc w:val="center"/>
              <w:rPr>
                <w:rFonts w:ascii="標楷體" w:eastAsia="標楷體" w:hAnsi="標楷體"/>
                <w:color w:val="000000"/>
                <w:sz w:val="28"/>
                <w:szCs w:val="28"/>
              </w:rPr>
            </w:pPr>
            <w:r>
              <w:rPr>
                <w:rFonts w:ascii="標楷體" w:eastAsia="標楷體" w:hAnsi="標楷體" w:hint="eastAsia"/>
                <w:color w:val="000000"/>
                <w:sz w:val="28"/>
                <w:szCs w:val="28"/>
              </w:rPr>
              <w:t>企業節能手法現場觀摩</w:t>
            </w:r>
          </w:p>
        </w:tc>
      </w:tr>
    </w:tbl>
    <w:p w:rsidR="00CF0416" w:rsidRPr="003925E2" w:rsidRDefault="003925E2" w:rsidP="00757834">
      <w:pPr>
        <w:spacing w:line="500" w:lineRule="exact"/>
        <w:ind w:left="574"/>
        <w:jc w:val="right"/>
        <w:rPr>
          <w:rFonts w:eastAsia="標楷體"/>
          <w:bCs/>
          <w:color w:val="000000" w:themeColor="text1"/>
          <w:sz w:val="20"/>
        </w:rPr>
      </w:pPr>
      <w:r w:rsidRPr="00F70370">
        <w:rPr>
          <w:rFonts w:eastAsia="標楷體"/>
          <w:bCs/>
          <w:color w:val="000000" w:themeColor="text1"/>
          <w:sz w:val="20"/>
        </w:rPr>
        <w:t>課程時間、講師若有異動，以現場之課程表為準</w:t>
      </w:r>
    </w:p>
    <w:p w:rsidR="00AC5B8E" w:rsidRDefault="00AC5B8E">
      <w:pPr>
        <w:widowControl/>
        <w:rPr>
          <w:rFonts w:eastAsia="標楷體"/>
          <w:b/>
          <w:bCs/>
          <w:color w:val="000000" w:themeColor="text1"/>
          <w:sz w:val="32"/>
          <w:szCs w:val="28"/>
        </w:rPr>
      </w:pPr>
      <w:r>
        <w:rPr>
          <w:rFonts w:eastAsia="標楷體"/>
          <w:b/>
          <w:bCs/>
          <w:color w:val="000000" w:themeColor="text1"/>
          <w:sz w:val="32"/>
          <w:szCs w:val="28"/>
        </w:rPr>
        <w:br w:type="page"/>
      </w:r>
    </w:p>
    <w:p w:rsidR="00F60608" w:rsidRPr="00E453EC" w:rsidRDefault="00F60608" w:rsidP="00F60608">
      <w:pPr>
        <w:numPr>
          <w:ilvl w:val="0"/>
          <w:numId w:val="1"/>
        </w:numPr>
        <w:spacing w:line="500" w:lineRule="exact"/>
        <w:ind w:left="574" w:hanging="574"/>
        <w:jc w:val="both"/>
        <w:rPr>
          <w:rFonts w:eastAsia="標楷體"/>
          <w:b/>
          <w:bCs/>
          <w:color w:val="000000" w:themeColor="text1"/>
          <w:sz w:val="32"/>
          <w:szCs w:val="28"/>
        </w:rPr>
      </w:pPr>
      <w:r>
        <w:rPr>
          <w:rFonts w:eastAsia="標楷體" w:hint="eastAsia"/>
          <w:b/>
          <w:bCs/>
          <w:color w:val="000000" w:themeColor="text1"/>
          <w:sz w:val="32"/>
          <w:szCs w:val="28"/>
        </w:rPr>
        <w:lastRenderedPageBreak/>
        <w:t>觀摩會重點內容</w:t>
      </w:r>
      <w:r w:rsidR="00EC12A8">
        <w:rPr>
          <w:rFonts w:eastAsia="標楷體" w:hint="eastAsia"/>
          <w:b/>
          <w:bCs/>
          <w:color w:val="000000" w:themeColor="text1"/>
          <w:sz w:val="32"/>
          <w:szCs w:val="28"/>
        </w:rPr>
        <w:t>(</w:t>
      </w:r>
      <w:r w:rsidR="00EC12A8">
        <w:rPr>
          <w:rFonts w:eastAsia="標楷體" w:hint="eastAsia"/>
          <w:b/>
          <w:bCs/>
          <w:color w:val="000000" w:themeColor="text1"/>
          <w:sz w:val="32"/>
          <w:szCs w:val="28"/>
        </w:rPr>
        <w:t>下午</w:t>
      </w:r>
      <w:r w:rsidR="00EC12A8">
        <w:rPr>
          <w:rFonts w:eastAsia="標楷體" w:hint="eastAsia"/>
          <w:b/>
          <w:bCs/>
          <w:color w:val="000000" w:themeColor="text1"/>
          <w:sz w:val="32"/>
          <w:szCs w:val="28"/>
        </w:rPr>
        <w:t>)</w:t>
      </w:r>
      <w:r w:rsidRPr="00E453EC">
        <w:rPr>
          <w:rFonts w:eastAsia="標楷體"/>
          <w:b/>
          <w:bCs/>
          <w:color w:val="000000" w:themeColor="text1"/>
          <w:sz w:val="32"/>
          <w:szCs w:val="28"/>
        </w:rPr>
        <w:t>：</w:t>
      </w:r>
    </w:p>
    <w:p w:rsidR="00F60608" w:rsidRDefault="00F60608" w:rsidP="00F60608">
      <w:pPr>
        <w:pStyle w:val="ae"/>
        <w:widowControl/>
        <w:numPr>
          <w:ilvl w:val="1"/>
          <w:numId w:val="1"/>
        </w:numPr>
        <w:ind w:leftChars="0"/>
        <w:rPr>
          <w:rFonts w:eastAsia="標楷體"/>
          <w:b/>
          <w:bCs/>
          <w:color w:val="000000" w:themeColor="text1"/>
          <w:sz w:val="32"/>
          <w:szCs w:val="28"/>
        </w:rPr>
      </w:pPr>
      <w:r w:rsidRPr="00445C48">
        <w:rPr>
          <w:rFonts w:eastAsia="標楷體" w:hint="eastAsia"/>
          <w:b/>
          <w:bCs/>
          <w:color w:val="000000" w:themeColor="text1"/>
          <w:sz w:val="32"/>
          <w:szCs w:val="28"/>
        </w:rPr>
        <w:t>觀摩</w:t>
      </w:r>
      <w:r w:rsidR="00EC12A8">
        <w:rPr>
          <w:rFonts w:eastAsia="標楷體" w:hint="eastAsia"/>
          <w:b/>
          <w:bCs/>
          <w:color w:val="000000" w:themeColor="text1"/>
          <w:sz w:val="32"/>
          <w:szCs w:val="28"/>
        </w:rPr>
        <w:t>場別</w:t>
      </w:r>
      <w:r w:rsidRPr="00445C48">
        <w:rPr>
          <w:rFonts w:eastAsia="標楷體" w:hint="eastAsia"/>
          <w:b/>
          <w:bCs/>
          <w:color w:val="000000" w:themeColor="text1"/>
          <w:sz w:val="32"/>
          <w:szCs w:val="28"/>
        </w:rPr>
        <w:t>：</w:t>
      </w:r>
    </w:p>
    <w:p w:rsidR="00F60608" w:rsidRDefault="00F60608" w:rsidP="00F60608">
      <w:pPr>
        <w:pStyle w:val="ae"/>
        <w:spacing w:line="500" w:lineRule="exact"/>
        <w:ind w:leftChars="0" w:left="284" w:firstLine="709"/>
        <w:jc w:val="both"/>
        <w:rPr>
          <w:rFonts w:eastAsia="標楷體"/>
          <w:bCs/>
          <w:color w:val="000000" w:themeColor="text1"/>
          <w:sz w:val="28"/>
          <w:szCs w:val="28"/>
        </w:rPr>
      </w:pPr>
      <w:r w:rsidRPr="00F60608">
        <w:rPr>
          <w:rFonts w:eastAsia="標楷體" w:hint="eastAsia"/>
          <w:bCs/>
          <w:color w:val="000000" w:themeColor="text1"/>
          <w:sz w:val="28"/>
          <w:szCs w:val="28"/>
        </w:rPr>
        <w:t>本次觀摩會將於同一時間分五</w:t>
      </w:r>
      <w:r w:rsidR="00A405FF">
        <w:rPr>
          <w:rFonts w:eastAsia="標楷體" w:hint="eastAsia"/>
          <w:bCs/>
          <w:color w:val="000000" w:themeColor="text1"/>
          <w:sz w:val="28"/>
          <w:szCs w:val="28"/>
        </w:rPr>
        <w:t>場別</w:t>
      </w:r>
      <w:r w:rsidRPr="00F60608">
        <w:rPr>
          <w:rFonts w:eastAsia="標楷體" w:hint="eastAsia"/>
          <w:bCs/>
          <w:color w:val="000000" w:themeColor="text1"/>
          <w:sz w:val="28"/>
          <w:szCs w:val="28"/>
        </w:rPr>
        <w:t>同步進行</w:t>
      </w:r>
      <w:r w:rsidRPr="00F60608">
        <w:rPr>
          <w:rFonts w:eastAsia="標楷體" w:hint="eastAsia"/>
          <w:bCs/>
          <w:color w:val="000000" w:themeColor="text1"/>
          <w:sz w:val="28"/>
          <w:szCs w:val="28"/>
        </w:rPr>
        <w:t>(</w:t>
      </w:r>
      <w:r w:rsidR="00A405FF">
        <w:rPr>
          <w:rFonts w:eastAsia="標楷體" w:hint="eastAsia"/>
          <w:bCs/>
          <w:color w:val="000000" w:themeColor="text1"/>
          <w:sz w:val="28"/>
          <w:szCs w:val="28"/>
        </w:rPr>
        <w:t>場</w:t>
      </w:r>
      <w:r w:rsidRPr="00F60608">
        <w:rPr>
          <w:rFonts w:eastAsia="標楷體" w:hint="eastAsia"/>
          <w:bCs/>
          <w:color w:val="000000" w:themeColor="text1"/>
          <w:sz w:val="28"/>
          <w:szCs w:val="28"/>
        </w:rPr>
        <w:t>別依實際狀況調整</w:t>
      </w:r>
      <w:r w:rsidRPr="00F60608">
        <w:rPr>
          <w:rFonts w:eastAsia="標楷體" w:hint="eastAsia"/>
          <w:bCs/>
          <w:color w:val="000000" w:themeColor="text1"/>
          <w:sz w:val="28"/>
          <w:szCs w:val="28"/>
        </w:rPr>
        <w:t>)</w:t>
      </w:r>
      <w:r w:rsidRPr="00F60608">
        <w:rPr>
          <w:rFonts w:eastAsia="標楷體" w:hint="eastAsia"/>
          <w:bCs/>
          <w:color w:val="000000" w:themeColor="text1"/>
          <w:sz w:val="28"/>
          <w:szCs w:val="28"/>
        </w:rPr>
        <w:t>，</w:t>
      </w:r>
      <w:r>
        <w:rPr>
          <w:rFonts w:eastAsia="標楷體" w:hint="eastAsia"/>
          <w:bCs/>
          <w:color w:val="000000" w:themeColor="text1"/>
          <w:sz w:val="28"/>
          <w:szCs w:val="28"/>
        </w:rPr>
        <w:t>報名時得先選擇</w:t>
      </w:r>
      <w:r w:rsidR="00A405FF">
        <w:rPr>
          <w:rFonts w:eastAsia="標楷體" w:hint="eastAsia"/>
          <w:bCs/>
          <w:color w:val="000000" w:themeColor="text1"/>
          <w:sz w:val="28"/>
          <w:szCs w:val="28"/>
        </w:rPr>
        <w:t>屬意之</w:t>
      </w:r>
      <w:r>
        <w:rPr>
          <w:rFonts w:eastAsia="標楷體" w:hint="eastAsia"/>
          <w:bCs/>
          <w:color w:val="000000" w:themeColor="text1"/>
          <w:sz w:val="28"/>
          <w:szCs w:val="28"/>
        </w:rPr>
        <w:t>觀摩地點</w:t>
      </w:r>
      <w:r w:rsidR="00A405FF">
        <w:rPr>
          <w:rFonts w:eastAsia="標楷體" w:hint="eastAsia"/>
          <w:bCs/>
          <w:color w:val="000000" w:themeColor="text1"/>
          <w:sz w:val="28"/>
          <w:szCs w:val="28"/>
        </w:rPr>
        <w:t>，俟該場別名額額滿為止；</w:t>
      </w:r>
      <w:r w:rsidR="00EC12A8">
        <w:rPr>
          <w:rFonts w:eastAsia="標楷體" w:hint="eastAsia"/>
          <w:bCs/>
          <w:color w:val="000000" w:themeColor="text1"/>
          <w:sz w:val="28"/>
          <w:szCs w:val="28"/>
        </w:rPr>
        <w:t>於上午議程結束後備有遊覽車接送參與各場別</w:t>
      </w:r>
      <w:r w:rsidRPr="00F60608">
        <w:rPr>
          <w:rFonts w:eastAsia="標楷體" w:hint="eastAsia"/>
          <w:bCs/>
          <w:color w:val="000000" w:themeColor="text1"/>
          <w:sz w:val="28"/>
          <w:szCs w:val="28"/>
        </w:rPr>
        <w:t>之人員至觀摩地點</w:t>
      </w:r>
      <w:r w:rsidR="00A405FF">
        <w:rPr>
          <w:rFonts w:eastAsia="標楷體" w:hint="eastAsia"/>
          <w:bCs/>
          <w:color w:val="000000" w:themeColor="text1"/>
          <w:sz w:val="28"/>
          <w:szCs w:val="28"/>
        </w:rPr>
        <w:t>，觀摩會後返回原地</w:t>
      </w:r>
      <w:r>
        <w:rPr>
          <w:rFonts w:eastAsia="標楷體" w:hint="eastAsia"/>
          <w:bCs/>
          <w:color w:val="000000" w:themeColor="text1"/>
          <w:sz w:val="28"/>
          <w:szCs w:val="28"/>
        </w:rPr>
        <w:t>。</w:t>
      </w:r>
    </w:p>
    <w:p w:rsidR="00235E7E" w:rsidRDefault="00235E7E" w:rsidP="00F60608">
      <w:pPr>
        <w:pStyle w:val="ae"/>
        <w:spacing w:line="500" w:lineRule="exact"/>
        <w:ind w:leftChars="0" w:left="284" w:firstLine="709"/>
        <w:jc w:val="both"/>
        <w:rPr>
          <w:rFonts w:eastAsia="標楷體"/>
          <w:bCs/>
          <w:color w:val="000000" w:themeColor="text1"/>
          <w:sz w:val="28"/>
          <w:szCs w:val="28"/>
        </w:rPr>
      </w:pPr>
    </w:p>
    <w:tbl>
      <w:tblPr>
        <w:tblW w:w="10611" w:type="dxa"/>
        <w:jc w:val="center"/>
        <w:tblInd w:w="-2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8"/>
        <w:gridCol w:w="3729"/>
        <w:gridCol w:w="2693"/>
        <w:gridCol w:w="1051"/>
      </w:tblGrid>
      <w:tr w:rsidR="00F60608" w:rsidRPr="00D62FB4" w:rsidTr="00EC12A8">
        <w:trPr>
          <w:jc w:val="center"/>
        </w:trPr>
        <w:tc>
          <w:tcPr>
            <w:tcW w:w="3138" w:type="dxa"/>
            <w:shd w:val="clear" w:color="auto" w:fill="D9D9D9"/>
            <w:vAlign w:val="center"/>
          </w:tcPr>
          <w:p w:rsidR="00F60608" w:rsidRPr="00D62FB4" w:rsidRDefault="00F60608" w:rsidP="00F076AC">
            <w:pPr>
              <w:spacing w:line="500" w:lineRule="exact"/>
              <w:jc w:val="center"/>
              <w:rPr>
                <w:rFonts w:eastAsia="標楷體" w:hAnsi="標楷體"/>
                <w:bCs/>
                <w:sz w:val="28"/>
                <w:szCs w:val="28"/>
              </w:rPr>
            </w:pPr>
            <w:r w:rsidRPr="00D62FB4">
              <w:rPr>
                <w:rFonts w:eastAsia="標楷體" w:hAnsi="標楷體" w:hint="eastAsia"/>
                <w:bCs/>
                <w:sz w:val="28"/>
                <w:szCs w:val="28"/>
              </w:rPr>
              <w:t>場別</w:t>
            </w:r>
          </w:p>
        </w:tc>
        <w:tc>
          <w:tcPr>
            <w:tcW w:w="3729" w:type="dxa"/>
            <w:shd w:val="clear" w:color="auto" w:fill="D9D9D9"/>
            <w:vAlign w:val="center"/>
          </w:tcPr>
          <w:p w:rsidR="00F60608" w:rsidRPr="00D62FB4" w:rsidRDefault="00F60608" w:rsidP="00F076AC">
            <w:pPr>
              <w:spacing w:line="500" w:lineRule="exact"/>
              <w:jc w:val="center"/>
              <w:rPr>
                <w:rFonts w:eastAsia="標楷體" w:hAnsi="標楷體"/>
                <w:bCs/>
                <w:sz w:val="28"/>
                <w:szCs w:val="28"/>
              </w:rPr>
            </w:pPr>
            <w:r>
              <w:rPr>
                <w:rFonts w:eastAsia="標楷體" w:hAnsi="標楷體" w:hint="eastAsia"/>
                <w:bCs/>
                <w:sz w:val="28"/>
                <w:szCs w:val="28"/>
              </w:rPr>
              <w:t>地點</w:t>
            </w:r>
          </w:p>
        </w:tc>
        <w:tc>
          <w:tcPr>
            <w:tcW w:w="2693" w:type="dxa"/>
            <w:shd w:val="clear" w:color="auto" w:fill="D9D9D9"/>
            <w:vAlign w:val="center"/>
          </w:tcPr>
          <w:p w:rsidR="00F60608" w:rsidRPr="00D62FB4" w:rsidRDefault="00F60608" w:rsidP="00F076AC">
            <w:pPr>
              <w:spacing w:line="500" w:lineRule="exact"/>
              <w:jc w:val="center"/>
              <w:rPr>
                <w:rFonts w:eastAsia="標楷體" w:hAnsi="標楷體"/>
                <w:bCs/>
                <w:sz w:val="28"/>
                <w:szCs w:val="28"/>
              </w:rPr>
            </w:pPr>
            <w:r>
              <w:rPr>
                <w:rFonts w:eastAsia="標楷體" w:hAnsi="標楷體"/>
                <w:bCs/>
                <w:sz w:val="28"/>
                <w:szCs w:val="28"/>
              </w:rPr>
              <w:t>觀摩摘要</w:t>
            </w:r>
          </w:p>
        </w:tc>
        <w:tc>
          <w:tcPr>
            <w:tcW w:w="1051" w:type="dxa"/>
            <w:shd w:val="clear" w:color="auto" w:fill="D9D9D9"/>
            <w:vAlign w:val="center"/>
          </w:tcPr>
          <w:p w:rsidR="00F60608" w:rsidRDefault="00F60608" w:rsidP="00F076AC">
            <w:pPr>
              <w:spacing w:line="500" w:lineRule="exact"/>
              <w:jc w:val="center"/>
              <w:rPr>
                <w:rFonts w:eastAsia="標楷體" w:hAnsi="標楷體"/>
                <w:bCs/>
                <w:sz w:val="28"/>
                <w:szCs w:val="28"/>
              </w:rPr>
            </w:pPr>
            <w:r w:rsidRPr="00D62FB4">
              <w:rPr>
                <w:rFonts w:eastAsia="標楷體" w:hAnsi="標楷體" w:hint="eastAsia"/>
                <w:bCs/>
                <w:sz w:val="28"/>
                <w:szCs w:val="28"/>
              </w:rPr>
              <w:t>名額</w:t>
            </w:r>
          </w:p>
          <w:p w:rsidR="00F60608" w:rsidRPr="00D62FB4" w:rsidRDefault="00F60608" w:rsidP="00F076AC">
            <w:pPr>
              <w:spacing w:line="500" w:lineRule="exact"/>
              <w:jc w:val="center"/>
              <w:rPr>
                <w:rFonts w:eastAsia="標楷體" w:hAnsi="標楷體"/>
                <w:bCs/>
                <w:sz w:val="28"/>
                <w:szCs w:val="28"/>
              </w:rPr>
            </w:pPr>
            <w:r>
              <w:rPr>
                <w:rFonts w:eastAsia="標楷體" w:hAnsi="標楷體" w:hint="eastAsia"/>
                <w:bCs/>
                <w:sz w:val="28"/>
                <w:szCs w:val="28"/>
              </w:rPr>
              <w:t>上限</w:t>
            </w:r>
          </w:p>
        </w:tc>
      </w:tr>
      <w:tr w:rsidR="00F60608" w:rsidRPr="00D62FB4" w:rsidTr="00EC12A8">
        <w:trPr>
          <w:cantSplit/>
          <w:trHeight w:val="1702"/>
          <w:jc w:val="center"/>
        </w:trPr>
        <w:tc>
          <w:tcPr>
            <w:tcW w:w="3138" w:type="dxa"/>
            <w:shd w:val="clear" w:color="auto" w:fill="auto"/>
            <w:vAlign w:val="center"/>
          </w:tcPr>
          <w:p w:rsidR="00F60608" w:rsidRPr="009E2F6C" w:rsidRDefault="00F60608" w:rsidP="00F60608">
            <w:pPr>
              <w:spacing w:line="480" w:lineRule="exact"/>
              <w:rPr>
                <w:rFonts w:eastAsia="標楷體" w:hAnsi="標楷體"/>
                <w:bCs/>
                <w:sz w:val="28"/>
                <w:szCs w:val="28"/>
              </w:rPr>
            </w:pPr>
            <w:r>
              <w:rPr>
                <w:rFonts w:eastAsia="標楷體" w:hAnsi="標楷體" w:hint="eastAsia"/>
                <w:bCs/>
                <w:sz w:val="28"/>
                <w:szCs w:val="28"/>
              </w:rPr>
              <w:t>臺北</w:t>
            </w:r>
            <w:r>
              <w:rPr>
                <w:rFonts w:eastAsia="標楷體" w:hAnsi="標楷體" w:hint="eastAsia"/>
                <w:bCs/>
                <w:sz w:val="28"/>
                <w:szCs w:val="28"/>
              </w:rPr>
              <w:t>101</w:t>
            </w:r>
            <w:r>
              <w:rPr>
                <w:rFonts w:eastAsia="標楷體" w:hAnsi="標楷體" w:hint="eastAsia"/>
                <w:bCs/>
                <w:sz w:val="28"/>
                <w:szCs w:val="28"/>
              </w:rPr>
              <w:t>大樓</w:t>
            </w:r>
          </w:p>
        </w:tc>
        <w:tc>
          <w:tcPr>
            <w:tcW w:w="3729" w:type="dxa"/>
            <w:shd w:val="clear" w:color="auto" w:fill="auto"/>
            <w:vAlign w:val="center"/>
          </w:tcPr>
          <w:p w:rsidR="00F60608" w:rsidRPr="00F60608" w:rsidRDefault="00F60608" w:rsidP="00F60608">
            <w:pPr>
              <w:spacing w:line="400" w:lineRule="exact"/>
              <w:jc w:val="both"/>
              <w:rPr>
                <w:rFonts w:eastAsia="標楷體"/>
                <w:color w:val="000000" w:themeColor="text1"/>
                <w:sz w:val="28"/>
                <w:szCs w:val="28"/>
              </w:rPr>
            </w:pPr>
            <w:r w:rsidRPr="00F60608">
              <w:rPr>
                <w:rFonts w:eastAsia="標楷體" w:hint="eastAsia"/>
                <w:color w:val="000000" w:themeColor="text1"/>
                <w:sz w:val="28"/>
                <w:szCs w:val="28"/>
              </w:rPr>
              <w:t>台北</w:t>
            </w:r>
            <w:r w:rsidRPr="00F60608">
              <w:rPr>
                <w:rFonts w:eastAsia="標楷體" w:hint="eastAsia"/>
                <w:color w:val="000000" w:themeColor="text1"/>
                <w:sz w:val="28"/>
                <w:szCs w:val="28"/>
              </w:rPr>
              <w:t>101</w:t>
            </w:r>
          </w:p>
          <w:p w:rsidR="00F60608" w:rsidRPr="00F60608" w:rsidRDefault="00F60608" w:rsidP="00F60608">
            <w:pPr>
              <w:spacing w:line="400" w:lineRule="exact"/>
              <w:jc w:val="both"/>
              <w:rPr>
                <w:rFonts w:eastAsia="標楷體"/>
                <w:color w:val="000000" w:themeColor="text1"/>
                <w:sz w:val="28"/>
                <w:szCs w:val="28"/>
              </w:rPr>
            </w:pPr>
            <w:r w:rsidRPr="00A405FF">
              <w:rPr>
                <w:rFonts w:eastAsia="標楷體" w:hint="eastAsia"/>
                <w:color w:val="000000" w:themeColor="text1"/>
                <w:szCs w:val="28"/>
              </w:rPr>
              <w:t>(</w:t>
            </w:r>
            <w:r w:rsidR="00307081">
              <w:rPr>
                <w:rFonts w:eastAsia="標楷體" w:hint="eastAsia"/>
                <w:color w:val="000000" w:themeColor="text1"/>
                <w:szCs w:val="28"/>
              </w:rPr>
              <w:t>臺</w:t>
            </w:r>
            <w:r w:rsidRPr="00A405FF">
              <w:rPr>
                <w:rFonts w:eastAsia="標楷體" w:hint="eastAsia"/>
                <w:color w:val="000000" w:themeColor="text1"/>
                <w:szCs w:val="28"/>
              </w:rPr>
              <w:t>北市信義區信義路五段</w:t>
            </w:r>
            <w:r w:rsidRPr="00A405FF">
              <w:rPr>
                <w:rFonts w:eastAsia="標楷體" w:hint="eastAsia"/>
                <w:color w:val="000000" w:themeColor="text1"/>
                <w:szCs w:val="28"/>
              </w:rPr>
              <w:t>7</w:t>
            </w:r>
            <w:r w:rsidRPr="00A405FF">
              <w:rPr>
                <w:rFonts w:eastAsia="標楷體" w:hint="eastAsia"/>
                <w:color w:val="000000" w:themeColor="text1"/>
                <w:szCs w:val="28"/>
              </w:rPr>
              <w:t>號</w:t>
            </w:r>
            <w:r w:rsidRPr="00A405FF">
              <w:rPr>
                <w:rFonts w:eastAsia="標楷體" w:hint="eastAsia"/>
                <w:color w:val="000000" w:themeColor="text1"/>
                <w:szCs w:val="28"/>
              </w:rPr>
              <w:t>)</w:t>
            </w:r>
          </w:p>
        </w:tc>
        <w:tc>
          <w:tcPr>
            <w:tcW w:w="2693" w:type="dxa"/>
            <w:shd w:val="clear" w:color="auto" w:fill="auto"/>
            <w:vAlign w:val="center"/>
          </w:tcPr>
          <w:p w:rsidR="00F60608" w:rsidRPr="009E2F6C" w:rsidRDefault="00F60608" w:rsidP="00F076AC">
            <w:pPr>
              <w:spacing w:line="480" w:lineRule="exact"/>
              <w:jc w:val="both"/>
              <w:rPr>
                <w:rFonts w:eastAsia="標楷體" w:hAnsi="標楷體"/>
                <w:bCs/>
                <w:sz w:val="28"/>
                <w:szCs w:val="28"/>
              </w:rPr>
            </w:pPr>
            <w:r>
              <w:rPr>
                <w:rFonts w:eastAsia="標楷體" w:hAnsi="標楷體" w:hint="eastAsia"/>
                <w:bCs/>
                <w:sz w:val="28"/>
                <w:szCs w:val="28"/>
              </w:rPr>
              <w:t>業界智慧節能技術觀摩</w:t>
            </w:r>
          </w:p>
        </w:tc>
        <w:tc>
          <w:tcPr>
            <w:tcW w:w="1051" w:type="dxa"/>
            <w:shd w:val="clear" w:color="auto" w:fill="auto"/>
            <w:vAlign w:val="center"/>
          </w:tcPr>
          <w:p w:rsidR="00F60608" w:rsidRPr="00D62FB4" w:rsidRDefault="00F60608" w:rsidP="00F076AC">
            <w:pPr>
              <w:spacing w:line="500" w:lineRule="exact"/>
              <w:jc w:val="both"/>
              <w:rPr>
                <w:rFonts w:eastAsia="標楷體" w:hAnsi="標楷體"/>
                <w:bCs/>
                <w:sz w:val="28"/>
                <w:szCs w:val="28"/>
              </w:rPr>
            </w:pPr>
            <w:r>
              <w:rPr>
                <w:rFonts w:eastAsia="標楷體" w:hAnsi="標楷體" w:hint="eastAsia"/>
                <w:bCs/>
                <w:sz w:val="28"/>
                <w:szCs w:val="28"/>
              </w:rPr>
              <w:t>40</w:t>
            </w:r>
            <w:r w:rsidRPr="00D62FB4">
              <w:rPr>
                <w:rFonts w:eastAsia="標楷體" w:hAnsi="標楷體" w:hint="eastAsia"/>
                <w:bCs/>
                <w:sz w:val="28"/>
                <w:szCs w:val="28"/>
              </w:rPr>
              <w:t>人</w:t>
            </w:r>
          </w:p>
        </w:tc>
      </w:tr>
      <w:tr w:rsidR="00F60608" w:rsidRPr="00D62FB4" w:rsidTr="00EC12A8">
        <w:trPr>
          <w:cantSplit/>
          <w:trHeight w:val="1673"/>
          <w:jc w:val="center"/>
        </w:trPr>
        <w:tc>
          <w:tcPr>
            <w:tcW w:w="3138" w:type="dxa"/>
            <w:shd w:val="clear" w:color="auto" w:fill="F2F2F2" w:themeFill="background1" w:themeFillShade="F2"/>
            <w:vAlign w:val="center"/>
          </w:tcPr>
          <w:p w:rsidR="00F60608" w:rsidRPr="009E2F6C" w:rsidRDefault="00F60608" w:rsidP="00F076AC">
            <w:pPr>
              <w:spacing w:line="480" w:lineRule="exact"/>
              <w:rPr>
                <w:rFonts w:eastAsia="標楷體" w:hAnsi="標楷體"/>
                <w:bCs/>
                <w:sz w:val="28"/>
                <w:szCs w:val="28"/>
              </w:rPr>
            </w:pPr>
            <w:r>
              <w:rPr>
                <w:rFonts w:eastAsia="標楷體" w:hAnsi="標楷體" w:hint="eastAsia"/>
                <w:bCs/>
                <w:sz w:val="28"/>
                <w:szCs w:val="28"/>
              </w:rPr>
              <w:t>台達電</w:t>
            </w:r>
            <w:r w:rsidRPr="003C2A9D">
              <w:rPr>
                <w:rFonts w:eastAsia="標楷體" w:hAnsi="標楷體" w:hint="eastAsia"/>
                <w:bCs/>
                <w:sz w:val="28"/>
                <w:szCs w:val="28"/>
              </w:rPr>
              <w:t>瑞光大樓</w:t>
            </w:r>
          </w:p>
        </w:tc>
        <w:tc>
          <w:tcPr>
            <w:tcW w:w="3729" w:type="dxa"/>
            <w:shd w:val="clear" w:color="auto" w:fill="F2F2F2" w:themeFill="background1" w:themeFillShade="F2"/>
            <w:vAlign w:val="center"/>
          </w:tcPr>
          <w:p w:rsidR="00F60608" w:rsidRDefault="00F60608" w:rsidP="00F076AC">
            <w:pPr>
              <w:spacing w:line="400" w:lineRule="exact"/>
              <w:jc w:val="both"/>
              <w:rPr>
                <w:rFonts w:eastAsia="標楷體"/>
                <w:color w:val="000000" w:themeColor="text1"/>
                <w:sz w:val="28"/>
                <w:szCs w:val="28"/>
              </w:rPr>
            </w:pPr>
            <w:r>
              <w:rPr>
                <w:rFonts w:eastAsia="標楷體" w:hint="eastAsia"/>
                <w:color w:val="000000" w:themeColor="text1"/>
                <w:sz w:val="28"/>
                <w:szCs w:val="28"/>
              </w:rPr>
              <w:t>台達電子工業股份有限公司</w:t>
            </w:r>
          </w:p>
          <w:p w:rsidR="00F60608" w:rsidRDefault="00F60608" w:rsidP="00F076AC">
            <w:pPr>
              <w:spacing w:line="400" w:lineRule="exact"/>
              <w:jc w:val="both"/>
              <w:rPr>
                <w:rFonts w:eastAsia="標楷體" w:hAnsi="標楷體"/>
                <w:bCs/>
                <w:sz w:val="28"/>
                <w:szCs w:val="28"/>
              </w:rPr>
            </w:pPr>
            <w:r w:rsidRPr="003C2A9D">
              <w:rPr>
                <w:rFonts w:eastAsia="標楷體" w:hAnsi="標楷體" w:hint="eastAsia"/>
                <w:bCs/>
                <w:sz w:val="28"/>
                <w:szCs w:val="28"/>
              </w:rPr>
              <w:t>瑞光大樓</w:t>
            </w:r>
          </w:p>
          <w:p w:rsidR="00F60608" w:rsidRDefault="00F60608" w:rsidP="00F076AC">
            <w:pPr>
              <w:spacing w:line="400" w:lineRule="exact"/>
              <w:jc w:val="both"/>
              <w:rPr>
                <w:rFonts w:eastAsia="標楷體" w:hAnsi="標楷體"/>
                <w:bCs/>
                <w:sz w:val="28"/>
                <w:szCs w:val="28"/>
              </w:rPr>
            </w:pPr>
            <w:r w:rsidRPr="00A405FF">
              <w:rPr>
                <w:rFonts w:eastAsia="標楷體" w:hAnsi="標楷體" w:hint="eastAsia"/>
                <w:bCs/>
                <w:szCs w:val="28"/>
              </w:rPr>
              <w:t>(</w:t>
            </w:r>
            <w:r w:rsidR="00307081">
              <w:rPr>
                <w:rFonts w:eastAsia="標楷體" w:hAnsi="標楷體" w:hint="eastAsia"/>
                <w:bCs/>
                <w:szCs w:val="28"/>
              </w:rPr>
              <w:t>臺</w:t>
            </w:r>
            <w:r w:rsidRPr="00A405FF">
              <w:rPr>
                <w:rFonts w:eastAsia="標楷體" w:hAnsi="標楷體" w:hint="eastAsia"/>
                <w:bCs/>
                <w:szCs w:val="28"/>
              </w:rPr>
              <w:t>北市內湖區瑞光路</w:t>
            </w:r>
            <w:r w:rsidRPr="00A405FF">
              <w:rPr>
                <w:rFonts w:eastAsia="標楷體" w:hAnsi="標楷體" w:hint="eastAsia"/>
                <w:bCs/>
                <w:szCs w:val="28"/>
              </w:rPr>
              <w:t>186</w:t>
            </w:r>
            <w:r w:rsidRPr="00A405FF">
              <w:rPr>
                <w:rFonts w:eastAsia="標楷體" w:hAnsi="標楷體" w:hint="eastAsia"/>
                <w:bCs/>
                <w:szCs w:val="28"/>
              </w:rPr>
              <w:t>號</w:t>
            </w:r>
            <w:r w:rsidRPr="00A405FF">
              <w:rPr>
                <w:rFonts w:eastAsia="標楷體" w:hAnsi="標楷體" w:hint="eastAsia"/>
                <w:bCs/>
                <w:szCs w:val="28"/>
              </w:rPr>
              <w:t>)</w:t>
            </w:r>
          </w:p>
        </w:tc>
        <w:tc>
          <w:tcPr>
            <w:tcW w:w="2693" w:type="dxa"/>
            <w:shd w:val="clear" w:color="auto" w:fill="F2F2F2" w:themeFill="background1" w:themeFillShade="F2"/>
            <w:vAlign w:val="center"/>
          </w:tcPr>
          <w:p w:rsidR="00F60608" w:rsidRDefault="00F60608" w:rsidP="00F076AC">
            <w:pPr>
              <w:spacing w:line="480" w:lineRule="exact"/>
              <w:jc w:val="both"/>
              <w:rPr>
                <w:rFonts w:eastAsia="標楷體" w:hAnsi="標楷體"/>
                <w:bCs/>
                <w:sz w:val="28"/>
                <w:szCs w:val="28"/>
              </w:rPr>
            </w:pPr>
            <w:r>
              <w:rPr>
                <w:rFonts w:eastAsia="標楷體" w:hAnsi="標楷體" w:hint="eastAsia"/>
                <w:bCs/>
                <w:sz w:val="28"/>
                <w:szCs w:val="28"/>
              </w:rPr>
              <w:t>業界智慧節能技術觀摩</w:t>
            </w:r>
          </w:p>
        </w:tc>
        <w:tc>
          <w:tcPr>
            <w:tcW w:w="1051" w:type="dxa"/>
            <w:shd w:val="clear" w:color="auto" w:fill="F2F2F2" w:themeFill="background1" w:themeFillShade="F2"/>
            <w:vAlign w:val="center"/>
          </w:tcPr>
          <w:p w:rsidR="00F60608" w:rsidRPr="00D62FB4" w:rsidRDefault="00F60608" w:rsidP="00F076AC">
            <w:pPr>
              <w:spacing w:line="500" w:lineRule="exact"/>
              <w:jc w:val="both"/>
              <w:rPr>
                <w:rFonts w:eastAsia="標楷體" w:hAnsi="標楷體"/>
                <w:bCs/>
                <w:sz w:val="28"/>
                <w:szCs w:val="28"/>
              </w:rPr>
            </w:pPr>
            <w:r>
              <w:rPr>
                <w:rFonts w:eastAsia="標楷體" w:hAnsi="標楷體" w:hint="eastAsia"/>
                <w:bCs/>
                <w:sz w:val="28"/>
                <w:szCs w:val="28"/>
              </w:rPr>
              <w:t>40</w:t>
            </w:r>
            <w:r w:rsidRPr="00D62FB4">
              <w:rPr>
                <w:rFonts w:eastAsia="標楷體" w:hAnsi="標楷體" w:hint="eastAsia"/>
                <w:bCs/>
                <w:sz w:val="28"/>
                <w:szCs w:val="28"/>
              </w:rPr>
              <w:t>人</w:t>
            </w:r>
          </w:p>
        </w:tc>
      </w:tr>
      <w:tr w:rsidR="00F60608" w:rsidRPr="00D62FB4" w:rsidTr="00EC12A8">
        <w:trPr>
          <w:cantSplit/>
          <w:trHeight w:val="1529"/>
          <w:jc w:val="center"/>
        </w:trPr>
        <w:tc>
          <w:tcPr>
            <w:tcW w:w="3138" w:type="dxa"/>
            <w:shd w:val="clear" w:color="auto" w:fill="F2F2F2" w:themeFill="background1" w:themeFillShade="F2"/>
            <w:vAlign w:val="center"/>
          </w:tcPr>
          <w:p w:rsidR="00F60608" w:rsidRDefault="00307081" w:rsidP="00F076AC">
            <w:pPr>
              <w:spacing w:line="480" w:lineRule="exact"/>
              <w:rPr>
                <w:rFonts w:eastAsia="標楷體" w:hAnsi="標楷體"/>
                <w:bCs/>
                <w:sz w:val="28"/>
                <w:szCs w:val="28"/>
              </w:rPr>
            </w:pPr>
            <w:r>
              <w:rPr>
                <w:rFonts w:eastAsia="標楷體" w:hAnsi="標楷體" w:hint="eastAsia"/>
                <w:bCs/>
                <w:sz w:val="28"/>
                <w:szCs w:val="28"/>
              </w:rPr>
              <w:t>臺</w:t>
            </w:r>
            <w:r w:rsidR="00F60608">
              <w:rPr>
                <w:rFonts w:eastAsia="標楷體" w:hAnsi="標楷體" w:hint="eastAsia"/>
                <w:bCs/>
                <w:sz w:val="28"/>
                <w:szCs w:val="28"/>
              </w:rPr>
              <w:t>北市中山區劍潭里</w:t>
            </w:r>
          </w:p>
        </w:tc>
        <w:tc>
          <w:tcPr>
            <w:tcW w:w="3729" w:type="dxa"/>
            <w:shd w:val="clear" w:color="auto" w:fill="F2F2F2" w:themeFill="background1" w:themeFillShade="F2"/>
            <w:vAlign w:val="center"/>
          </w:tcPr>
          <w:p w:rsidR="00F60608" w:rsidRDefault="00F60608" w:rsidP="00F076AC">
            <w:pPr>
              <w:spacing w:line="400" w:lineRule="exact"/>
              <w:jc w:val="both"/>
              <w:rPr>
                <w:rFonts w:eastAsia="標楷體"/>
                <w:color w:val="000000" w:themeColor="text1"/>
                <w:sz w:val="28"/>
                <w:szCs w:val="28"/>
              </w:rPr>
            </w:pPr>
            <w:r>
              <w:rPr>
                <w:rFonts w:eastAsia="標楷體" w:hint="eastAsia"/>
                <w:color w:val="000000" w:themeColor="text1"/>
                <w:sz w:val="28"/>
                <w:szCs w:val="28"/>
              </w:rPr>
              <w:t>中山區通北街</w:t>
            </w:r>
            <w:r>
              <w:rPr>
                <w:rFonts w:eastAsia="標楷體" w:hint="eastAsia"/>
                <w:color w:val="000000" w:themeColor="text1"/>
                <w:sz w:val="28"/>
                <w:szCs w:val="28"/>
              </w:rPr>
              <w:t>143</w:t>
            </w:r>
            <w:r>
              <w:rPr>
                <w:rFonts w:eastAsia="標楷體" w:hint="eastAsia"/>
                <w:color w:val="000000" w:themeColor="text1"/>
                <w:sz w:val="28"/>
                <w:szCs w:val="28"/>
              </w:rPr>
              <w:t>號</w:t>
            </w:r>
          </w:p>
        </w:tc>
        <w:tc>
          <w:tcPr>
            <w:tcW w:w="2693" w:type="dxa"/>
            <w:shd w:val="clear" w:color="auto" w:fill="F2F2F2" w:themeFill="background1" w:themeFillShade="F2"/>
            <w:vAlign w:val="center"/>
          </w:tcPr>
          <w:p w:rsidR="00F60608" w:rsidRDefault="00F60608" w:rsidP="00F076AC">
            <w:pPr>
              <w:spacing w:line="480" w:lineRule="exact"/>
              <w:jc w:val="both"/>
              <w:rPr>
                <w:rFonts w:eastAsia="標楷體" w:hAnsi="標楷體"/>
                <w:bCs/>
                <w:sz w:val="28"/>
                <w:szCs w:val="28"/>
              </w:rPr>
            </w:pPr>
            <w:r>
              <w:rPr>
                <w:rFonts w:eastAsia="標楷體" w:hAnsi="標楷體" w:hint="eastAsia"/>
                <w:bCs/>
                <w:sz w:val="28"/>
                <w:szCs w:val="28"/>
              </w:rPr>
              <w:t>老舊社區改造成綠美化建築</w:t>
            </w:r>
          </w:p>
        </w:tc>
        <w:tc>
          <w:tcPr>
            <w:tcW w:w="1051" w:type="dxa"/>
            <w:shd w:val="clear" w:color="auto" w:fill="F2F2F2" w:themeFill="background1" w:themeFillShade="F2"/>
            <w:vAlign w:val="center"/>
          </w:tcPr>
          <w:p w:rsidR="00F60608" w:rsidRDefault="00F60608" w:rsidP="00F076AC">
            <w:pPr>
              <w:spacing w:line="500" w:lineRule="exact"/>
              <w:jc w:val="both"/>
              <w:rPr>
                <w:rFonts w:eastAsia="標楷體" w:hAnsi="標楷體"/>
                <w:bCs/>
                <w:sz w:val="28"/>
                <w:szCs w:val="28"/>
              </w:rPr>
            </w:pPr>
            <w:r>
              <w:rPr>
                <w:rFonts w:eastAsia="標楷體" w:hAnsi="標楷體" w:hint="eastAsia"/>
                <w:bCs/>
                <w:sz w:val="28"/>
                <w:szCs w:val="28"/>
              </w:rPr>
              <w:t>40</w:t>
            </w:r>
            <w:r>
              <w:rPr>
                <w:rFonts w:eastAsia="標楷體" w:hAnsi="標楷體" w:hint="eastAsia"/>
                <w:bCs/>
                <w:sz w:val="28"/>
                <w:szCs w:val="28"/>
              </w:rPr>
              <w:t>人</w:t>
            </w:r>
          </w:p>
        </w:tc>
      </w:tr>
      <w:tr w:rsidR="00F60608" w:rsidRPr="00D62FB4" w:rsidTr="00EC12A8">
        <w:trPr>
          <w:cantSplit/>
          <w:trHeight w:val="1255"/>
          <w:jc w:val="center"/>
        </w:trPr>
        <w:tc>
          <w:tcPr>
            <w:tcW w:w="3138" w:type="dxa"/>
            <w:shd w:val="clear" w:color="auto" w:fill="F2F2F2" w:themeFill="background1" w:themeFillShade="F2"/>
            <w:vAlign w:val="center"/>
          </w:tcPr>
          <w:p w:rsidR="00F60608" w:rsidRDefault="00F60608" w:rsidP="00F076AC">
            <w:pPr>
              <w:spacing w:line="480" w:lineRule="exact"/>
              <w:rPr>
                <w:rFonts w:eastAsia="標楷體" w:hAnsi="標楷體"/>
                <w:bCs/>
                <w:sz w:val="28"/>
                <w:szCs w:val="28"/>
              </w:rPr>
            </w:pPr>
            <w:r>
              <w:rPr>
                <w:rFonts w:eastAsia="標楷體" w:hAnsi="標楷體" w:hint="eastAsia"/>
                <w:bCs/>
                <w:sz w:val="28"/>
                <w:szCs w:val="28"/>
              </w:rPr>
              <w:t>新北市順德里</w:t>
            </w:r>
          </w:p>
        </w:tc>
        <w:tc>
          <w:tcPr>
            <w:tcW w:w="3729" w:type="dxa"/>
            <w:shd w:val="clear" w:color="auto" w:fill="F2F2F2" w:themeFill="background1" w:themeFillShade="F2"/>
            <w:vAlign w:val="center"/>
          </w:tcPr>
          <w:p w:rsidR="00F60608" w:rsidRDefault="00B73A34" w:rsidP="00F076AC">
            <w:pPr>
              <w:spacing w:line="400" w:lineRule="exact"/>
              <w:jc w:val="both"/>
              <w:rPr>
                <w:rFonts w:eastAsia="標楷體"/>
                <w:color w:val="000000" w:themeColor="text1"/>
                <w:sz w:val="28"/>
                <w:szCs w:val="28"/>
              </w:rPr>
            </w:pPr>
            <w:r>
              <w:rPr>
                <w:rFonts w:eastAsia="標楷體" w:hAnsi="標楷體" w:hint="eastAsia"/>
                <w:bCs/>
                <w:sz w:val="28"/>
                <w:szCs w:val="28"/>
              </w:rPr>
              <w:t>新北市順德里</w:t>
            </w:r>
          </w:p>
        </w:tc>
        <w:tc>
          <w:tcPr>
            <w:tcW w:w="2693" w:type="dxa"/>
            <w:shd w:val="clear" w:color="auto" w:fill="F2F2F2" w:themeFill="background1" w:themeFillShade="F2"/>
            <w:vAlign w:val="center"/>
          </w:tcPr>
          <w:p w:rsidR="00F60608" w:rsidRDefault="00F60608" w:rsidP="00F076AC">
            <w:pPr>
              <w:spacing w:line="480" w:lineRule="exact"/>
              <w:jc w:val="both"/>
              <w:rPr>
                <w:rFonts w:eastAsia="標楷體" w:hAnsi="標楷體"/>
                <w:bCs/>
                <w:sz w:val="28"/>
                <w:szCs w:val="28"/>
              </w:rPr>
            </w:pPr>
            <w:r>
              <w:rPr>
                <w:rFonts w:eastAsia="標楷體" w:hAnsi="標楷體" w:hint="eastAsia"/>
                <w:bCs/>
                <w:sz w:val="28"/>
                <w:szCs w:val="28"/>
              </w:rPr>
              <w:t>節能技術觀摩</w:t>
            </w:r>
          </w:p>
        </w:tc>
        <w:tc>
          <w:tcPr>
            <w:tcW w:w="1051" w:type="dxa"/>
            <w:shd w:val="clear" w:color="auto" w:fill="F2F2F2" w:themeFill="background1" w:themeFillShade="F2"/>
            <w:vAlign w:val="center"/>
          </w:tcPr>
          <w:p w:rsidR="00F60608" w:rsidRDefault="00F60608" w:rsidP="00F076AC">
            <w:pPr>
              <w:spacing w:line="500" w:lineRule="exact"/>
              <w:jc w:val="both"/>
              <w:rPr>
                <w:rFonts w:eastAsia="標楷體" w:hAnsi="標楷體"/>
                <w:bCs/>
                <w:sz w:val="28"/>
                <w:szCs w:val="28"/>
              </w:rPr>
            </w:pPr>
            <w:r>
              <w:rPr>
                <w:rFonts w:eastAsia="標楷體" w:hAnsi="標楷體" w:hint="eastAsia"/>
                <w:bCs/>
                <w:sz w:val="28"/>
                <w:szCs w:val="28"/>
              </w:rPr>
              <w:t>40</w:t>
            </w:r>
            <w:r>
              <w:rPr>
                <w:rFonts w:eastAsia="標楷體" w:hAnsi="標楷體" w:hint="eastAsia"/>
                <w:bCs/>
                <w:sz w:val="28"/>
                <w:szCs w:val="28"/>
              </w:rPr>
              <w:t>人</w:t>
            </w:r>
          </w:p>
        </w:tc>
      </w:tr>
      <w:tr w:rsidR="00F60608" w:rsidRPr="00D62FB4" w:rsidTr="00EC12A8">
        <w:trPr>
          <w:cantSplit/>
          <w:trHeight w:val="1259"/>
          <w:jc w:val="center"/>
        </w:trPr>
        <w:tc>
          <w:tcPr>
            <w:tcW w:w="3138" w:type="dxa"/>
            <w:shd w:val="clear" w:color="auto" w:fill="F2F2F2" w:themeFill="background1" w:themeFillShade="F2"/>
            <w:vAlign w:val="center"/>
          </w:tcPr>
          <w:p w:rsidR="00F60608" w:rsidRDefault="00F60608" w:rsidP="00F076AC">
            <w:pPr>
              <w:spacing w:line="480" w:lineRule="exact"/>
              <w:rPr>
                <w:rFonts w:eastAsia="標楷體" w:hAnsi="標楷體"/>
                <w:bCs/>
                <w:sz w:val="28"/>
                <w:szCs w:val="28"/>
              </w:rPr>
            </w:pPr>
            <w:r>
              <w:rPr>
                <w:rFonts w:eastAsia="標楷體" w:hAnsi="標楷體" w:hint="eastAsia"/>
                <w:bCs/>
                <w:sz w:val="28"/>
                <w:szCs w:val="28"/>
              </w:rPr>
              <w:t>桃園市蘆竹區明和電子</w:t>
            </w:r>
          </w:p>
        </w:tc>
        <w:tc>
          <w:tcPr>
            <w:tcW w:w="3729" w:type="dxa"/>
            <w:shd w:val="clear" w:color="auto" w:fill="F2F2F2" w:themeFill="background1" w:themeFillShade="F2"/>
            <w:vAlign w:val="center"/>
          </w:tcPr>
          <w:p w:rsidR="00F60608" w:rsidRDefault="00B73A34" w:rsidP="00F076AC">
            <w:pPr>
              <w:spacing w:line="400" w:lineRule="exact"/>
              <w:jc w:val="both"/>
              <w:rPr>
                <w:rFonts w:eastAsia="標楷體"/>
                <w:color w:val="000000" w:themeColor="text1"/>
                <w:sz w:val="28"/>
                <w:szCs w:val="28"/>
              </w:rPr>
            </w:pPr>
            <w:r w:rsidRPr="00B73A34">
              <w:rPr>
                <w:rFonts w:eastAsia="標楷體" w:hint="eastAsia"/>
                <w:color w:val="000000" w:themeColor="text1"/>
                <w:sz w:val="28"/>
                <w:szCs w:val="28"/>
              </w:rPr>
              <w:t>桃園市蘆竹區榮安路</w:t>
            </w:r>
            <w:r w:rsidRPr="00B73A34">
              <w:rPr>
                <w:rFonts w:eastAsia="標楷體" w:hint="eastAsia"/>
                <w:color w:val="000000" w:themeColor="text1"/>
                <w:sz w:val="28"/>
                <w:szCs w:val="28"/>
              </w:rPr>
              <w:t>6</w:t>
            </w:r>
            <w:r w:rsidRPr="00B73A34">
              <w:rPr>
                <w:rFonts w:eastAsia="標楷體" w:hint="eastAsia"/>
                <w:color w:val="000000" w:themeColor="text1"/>
                <w:sz w:val="28"/>
                <w:szCs w:val="28"/>
              </w:rPr>
              <w:t>號</w:t>
            </w:r>
          </w:p>
        </w:tc>
        <w:tc>
          <w:tcPr>
            <w:tcW w:w="2693" w:type="dxa"/>
            <w:shd w:val="clear" w:color="auto" w:fill="F2F2F2" w:themeFill="background1" w:themeFillShade="F2"/>
            <w:vAlign w:val="center"/>
          </w:tcPr>
          <w:p w:rsidR="00F60608" w:rsidRDefault="00F60608" w:rsidP="00F076AC">
            <w:pPr>
              <w:spacing w:line="480" w:lineRule="exact"/>
              <w:jc w:val="both"/>
              <w:rPr>
                <w:rFonts w:eastAsia="標楷體" w:hAnsi="標楷體"/>
                <w:bCs/>
                <w:sz w:val="28"/>
                <w:szCs w:val="28"/>
              </w:rPr>
            </w:pPr>
            <w:r>
              <w:rPr>
                <w:rFonts w:eastAsia="標楷體" w:hAnsi="標楷體" w:hint="eastAsia"/>
                <w:bCs/>
                <w:sz w:val="28"/>
                <w:szCs w:val="28"/>
              </w:rPr>
              <w:t>節能技術觀摩</w:t>
            </w:r>
          </w:p>
        </w:tc>
        <w:tc>
          <w:tcPr>
            <w:tcW w:w="1051" w:type="dxa"/>
            <w:shd w:val="clear" w:color="auto" w:fill="F2F2F2" w:themeFill="background1" w:themeFillShade="F2"/>
            <w:vAlign w:val="center"/>
          </w:tcPr>
          <w:p w:rsidR="00F60608" w:rsidRDefault="00F60608" w:rsidP="00F076AC">
            <w:pPr>
              <w:spacing w:line="500" w:lineRule="exact"/>
              <w:jc w:val="both"/>
              <w:rPr>
                <w:rFonts w:eastAsia="標楷體" w:hAnsi="標楷體"/>
                <w:bCs/>
                <w:sz w:val="28"/>
                <w:szCs w:val="28"/>
              </w:rPr>
            </w:pPr>
            <w:r>
              <w:rPr>
                <w:rFonts w:eastAsia="標楷體" w:hAnsi="標楷體" w:hint="eastAsia"/>
                <w:bCs/>
                <w:sz w:val="28"/>
                <w:szCs w:val="28"/>
              </w:rPr>
              <w:t>40</w:t>
            </w:r>
            <w:r>
              <w:rPr>
                <w:rFonts w:eastAsia="標楷體" w:hAnsi="標楷體" w:hint="eastAsia"/>
                <w:bCs/>
                <w:sz w:val="28"/>
                <w:szCs w:val="28"/>
              </w:rPr>
              <w:t>人</w:t>
            </w:r>
          </w:p>
        </w:tc>
      </w:tr>
    </w:tbl>
    <w:p w:rsidR="00F60608" w:rsidRPr="0087635C" w:rsidRDefault="00F60608" w:rsidP="00BF4DE5">
      <w:pPr>
        <w:spacing w:line="500" w:lineRule="exact"/>
        <w:ind w:leftChars="225" w:left="540" w:rightChars="-119" w:right="-286" w:firstLineChars="9" w:firstLine="25"/>
        <w:rPr>
          <w:rFonts w:eastAsia="標楷體"/>
          <w:bCs/>
          <w:color w:val="000000" w:themeColor="text1"/>
          <w:sz w:val="28"/>
          <w:szCs w:val="28"/>
        </w:rPr>
      </w:pPr>
      <w:r>
        <w:rPr>
          <w:rFonts w:eastAsia="標楷體" w:hint="eastAsia"/>
          <w:bCs/>
          <w:color w:val="000000" w:themeColor="text1"/>
          <w:sz w:val="28"/>
          <w:szCs w:val="28"/>
        </w:rPr>
        <w:t>*</w:t>
      </w:r>
      <w:r w:rsidR="00EC12A8">
        <w:rPr>
          <w:rFonts w:eastAsia="標楷體" w:hint="eastAsia"/>
          <w:bCs/>
          <w:color w:val="000000" w:themeColor="text1"/>
          <w:sz w:val="28"/>
          <w:szCs w:val="28"/>
        </w:rPr>
        <w:t>場別</w:t>
      </w:r>
      <w:r>
        <w:rPr>
          <w:rFonts w:eastAsia="標楷體" w:hint="eastAsia"/>
          <w:bCs/>
          <w:color w:val="000000" w:themeColor="text1"/>
          <w:sz w:val="28"/>
          <w:szCs w:val="28"/>
        </w:rPr>
        <w:t>期程及觀摩地點</w:t>
      </w:r>
      <w:r>
        <w:rPr>
          <w:rFonts w:eastAsia="標楷體"/>
          <w:bCs/>
          <w:color w:val="000000" w:themeColor="text1"/>
          <w:sz w:val="28"/>
          <w:szCs w:val="28"/>
        </w:rPr>
        <w:t>將依實際狀況調整，以報名網站公告內容為主</w:t>
      </w:r>
    </w:p>
    <w:p w:rsidR="00F60608" w:rsidRDefault="00F60608" w:rsidP="00F60608">
      <w:pPr>
        <w:widowControl/>
        <w:rPr>
          <w:rFonts w:ascii="Calibri" w:eastAsia="標楷體" w:hAnsi="Calibri"/>
          <w:b/>
          <w:bCs/>
          <w:color w:val="000000" w:themeColor="text1"/>
          <w:sz w:val="32"/>
          <w:szCs w:val="28"/>
        </w:rPr>
      </w:pPr>
      <w:r>
        <w:rPr>
          <w:rFonts w:eastAsia="標楷體"/>
          <w:b/>
          <w:bCs/>
          <w:color w:val="000000" w:themeColor="text1"/>
          <w:sz w:val="32"/>
          <w:szCs w:val="28"/>
        </w:rPr>
        <w:br w:type="page"/>
      </w:r>
    </w:p>
    <w:p w:rsidR="00F60608" w:rsidRPr="00F30006" w:rsidRDefault="00F60608" w:rsidP="00F60608">
      <w:pPr>
        <w:pStyle w:val="ae"/>
        <w:widowControl/>
        <w:numPr>
          <w:ilvl w:val="1"/>
          <w:numId w:val="1"/>
        </w:numPr>
        <w:ind w:leftChars="0"/>
        <w:rPr>
          <w:rFonts w:eastAsia="標楷體"/>
          <w:b/>
          <w:bCs/>
          <w:color w:val="000000" w:themeColor="text1"/>
          <w:sz w:val="32"/>
          <w:szCs w:val="28"/>
        </w:rPr>
      </w:pPr>
      <w:r w:rsidRPr="00F30006">
        <w:rPr>
          <w:rFonts w:eastAsia="標楷體" w:hint="eastAsia"/>
          <w:b/>
          <w:bCs/>
          <w:color w:val="000000" w:themeColor="text1"/>
          <w:sz w:val="32"/>
          <w:szCs w:val="28"/>
        </w:rPr>
        <w:lastRenderedPageBreak/>
        <w:t>各場次觀摩內容：</w:t>
      </w:r>
    </w:p>
    <w:p w:rsidR="00F60608" w:rsidRPr="00F70370" w:rsidRDefault="00F60608" w:rsidP="00F60608">
      <w:pPr>
        <w:pStyle w:val="ae"/>
        <w:numPr>
          <w:ilvl w:val="1"/>
          <w:numId w:val="32"/>
        </w:numPr>
        <w:spacing w:line="500" w:lineRule="exact"/>
        <w:ind w:leftChars="0" w:left="993" w:hanging="567"/>
        <w:jc w:val="both"/>
        <w:rPr>
          <w:rFonts w:eastAsia="標楷體"/>
          <w:b/>
          <w:bCs/>
          <w:color w:val="000000" w:themeColor="text1"/>
          <w:sz w:val="28"/>
          <w:szCs w:val="28"/>
        </w:rPr>
      </w:pPr>
      <w:r>
        <w:rPr>
          <w:rFonts w:eastAsia="標楷體" w:hint="eastAsia"/>
          <w:b/>
          <w:bCs/>
          <w:color w:val="000000" w:themeColor="text1"/>
          <w:sz w:val="28"/>
          <w:szCs w:val="28"/>
        </w:rPr>
        <w:t>台北</w:t>
      </w:r>
      <w:r>
        <w:rPr>
          <w:rFonts w:eastAsia="標楷體" w:hint="eastAsia"/>
          <w:b/>
          <w:bCs/>
          <w:color w:val="000000" w:themeColor="text1"/>
          <w:sz w:val="28"/>
          <w:szCs w:val="28"/>
        </w:rPr>
        <w:t>101</w:t>
      </w:r>
      <w:r>
        <w:rPr>
          <w:rFonts w:eastAsia="標楷體" w:hint="eastAsia"/>
          <w:b/>
          <w:bCs/>
          <w:color w:val="000000" w:themeColor="text1"/>
          <w:sz w:val="28"/>
          <w:szCs w:val="28"/>
        </w:rPr>
        <w:t>大樓</w:t>
      </w:r>
    </w:p>
    <w:p w:rsidR="00F60608" w:rsidRPr="00457E37" w:rsidRDefault="00F60608" w:rsidP="00F60608">
      <w:pPr>
        <w:pStyle w:val="ae"/>
        <w:spacing w:line="500" w:lineRule="exact"/>
        <w:ind w:leftChars="0" w:left="960" w:firstLine="480"/>
        <w:jc w:val="both"/>
        <w:rPr>
          <w:rFonts w:eastAsia="標楷體"/>
          <w:bCs/>
          <w:color w:val="000000" w:themeColor="text1"/>
          <w:sz w:val="28"/>
          <w:szCs w:val="28"/>
        </w:rPr>
      </w:pPr>
      <w:r w:rsidRPr="00457E37">
        <w:rPr>
          <w:rFonts w:eastAsia="標楷體" w:hint="eastAsia"/>
          <w:bCs/>
          <w:color w:val="000000" w:themeColor="text1"/>
          <w:sz w:val="28"/>
          <w:szCs w:val="28"/>
        </w:rPr>
        <w:t>台北</w:t>
      </w:r>
      <w:r w:rsidRPr="00457E37">
        <w:rPr>
          <w:rFonts w:eastAsia="標楷體" w:hint="eastAsia"/>
          <w:bCs/>
          <w:color w:val="000000" w:themeColor="text1"/>
          <w:sz w:val="28"/>
          <w:szCs w:val="28"/>
        </w:rPr>
        <w:t>101</w:t>
      </w:r>
      <w:r w:rsidRPr="00457E37">
        <w:rPr>
          <w:rFonts w:eastAsia="標楷體" w:hint="eastAsia"/>
          <w:bCs/>
          <w:color w:val="000000" w:themeColor="text1"/>
          <w:sz w:val="28"/>
          <w:szCs w:val="28"/>
        </w:rPr>
        <w:t>為世界矚目的超高大樓環保綠建築，在</w:t>
      </w:r>
      <w:r w:rsidRPr="00457E37">
        <w:rPr>
          <w:rFonts w:eastAsia="標楷體" w:hint="eastAsia"/>
          <w:bCs/>
          <w:color w:val="000000" w:themeColor="text1"/>
          <w:sz w:val="28"/>
          <w:szCs w:val="28"/>
        </w:rPr>
        <w:t>2011</w:t>
      </w:r>
      <w:r w:rsidRPr="00457E37">
        <w:rPr>
          <w:rFonts w:eastAsia="標楷體" w:hint="eastAsia"/>
          <w:bCs/>
          <w:color w:val="000000" w:themeColor="text1"/>
          <w:sz w:val="28"/>
          <w:szCs w:val="28"/>
        </w:rPr>
        <w:t>年取得綠建築的國際標準『</w:t>
      </w:r>
      <w:r w:rsidRPr="00457E37">
        <w:rPr>
          <w:rFonts w:eastAsia="標楷體" w:hint="eastAsia"/>
          <w:bCs/>
          <w:color w:val="000000" w:themeColor="text1"/>
          <w:sz w:val="28"/>
          <w:szCs w:val="28"/>
        </w:rPr>
        <w:t>LEED</w:t>
      </w:r>
      <w:r w:rsidRPr="00457E37">
        <w:rPr>
          <w:rFonts w:eastAsia="標楷體" w:hint="eastAsia"/>
          <w:bCs/>
          <w:color w:val="000000" w:themeColor="text1"/>
          <w:sz w:val="28"/>
          <w:szCs w:val="28"/>
        </w:rPr>
        <w:t>』（</w:t>
      </w:r>
      <w:r w:rsidRPr="00457E37">
        <w:rPr>
          <w:rFonts w:eastAsia="標楷體" w:hint="eastAsia"/>
          <w:bCs/>
          <w:color w:val="000000" w:themeColor="text1"/>
          <w:sz w:val="28"/>
          <w:szCs w:val="28"/>
        </w:rPr>
        <w:t>Leadership in Energy and Environmental Design</w:t>
      </w:r>
      <w:r w:rsidRPr="00457E37">
        <w:rPr>
          <w:rFonts w:eastAsia="標楷體" w:hint="eastAsia"/>
          <w:bCs/>
          <w:color w:val="000000" w:themeColor="text1"/>
          <w:sz w:val="28"/>
          <w:szCs w:val="28"/>
        </w:rPr>
        <w:t>）既有建築類白金級認證後，成為世界最高綠建築。</w:t>
      </w:r>
    </w:p>
    <w:p w:rsidR="00F60608" w:rsidRPr="00AC5B8E" w:rsidRDefault="00EC12A8" w:rsidP="00F60608">
      <w:pPr>
        <w:pStyle w:val="ae"/>
        <w:spacing w:line="500" w:lineRule="exact"/>
        <w:ind w:leftChars="0" w:left="960" w:firstLine="480"/>
        <w:jc w:val="both"/>
        <w:rPr>
          <w:rFonts w:eastAsia="標楷體"/>
          <w:bCs/>
          <w:color w:val="000000" w:themeColor="text1"/>
          <w:sz w:val="28"/>
          <w:szCs w:val="28"/>
        </w:rPr>
      </w:pPr>
      <w:r>
        <w:rPr>
          <w:rFonts w:eastAsia="標楷體" w:hint="eastAsia"/>
          <w:bCs/>
          <w:color w:val="000000" w:themeColor="text1"/>
          <w:sz w:val="28"/>
          <w:szCs w:val="28"/>
        </w:rPr>
        <w:t>除</w:t>
      </w:r>
      <w:r w:rsidR="00F60608" w:rsidRPr="00AC5B8E">
        <w:rPr>
          <w:rFonts w:eastAsia="標楷體" w:hint="eastAsia"/>
          <w:bCs/>
          <w:color w:val="000000" w:themeColor="text1"/>
          <w:sz w:val="28"/>
          <w:szCs w:val="28"/>
        </w:rPr>
        <w:t>在既有的基礎上挑戰</w:t>
      </w:r>
      <w:r w:rsidR="00F60608" w:rsidRPr="00AC5B8E">
        <w:rPr>
          <w:rFonts w:eastAsia="標楷體" w:hint="eastAsia"/>
          <w:bCs/>
          <w:color w:val="000000" w:themeColor="text1"/>
          <w:sz w:val="28"/>
          <w:szCs w:val="28"/>
        </w:rPr>
        <w:t>LEED v4</w:t>
      </w:r>
      <w:r w:rsidR="00F60608" w:rsidRPr="00AC5B8E">
        <w:rPr>
          <w:rFonts w:eastAsia="標楷體" w:hint="eastAsia"/>
          <w:bCs/>
          <w:color w:val="000000" w:themeColor="text1"/>
          <w:sz w:val="28"/>
          <w:szCs w:val="28"/>
        </w:rPr>
        <w:t>更高的標準，台北</w:t>
      </w:r>
      <w:r w:rsidR="00F60608" w:rsidRPr="00AC5B8E">
        <w:rPr>
          <w:rFonts w:eastAsia="標楷體" w:hint="eastAsia"/>
          <w:bCs/>
          <w:color w:val="000000" w:themeColor="text1"/>
          <w:sz w:val="28"/>
          <w:szCs w:val="28"/>
        </w:rPr>
        <w:t>101</w:t>
      </w:r>
      <w:r w:rsidR="00F60608" w:rsidRPr="00AC5B8E">
        <w:rPr>
          <w:rFonts w:eastAsia="標楷體" w:hint="eastAsia"/>
          <w:bCs/>
          <w:color w:val="000000" w:themeColor="text1"/>
          <w:sz w:val="28"/>
          <w:szCs w:val="28"/>
        </w:rPr>
        <w:t>已達到</w:t>
      </w:r>
      <w:r w:rsidR="00F60608" w:rsidRPr="00AC5B8E">
        <w:rPr>
          <w:rFonts w:eastAsia="標楷體" w:hint="eastAsia"/>
          <w:bCs/>
          <w:color w:val="000000" w:themeColor="text1"/>
          <w:sz w:val="28"/>
          <w:szCs w:val="28"/>
        </w:rPr>
        <w:t>70%</w:t>
      </w:r>
      <w:r w:rsidR="00F60608" w:rsidRPr="00AC5B8E">
        <w:rPr>
          <w:rFonts w:eastAsia="標楷體" w:hint="eastAsia"/>
          <w:bCs/>
          <w:color w:val="000000" w:themeColor="text1"/>
          <w:sz w:val="28"/>
          <w:szCs w:val="28"/>
        </w:rPr>
        <w:t>的回收率</w:t>
      </w:r>
      <w:r>
        <w:rPr>
          <w:rFonts w:eastAsia="標楷體" w:hint="eastAsia"/>
          <w:bCs/>
          <w:color w:val="000000" w:themeColor="text1"/>
          <w:sz w:val="28"/>
          <w:szCs w:val="28"/>
        </w:rPr>
        <w:t>也</w:t>
      </w:r>
      <w:r w:rsidR="00F60608" w:rsidRPr="00AC5B8E">
        <w:rPr>
          <w:rFonts w:eastAsia="標楷體" w:hint="eastAsia"/>
          <w:bCs/>
          <w:color w:val="000000" w:themeColor="text1"/>
          <w:sz w:val="28"/>
          <w:szCs w:val="28"/>
        </w:rPr>
        <w:t>要再提高，</w:t>
      </w:r>
      <w:r>
        <w:rPr>
          <w:rFonts w:eastAsia="標楷體" w:hint="eastAsia"/>
          <w:bCs/>
          <w:color w:val="000000" w:themeColor="text1"/>
          <w:sz w:val="28"/>
          <w:szCs w:val="28"/>
        </w:rPr>
        <w:t>而</w:t>
      </w:r>
      <w:r w:rsidR="00F60608" w:rsidRPr="00AC5B8E">
        <w:rPr>
          <w:rFonts w:eastAsia="標楷體" w:hint="eastAsia"/>
          <w:bCs/>
          <w:color w:val="000000" w:themeColor="text1"/>
          <w:sz w:val="28"/>
          <w:szCs w:val="28"/>
        </w:rPr>
        <w:t>所有節能、節水措施也將加強投資設備以及日常維運。在節能層面，台北</w:t>
      </w:r>
      <w:r w:rsidR="00F60608" w:rsidRPr="00AC5B8E">
        <w:rPr>
          <w:rFonts w:eastAsia="標楷體" w:hint="eastAsia"/>
          <w:bCs/>
          <w:color w:val="000000" w:themeColor="text1"/>
          <w:sz w:val="28"/>
          <w:szCs w:val="28"/>
        </w:rPr>
        <w:t>101</w:t>
      </w:r>
      <w:r w:rsidR="00F60608" w:rsidRPr="00AC5B8E">
        <w:rPr>
          <w:rFonts w:eastAsia="標楷體" w:hint="eastAsia"/>
          <w:bCs/>
          <w:color w:val="000000" w:themeColor="text1"/>
          <w:sz w:val="28"/>
          <w:szCs w:val="28"/>
        </w:rPr>
        <w:t>與台電簽署「空調</w:t>
      </w:r>
      <w:r w:rsidR="00056082">
        <w:rPr>
          <w:rFonts w:eastAsia="標楷體" w:hint="eastAsia"/>
          <w:bCs/>
          <w:color w:val="000000" w:themeColor="text1"/>
          <w:sz w:val="28"/>
          <w:szCs w:val="28"/>
        </w:rPr>
        <w:t>系</w:t>
      </w:r>
      <w:r w:rsidR="00F60608" w:rsidRPr="00AC5B8E">
        <w:rPr>
          <w:rFonts w:eastAsia="標楷體" w:hint="eastAsia"/>
          <w:bCs/>
          <w:color w:val="000000" w:themeColor="text1"/>
          <w:sz w:val="28"/>
          <w:szCs w:val="28"/>
        </w:rPr>
        <w:t>統自動需量反應措施合作備忘錄」，成為第一家簽署合作備忘錄的商業大樓，以「減少用電就是發電的概念」配合尖峰時段節約用電，運用電腦智慧偵測系統，在約定時段調配冷氣用量。</w:t>
      </w:r>
    </w:p>
    <w:p w:rsidR="00F60608" w:rsidRPr="00457E37" w:rsidRDefault="00F60608" w:rsidP="00F60608">
      <w:pPr>
        <w:pStyle w:val="ae"/>
        <w:spacing w:line="500" w:lineRule="exact"/>
        <w:ind w:leftChars="0" w:left="960" w:firstLine="480"/>
        <w:jc w:val="both"/>
        <w:rPr>
          <w:rFonts w:eastAsia="標楷體"/>
          <w:bCs/>
          <w:sz w:val="28"/>
          <w:szCs w:val="28"/>
        </w:rPr>
      </w:pPr>
      <w:r w:rsidRPr="00AC5B8E">
        <w:rPr>
          <w:rFonts w:eastAsia="標楷體" w:hint="eastAsia"/>
          <w:bCs/>
          <w:color w:val="000000" w:themeColor="text1"/>
          <w:sz w:val="28"/>
          <w:szCs w:val="28"/>
        </w:rPr>
        <w:t>在節水層面，其雨水回收</w:t>
      </w:r>
      <w:r w:rsidRPr="00AC5B8E">
        <w:rPr>
          <w:rFonts w:eastAsia="標楷體" w:hint="eastAsia"/>
          <w:bCs/>
          <w:color w:val="000000" w:themeColor="text1"/>
          <w:sz w:val="28"/>
          <w:szCs w:val="28"/>
        </w:rPr>
        <w:t>100%</w:t>
      </w:r>
      <w:r w:rsidRPr="00AC5B8E">
        <w:rPr>
          <w:rFonts w:eastAsia="標楷體" w:hint="eastAsia"/>
          <w:bCs/>
          <w:color w:val="000000" w:themeColor="text1"/>
          <w:sz w:val="28"/>
          <w:szCs w:val="28"/>
        </w:rPr>
        <w:t>用於澆灌大樓景觀植栽，以及購物中心的廁所沖水。</w:t>
      </w:r>
      <w:r w:rsidRPr="00AC5B8E">
        <w:rPr>
          <w:rFonts w:eastAsia="標楷體" w:hint="eastAsia"/>
          <w:bCs/>
          <w:color w:val="000000" w:themeColor="text1"/>
          <w:sz w:val="28"/>
          <w:szCs w:val="28"/>
        </w:rPr>
        <w:t>2014</w:t>
      </w:r>
      <w:r w:rsidRPr="00AC5B8E">
        <w:rPr>
          <w:rFonts w:eastAsia="標楷體" w:hint="eastAsia"/>
          <w:bCs/>
          <w:color w:val="000000" w:themeColor="text1"/>
          <w:sz w:val="28"/>
          <w:szCs w:val="28"/>
        </w:rPr>
        <w:t>年共省下</w:t>
      </w:r>
      <w:r w:rsidRPr="00AC5B8E">
        <w:rPr>
          <w:rFonts w:eastAsia="標楷體" w:hint="eastAsia"/>
          <w:bCs/>
          <w:color w:val="000000" w:themeColor="text1"/>
          <w:sz w:val="28"/>
          <w:szCs w:val="28"/>
        </w:rPr>
        <w:t>11,000</w:t>
      </w:r>
      <w:r w:rsidRPr="00AC5B8E">
        <w:rPr>
          <w:rFonts w:eastAsia="標楷體" w:hint="eastAsia"/>
          <w:bCs/>
          <w:color w:val="000000" w:themeColor="text1"/>
          <w:sz w:val="28"/>
          <w:szCs w:val="28"/>
        </w:rPr>
        <w:t>噸用水，在雨量充沛時，預估可省</w:t>
      </w:r>
      <w:r w:rsidRPr="00AC5B8E">
        <w:rPr>
          <w:rFonts w:eastAsia="標楷體" w:hint="eastAsia"/>
          <w:bCs/>
          <w:color w:val="000000" w:themeColor="text1"/>
          <w:sz w:val="28"/>
          <w:szCs w:val="28"/>
        </w:rPr>
        <w:t>50,000</w:t>
      </w:r>
      <w:r w:rsidRPr="00AC5B8E">
        <w:rPr>
          <w:rFonts w:eastAsia="標楷體" w:hint="eastAsia"/>
          <w:bCs/>
          <w:color w:val="000000" w:themeColor="text1"/>
          <w:sz w:val="28"/>
          <w:szCs w:val="28"/>
        </w:rPr>
        <w:t>噸用水；更進一步為整棟樓加裝數位水錶，能更有效監控運用所有水資源。</w:t>
      </w:r>
    </w:p>
    <w:p w:rsidR="00F60608" w:rsidRPr="003B098F" w:rsidRDefault="00F60608" w:rsidP="00F60608">
      <w:pPr>
        <w:pStyle w:val="ae"/>
        <w:numPr>
          <w:ilvl w:val="1"/>
          <w:numId w:val="32"/>
        </w:numPr>
        <w:spacing w:line="500" w:lineRule="exact"/>
        <w:ind w:leftChars="0" w:left="993" w:hanging="567"/>
        <w:jc w:val="both"/>
        <w:rPr>
          <w:rFonts w:eastAsia="標楷體"/>
          <w:b/>
          <w:bCs/>
          <w:color w:val="000000" w:themeColor="text1"/>
          <w:sz w:val="28"/>
          <w:szCs w:val="28"/>
        </w:rPr>
      </w:pPr>
      <w:r w:rsidRPr="003B098F">
        <w:rPr>
          <w:rFonts w:eastAsia="標楷體" w:hint="eastAsia"/>
          <w:b/>
          <w:bCs/>
          <w:color w:val="000000" w:themeColor="text1"/>
          <w:sz w:val="28"/>
          <w:szCs w:val="28"/>
        </w:rPr>
        <w:t>台達電子工業股份有限公司</w:t>
      </w:r>
    </w:p>
    <w:p w:rsidR="00F60608" w:rsidRDefault="00EC12A8" w:rsidP="00F60608">
      <w:pPr>
        <w:pStyle w:val="ae"/>
        <w:spacing w:line="500" w:lineRule="exact"/>
        <w:ind w:leftChars="0" w:left="960" w:firstLine="480"/>
        <w:jc w:val="both"/>
        <w:rPr>
          <w:rFonts w:eastAsia="標楷體"/>
          <w:bCs/>
          <w:color w:val="000000" w:themeColor="text1"/>
          <w:sz w:val="28"/>
          <w:szCs w:val="28"/>
        </w:rPr>
      </w:pPr>
      <w:r w:rsidRPr="00457E37">
        <w:rPr>
          <w:rFonts w:eastAsia="標楷體" w:hint="eastAsia"/>
          <w:bCs/>
          <w:color w:val="000000" w:themeColor="text1"/>
          <w:sz w:val="28"/>
          <w:szCs w:val="28"/>
        </w:rPr>
        <w:t>台達電</w:t>
      </w:r>
      <w:r w:rsidR="00F60608" w:rsidRPr="00457E37">
        <w:rPr>
          <w:rFonts w:eastAsia="標楷體" w:hint="eastAsia"/>
          <w:bCs/>
          <w:color w:val="000000" w:themeColor="text1"/>
          <w:sz w:val="28"/>
          <w:szCs w:val="28"/>
        </w:rPr>
        <w:t>瑞光大樓在</w:t>
      </w:r>
      <w:r w:rsidR="00F60608" w:rsidRPr="00457E37">
        <w:rPr>
          <w:rFonts w:eastAsia="標楷體" w:hint="eastAsia"/>
          <w:bCs/>
          <w:color w:val="000000" w:themeColor="text1"/>
          <w:sz w:val="28"/>
          <w:szCs w:val="28"/>
        </w:rPr>
        <w:t>1999</w:t>
      </w:r>
      <w:r w:rsidR="00F60608" w:rsidRPr="00457E37">
        <w:rPr>
          <w:rFonts w:eastAsia="標楷體" w:hint="eastAsia"/>
          <w:bCs/>
          <w:color w:val="000000" w:themeColor="text1"/>
          <w:sz w:val="28"/>
          <w:szCs w:val="28"/>
        </w:rPr>
        <w:t>年落成時，台灣的綠建築標章才正起步，台達電從</w:t>
      </w:r>
      <w:r w:rsidR="00F60608" w:rsidRPr="00457E37">
        <w:rPr>
          <w:rFonts w:eastAsia="標楷體" w:hint="eastAsia"/>
          <w:bCs/>
          <w:color w:val="000000" w:themeColor="text1"/>
          <w:sz w:val="28"/>
          <w:szCs w:val="28"/>
        </w:rPr>
        <w:t>2011</w:t>
      </w:r>
      <w:r w:rsidR="00F60608" w:rsidRPr="00457E37">
        <w:rPr>
          <w:rFonts w:eastAsia="標楷體" w:hint="eastAsia"/>
          <w:bCs/>
          <w:color w:val="000000" w:themeColor="text1"/>
          <w:sz w:val="28"/>
          <w:szCs w:val="28"/>
        </w:rPr>
        <w:t>年起展開一連串節能改造計畫，</w:t>
      </w:r>
      <w:r w:rsidR="00F60608" w:rsidRPr="00457E37">
        <w:rPr>
          <w:rFonts w:eastAsia="標楷體" w:hint="eastAsia"/>
          <w:bCs/>
          <w:color w:val="000000" w:themeColor="text1"/>
          <w:sz w:val="28"/>
          <w:szCs w:val="28"/>
        </w:rPr>
        <w:t>2014</w:t>
      </w:r>
      <w:r w:rsidR="00F60608" w:rsidRPr="00457E37">
        <w:rPr>
          <w:rFonts w:eastAsia="標楷體" w:hint="eastAsia"/>
          <w:bCs/>
          <w:color w:val="000000" w:themeColor="text1"/>
          <w:sz w:val="28"/>
          <w:szCs w:val="28"/>
        </w:rPr>
        <w:t>年完成並取得既有建築改善類的「鑽石級」綠建築。改善前總耗能量為</w:t>
      </w:r>
      <w:r w:rsidR="00F60608" w:rsidRPr="00457E37">
        <w:rPr>
          <w:rFonts w:eastAsia="標楷體" w:hint="eastAsia"/>
          <w:bCs/>
          <w:color w:val="000000" w:themeColor="text1"/>
          <w:sz w:val="28"/>
          <w:szCs w:val="28"/>
        </w:rPr>
        <w:t>2,194,298kWh/yr</w:t>
      </w:r>
      <w:r w:rsidR="00F60608" w:rsidRPr="00457E37">
        <w:rPr>
          <w:rFonts w:eastAsia="標楷體" w:hint="eastAsia"/>
          <w:bCs/>
          <w:color w:val="000000" w:themeColor="text1"/>
          <w:sz w:val="28"/>
          <w:szCs w:val="28"/>
        </w:rPr>
        <w:t>，改善後為</w:t>
      </w:r>
      <w:r w:rsidR="00F60608" w:rsidRPr="00457E37">
        <w:rPr>
          <w:rFonts w:eastAsia="標楷體" w:hint="eastAsia"/>
          <w:bCs/>
          <w:color w:val="000000" w:themeColor="text1"/>
          <w:sz w:val="28"/>
          <w:szCs w:val="28"/>
        </w:rPr>
        <w:t>1,176,169 kWh/yr</w:t>
      </w:r>
      <w:r w:rsidR="00F60608" w:rsidRPr="00457E37">
        <w:rPr>
          <w:rFonts w:eastAsia="標楷體" w:hint="eastAsia"/>
          <w:bCs/>
          <w:color w:val="000000" w:themeColor="text1"/>
          <w:sz w:val="28"/>
          <w:szCs w:val="28"/>
        </w:rPr>
        <w:t>，節碳效益與同級建物相比，高達</w:t>
      </w:r>
      <w:r w:rsidR="00F60608" w:rsidRPr="00457E37">
        <w:rPr>
          <w:rFonts w:eastAsia="標楷體" w:hint="eastAsia"/>
          <w:bCs/>
          <w:color w:val="000000" w:themeColor="text1"/>
          <w:sz w:val="28"/>
          <w:szCs w:val="28"/>
        </w:rPr>
        <w:t>51.75%</w:t>
      </w:r>
      <w:r w:rsidR="00F60608" w:rsidRPr="00457E37">
        <w:rPr>
          <w:rFonts w:eastAsia="標楷體" w:hint="eastAsia"/>
          <w:bCs/>
          <w:color w:val="000000" w:themeColor="text1"/>
          <w:sz w:val="28"/>
          <w:szCs w:val="28"/>
        </w:rPr>
        <w:t>。</w:t>
      </w:r>
    </w:p>
    <w:p w:rsidR="00F60608" w:rsidRDefault="00F60608" w:rsidP="00F60608">
      <w:pPr>
        <w:pStyle w:val="ae"/>
        <w:spacing w:line="500" w:lineRule="exact"/>
        <w:ind w:leftChars="0" w:left="960" w:firstLine="480"/>
        <w:jc w:val="both"/>
        <w:rPr>
          <w:rFonts w:eastAsia="標楷體"/>
          <w:bCs/>
          <w:color w:val="000000" w:themeColor="text1"/>
          <w:sz w:val="28"/>
          <w:szCs w:val="28"/>
        </w:rPr>
      </w:pPr>
      <w:r w:rsidRPr="00457E37">
        <w:rPr>
          <w:rFonts w:eastAsia="標楷體" w:hint="eastAsia"/>
          <w:bCs/>
          <w:color w:val="000000" w:themeColor="text1"/>
          <w:sz w:val="28"/>
          <w:szCs w:val="28"/>
        </w:rPr>
        <w:t>台達電</w:t>
      </w:r>
      <w:r>
        <w:rPr>
          <w:rFonts w:eastAsia="標楷體" w:hint="eastAsia"/>
          <w:bCs/>
          <w:color w:val="000000" w:themeColor="text1"/>
          <w:sz w:val="28"/>
          <w:szCs w:val="28"/>
        </w:rPr>
        <w:t>利用</w:t>
      </w:r>
      <w:r w:rsidRPr="00457E37">
        <w:rPr>
          <w:rFonts w:eastAsia="標楷體" w:hint="eastAsia"/>
          <w:bCs/>
          <w:color w:val="000000" w:themeColor="text1"/>
          <w:sz w:val="28"/>
          <w:szCs w:val="28"/>
        </w:rPr>
        <w:t>自行開發的智慧空調、照明、電梯節能及能源管理資訊系統，讓這棟已經落成啟用超過</w:t>
      </w:r>
      <w:r w:rsidRPr="00457E37">
        <w:rPr>
          <w:rFonts w:eastAsia="標楷體" w:hint="eastAsia"/>
          <w:bCs/>
          <w:color w:val="000000" w:themeColor="text1"/>
          <w:sz w:val="28"/>
          <w:szCs w:val="28"/>
        </w:rPr>
        <w:t>15</w:t>
      </w:r>
      <w:r w:rsidRPr="00457E37">
        <w:rPr>
          <w:rFonts w:eastAsia="標楷體" w:hint="eastAsia"/>
          <w:bCs/>
          <w:color w:val="000000" w:themeColor="text1"/>
          <w:sz w:val="28"/>
          <w:szCs w:val="28"/>
        </w:rPr>
        <w:t>年的舊大樓，順利成為台灣綠建築既有建築「鑽石級」認證。省水對於水資源嚴重不足的台灣來說，只是治標不治本，所以對台達電來說，省電更是減少二氧化碳排放、降低溫室效應影響，讓台灣脫離非旱即澇氣候的長期策略之一。</w:t>
      </w:r>
    </w:p>
    <w:p w:rsidR="00750E78" w:rsidRDefault="00307081" w:rsidP="00750E78">
      <w:pPr>
        <w:pStyle w:val="ae"/>
        <w:numPr>
          <w:ilvl w:val="1"/>
          <w:numId w:val="32"/>
        </w:numPr>
        <w:spacing w:line="500" w:lineRule="exact"/>
        <w:ind w:leftChars="0" w:left="993" w:hanging="567"/>
        <w:jc w:val="both"/>
        <w:rPr>
          <w:rFonts w:eastAsia="標楷體"/>
          <w:b/>
          <w:bCs/>
          <w:color w:val="000000" w:themeColor="text1"/>
          <w:sz w:val="28"/>
          <w:szCs w:val="28"/>
        </w:rPr>
      </w:pPr>
      <w:r>
        <w:rPr>
          <w:rFonts w:eastAsia="標楷體" w:hint="eastAsia"/>
          <w:b/>
          <w:bCs/>
          <w:color w:val="000000" w:themeColor="text1"/>
          <w:sz w:val="28"/>
          <w:szCs w:val="28"/>
        </w:rPr>
        <w:lastRenderedPageBreak/>
        <w:t>臺</w:t>
      </w:r>
      <w:r w:rsidR="00750E78" w:rsidRPr="00750E78">
        <w:rPr>
          <w:rFonts w:eastAsia="標楷體" w:hint="eastAsia"/>
          <w:b/>
          <w:bCs/>
          <w:color w:val="000000" w:themeColor="text1"/>
          <w:sz w:val="28"/>
          <w:szCs w:val="28"/>
        </w:rPr>
        <w:t>北市中山區劍潭里</w:t>
      </w:r>
    </w:p>
    <w:p w:rsidR="006C7A86" w:rsidRDefault="00750E78" w:rsidP="006C7A86">
      <w:pPr>
        <w:pStyle w:val="ae"/>
        <w:spacing w:line="500" w:lineRule="exact"/>
        <w:ind w:firstLine="480"/>
        <w:jc w:val="both"/>
        <w:rPr>
          <w:rFonts w:eastAsia="標楷體"/>
          <w:bCs/>
          <w:color w:val="000000" w:themeColor="text1"/>
          <w:sz w:val="28"/>
          <w:szCs w:val="28"/>
        </w:rPr>
      </w:pPr>
      <w:r w:rsidRPr="00750E78">
        <w:rPr>
          <w:rFonts w:eastAsia="標楷體" w:hint="eastAsia"/>
          <w:bCs/>
          <w:color w:val="000000" w:themeColor="text1"/>
          <w:sz w:val="28"/>
          <w:szCs w:val="28"/>
        </w:rPr>
        <w:t>劍潭里轄內</w:t>
      </w:r>
      <w:r w:rsidR="006C7A86">
        <w:rPr>
          <w:rFonts w:eastAsia="標楷體" w:hint="eastAsia"/>
          <w:bCs/>
          <w:color w:val="000000" w:themeColor="text1"/>
          <w:sz w:val="28"/>
          <w:szCs w:val="28"/>
        </w:rPr>
        <w:t>崇實社區</w:t>
      </w:r>
      <w:r w:rsidR="006C7A86" w:rsidRPr="006C7A86">
        <w:rPr>
          <w:rFonts w:eastAsia="標楷體" w:hint="eastAsia"/>
          <w:bCs/>
          <w:color w:val="000000" w:themeColor="text1"/>
          <w:sz w:val="28"/>
          <w:szCs w:val="28"/>
        </w:rPr>
        <w:t>之活動中心設置綠屋頂及種植植栽，可減少建築物能源之消耗，達到建築節能減碳之效果。鄰棟大樓相進效法並開始種植綠屋頂，有環境綠化及節能減碳雙重效果。</w:t>
      </w:r>
      <w:r w:rsidR="006C7A86">
        <w:rPr>
          <w:rFonts w:eastAsia="標楷體" w:hint="eastAsia"/>
          <w:bCs/>
          <w:color w:val="000000" w:themeColor="text1"/>
          <w:sz w:val="28"/>
          <w:szCs w:val="28"/>
        </w:rPr>
        <w:t>另</w:t>
      </w:r>
      <w:r w:rsidR="006C7A86" w:rsidRPr="006C7A86">
        <w:rPr>
          <w:rFonts w:eastAsia="標楷體" w:hint="eastAsia"/>
          <w:bCs/>
          <w:color w:val="000000" w:themeColor="text1"/>
          <w:sz w:val="28"/>
          <w:szCs w:val="28"/>
        </w:rPr>
        <w:t>在建築物外牆上設置垂直綠化，可以降低建物室內溫度，達到建築節能之效果。</w:t>
      </w:r>
    </w:p>
    <w:p w:rsidR="00750E78" w:rsidRDefault="006C7A86" w:rsidP="006C7A86">
      <w:pPr>
        <w:pStyle w:val="ae"/>
        <w:spacing w:line="500" w:lineRule="exact"/>
        <w:ind w:firstLine="480"/>
        <w:jc w:val="both"/>
        <w:rPr>
          <w:rFonts w:eastAsia="標楷體"/>
          <w:bCs/>
          <w:color w:val="000000" w:themeColor="text1"/>
          <w:sz w:val="28"/>
          <w:szCs w:val="28"/>
        </w:rPr>
      </w:pPr>
      <w:r>
        <w:rPr>
          <w:rFonts w:eastAsia="標楷體" w:hint="eastAsia"/>
          <w:bCs/>
          <w:color w:val="000000" w:themeColor="text1"/>
          <w:sz w:val="28"/>
          <w:szCs w:val="28"/>
        </w:rPr>
        <w:t>此外</w:t>
      </w:r>
      <w:r w:rsidRPr="006C7A86">
        <w:rPr>
          <w:rFonts w:eastAsia="標楷體" w:hint="eastAsia"/>
          <w:bCs/>
          <w:color w:val="000000" w:themeColor="text1"/>
          <w:sz w:val="28"/>
          <w:szCs w:val="28"/>
        </w:rPr>
        <w:t>崇實社區巷道口設置</w:t>
      </w:r>
      <w:r w:rsidRPr="006C7A86">
        <w:rPr>
          <w:rFonts w:eastAsia="標楷體" w:hint="eastAsia"/>
          <w:bCs/>
          <w:color w:val="000000" w:themeColor="text1"/>
          <w:sz w:val="28"/>
          <w:szCs w:val="28"/>
        </w:rPr>
        <w:t xml:space="preserve"> LED </w:t>
      </w:r>
      <w:r w:rsidRPr="006C7A86">
        <w:rPr>
          <w:rFonts w:eastAsia="標楷體" w:hint="eastAsia"/>
          <w:bCs/>
          <w:color w:val="000000" w:themeColor="text1"/>
          <w:sz w:val="28"/>
          <w:szCs w:val="28"/>
        </w:rPr>
        <w:t>街燈，增加照明效果並達到設備節能之目的。劍潭里活動中心屋頂設置住宅屋頂型太陽光電發電系統，可部份作為社區太陽能發電之使用，作為宣導教育使用。</w:t>
      </w:r>
      <w:r w:rsidRPr="006C7A86">
        <w:rPr>
          <w:rFonts w:eastAsia="標楷體"/>
          <w:bCs/>
          <w:color w:val="000000" w:themeColor="text1"/>
          <w:sz w:val="28"/>
          <w:szCs w:val="28"/>
        </w:rPr>
        <w:cr/>
      </w:r>
    </w:p>
    <w:p w:rsidR="00750E78" w:rsidRDefault="00750E78" w:rsidP="006C7A86">
      <w:pPr>
        <w:pStyle w:val="ae"/>
        <w:numPr>
          <w:ilvl w:val="1"/>
          <w:numId w:val="32"/>
        </w:numPr>
        <w:spacing w:line="500" w:lineRule="exact"/>
        <w:ind w:leftChars="0" w:left="993" w:hanging="567"/>
        <w:jc w:val="both"/>
        <w:rPr>
          <w:rFonts w:eastAsia="標楷體"/>
          <w:b/>
          <w:bCs/>
          <w:color w:val="000000" w:themeColor="text1"/>
          <w:sz w:val="28"/>
          <w:szCs w:val="28"/>
        </w:rPr>
      </w:pPr>
      <w:r w:rsidRPr="00750E78">
        <w:rPr>
          <w:rFonts w:eastAsia="標楷體" w:hint="eastAsia"/>
          <w:b/>
          <w:bCs/>
          <w:color w:val="000000" w:themeColor="text1"/>
          <w:sz w:val="28"/>
          <w:szCs w:val="28"/>
        </w:rPr>
        <w:t>新北市順德里</w:t>
      </w:r>
    </w:p>
    <w:p w:rsidR="006C7A86" w:rsidRPr="006C7A86" w:rsidRDefault="006C7A86" w:rsidP="006C7A86">
      <w:pPr>
        <w:pStyle w:val="ae"/>
        <w:spacing w:line="500" w:lineRule="exact"/>
        <w:ind w:firstLine="480"/>
        <w:jc w:val="both"/>
        <w:rPr>
          <w:rFonts w:eastAsia="標楷體"/>
          <w:bCs/>
          <w:color w:val="000000" w:themeColor="text1"/>
          <w:sz w:val="28"/>
          <w:szCs w:val="28"/>
        </w:rPr>
      </w:pPr>
      <w:r>
        <w:rPr>
          <w:rFonts w:eastAsia="標楷體" w:hint="eastAsia"/>
          <w:bCs/>
          <w:color w:val="000000" w:themeColor="text1"/>
          <w:sz w:val="28"/>
          <w:szCs w:val="28"/>
        </w:rPr>
        <w:t>該里</w:t>
      </w:r>
      <w:r w:rsidRPr="006C7A86">
        <w:rPr>
          <w:rFonts w:eastAsia="標楷體" w:hint="eastAsia"/>
          <w:bCs/>
          <w:color w:val="000000" w:themeColor="text1"/>
          <w:sz w:val="28"/>
          <w:szCs w:val="28"/>
        </w:rPr>
        <w:t>於里民活動中心及仁義大廈施作綠能屋頂，以多樣植栽綠化屋頂，並建置太陽能光電板</w:t>
      </w:r>
      <w:r>
        <w:rPr>
          <w:rFonts w:eastAsia="標楷體" w:hint="eastAsia"/>
          <w:bCs/>
          <w:color w:val="000000" w:themeColor="text1"/>
          <w:sz w:val="28"/>
          <w:szCs w:val="28"/>
        </w:rPr>
        <w:t>(</w:t>
      </w:r>
      <w:r w:rsidRPr="006C7A86">
        <w:rPr>
          <w:rFonts w:eastAsia="標楷體" w:hint="eastAsia"/>
          <w:bCs/>
          <w:color w:val="000000" w:themeColor="text1"/>
          <w:sz w:val="28"/>
          <w:szCs w:val="28"/>
        </w:rPr>
        <w:t>運作良好，平均一年可發電</w:t>
      </w:r>
      <w:r>
        <w:rPr>
          <w:rFonts w:eastAsia="標楷體" w:hint="eastAsia"/>
          <w:bCs/>
          <w:color w:val="000000" w:themeColor="text1"/>
          <w:sz w:val="28"/>
          <w:szCs w:val="28"/>
        </w:rPr>
        <w:t>3,480</w:t>
      </w:r>
      <w:r w:rsidRPr="006C7A86">
        <w:rPr>
          <w:rFonts w:eastAsia="標楷體" w:hint="eastAsia"/>
          <w:bCs/>
          <w:color w:val="000000" w:themeColor="text1"/>
          <w:sz w:val="28"/>
          <w:szCs w:val="28"/>
        </w:rPr>
        <w:t>度，節省電費約</w:t>
      </w:r>
      <w:r>
        <w:rPr>
          <w:rFonts w:eastAsia="標楷體" w:hint="eastAsia"/>
          <w:bCs/>
          <w:color w:val="000000" w:themeColor="text1"/>
          <w:sz w:val="28"/>
          <w:szCs w:val="28"/>
        </w:rPr>
        <w:t>1</w:t>
      </w:r>
      <w:r w:rsidRPr="006C7A86">
        <w:rPr>
          <w:rFonts w:eastAsia="標楷體" w:hint="eastAsia"/>
          <w:bCs/>
          <w:color w:val="000000" w:themeColor="text1"/>
          <w:sz w:val="28"/>
          <w:szCs w:val="28"/>
        </w:rPr>
        <w:t>萬</w:t>
      </w:r>
      <w:r>
        <w:rPr>
          <w:rFonts w:eastAsia="標楷體" w:hint="eastAsia"/>
          <w:bCs/>
          <w:color w:val="000000" w:themeColor="text1"/>
          <w:sz w:val="28"/>
          <w:szCs w:val="28"/>
        </w:rPr>
        <w:t>7</w:t>
      </w:r>
      <w:r>
        <w:rPr>
          <w:rFonts w:eastAsia="標楷體" w:hint="eastAsia"/>
          <w:bCs/>
          <w:color w:val="000000" w:themeColor="text1"/>
          <w:sz w:val="28"/>
          <w:szCs w:val="28"/>
        </w:rPr>
        <w:t>千元</w:t>
      </w:r>
      <w:r>
        <w:rPr>
          <w:rFonts w:eastAsia="標楷體" w:hint="eastAsia"/>
          <w:bCs/>
          <w:color w:val="000000" w:themeColor="text1"/>
          <w:sz w:val="28"/>
          <w:szCs w:val="28"/>
        </w:rPr>
        <w:t>)</w:t>
      </w:r>
      <w:r w:rsidRPr="006C7A86">
        <w:rPr>
          <w:rFonts w:eastAsia="標楷體" w:hint="eastAsia"/>
          <w:bCs/>
          <w:color w:val="000000" w:themeColor="text1"/>
          <w:sz w:val="28"/>
          <w:szCs w:val="28"/>
        </w:rPr>
        <w:t>等設施。</w:t>
      </w:r>
      <w:r>
        <w:rPr>
          <w:rFonts w:eastAsia="標楷體" w:hint="eastAsia"/>
          <w:bCs/>
          <w:color w:val="000000" w:themeColor="text1"/>
          <w:sz w:val="28"/>
          <w:szCs w:val="28"/>
        </w:rPr>
        <w:t>並推行</w:t>
      </w:r>
      <w:r w:rsidRPr="006C7A86">
        <w:rPr>
          <w:rFonts w:eastAsia="標楷體" w:hint="eastAsia"/>
          <w:bCs/>
          <w:color w:val="000000" w:themeColor="text1"/>
          <w:sz w:val="28"/>
          <w:szCs w:val="28"/>
        </w:rPr>
        <w:t>建築節能教育與宣導，實地帶領參訪已完成之綠能屋頂，生態步道旁</w:t>
      </w:r>
      <w:r>
        <w:rPr>
          <w:rFonts w:eastAsia="標楷體" w:hint="eastAsia"/>
          <w:bCs/>
          <w:color w:val="000000" w:themeColor="text1"/>
          <w:sz w:val="28"/>
          <w:szCs w:val="28"/>
        </w:rPr>
        <w:t>則有</w:t>
      </w:r>
      <w:r w:rsidRPr="006C7A86">
        <w:rPr>
          <w:rFonts w:eastAsia="標楷體" w:hint="eastAsia"/>
          <w:bCs/>
          <w:color w:val="000000" w:themeColor="text1"/>
          <w:sz w:val="28"/>
          <w:szCs w:val="28"/>
        </w:rPr>
        <w:t>小形風力及太陽能發電提供路燈照明。</w:t>
      </w:r>
      <w:r>
        <w:rPr>
          <w:rFonts w:eastAsia="標楷體" w:hint="eastAsia"/>
          <w:bCs/>
          <w:color w:val="000000" w:themeColor="text1"/>
          <w:sz w:val="28"/>
          <w:szCs w:val="28"/>
        </w:rPr>
        <w:t>並設置</w:t>
      </w:r>
      <w:r w:rsidRPr="006C7A86">
        <w:rPr>
          <w:rFonts w:eastAsia="標楷體" w:hint="eastAsia"/>
          <w:bCs/>
          <w:color w:val="000000" w:themeColor="text1"/>
          <w:sz w:val="28"/>
          <w:szCs w:val="28"/>
        </w:rPr>
        <w:t>運動設施兼具發電、蓄電功能。</w:t>
      </w:r>
      <w:r w:rsidRPr="006C7A86">
        <w:rPr>
          <w:rFonts w:eastAsia="標楷體"/>
          <w:bCs/>
          <w:color w:val="000000" w:themeColor="text1"/>
          <w:sz w:val="28"/>
          <w:szCs w:val="28"/>
        </w:rPr>
        <w:cr/>
      </w:r>
    </w:p>
    <w:p w:rsidR="00750E78" w:rsidRPr="003B098F" w:rsidRDefault="00750E78" w:rsidP="00750E78">
      <w:pPr>
        <w:pStyle w:val="ae"/>
        <w:numPr>
          <w:ilvl w:val="1"/>
          <w:numId w:val="32"/>
        </w:numPr>
        <w:spacing w:line="500" w:lineRule="exact"/>
        <w:ind w:leftChars="0" w:left="993" w:hanging="567"/>
        <w:jc w:val="both"/>
        <w:rPr>
          <w:rFonts w:eastAsia="標楷體"/>
          <w:b/>
          <w:bCs/>
          <w:color w:val="000000" w:themeColor="text1"/>
          <w:sz w:val="28"/>
          <w:szCs w:val="28"/>
        </w:rPr>
      </w:pPr>
      <w:r w:rsidRPr="00750E78">
        <w:rPr>
          <w:rFonts w:eastAsia="標楷體" w:hint="eastAsia"/>
          <w:b/>
          <w:bCs/>
          <w:color w:val="000000" w:themeColor="text1"/>
          <w:sz w:val="28"/>
          <w:szCs w:val="28"/>
        </w:rPr>
        <w:t>桃園市蘆竹區明和電子</w:t>
      </w:r>
    </w:p>
    <w:p w:rsidR="00750E78" w:rsidRPr="00750E78" w:rsidRDefault="00750E78" w:rsidP="00F60608">
      <w:pPr>
        <w:pStyle w:val="ae"/>
        <w:spacing w:line="500" w:lineRule="exact"/>
        <w:ind w:leftChars="0" w:left="960" w:firstLine="480"/>
        <w:jc w:val="both"/>
        <w:rPr>
          <w:rFonts w:eastAsia="標楷體"/>
          <w:bCs/>
          <w:color w:val="000000" w:themeColor="text1"/>
          <w:sz w:val="28"/>
          <w:szCs w:val="28"/>
        </w:rPr>
      </w:pPr>
      <w:r w:rsidRPr="00750E78">
        <w:rPr>
          <w:rFonts w:eastAsia="標楷體" w:hint="eastAsia"/>
          <w:bCs/>
          <w:color w:val="000000" w:themeColor="text1"/>
          <w:sz w:val="28"/>
          <w:szCs w:val="28"/>
        </w:rPr>
        <w:t>明和電子企業堪稱國內紅外線感應科技領導廠商</w:t>
      </w:r>
      <w:r>
        <w:rPr>
          <w:rFonts w:eastAsia="標楷體" w:hint="eastAsia"/>
          <w:bCs/>
          <w:color w:val="000000" w:themeColor="text1"/>
          <w:sz w:val="28"/>
          <w:szCs w:val="28"/>
        </w:rPr>
        <w:t>，</w:t>
      </w:r>
      <w:r>
        <w:rPr>
          <w:rFonts w:eastAsia="標楷體" w:hint="eastAsia"/>
          <w:bCs/>
          <w:color w:val="000000" w:themeColor="text1"/>
          <w:sz w:val="28"/>
          <w:szCs w:val="28"/>
        </w:rPr>
        <w:t>99</w:t>
      </w:r>
      <w:r>
        <w:rPr>
          <w:rFonts w:eastAsia="標楷體" w:hint="eastAsia"/>
          <w:bCs/>
          <w:color w:val="000000" w:themeColor="text1"/>
          <w:sz w:val="28"/>
          <w:szCs w:val="28"/>
        </w:rPr>
        <w:t>年於蘆竹榮安路新建之</w:t>
      </w:r>
      <w:r w:rsidRPr="00750E78">
        <w:rPr>
          <w:rFonts w:eastAsia="標楷體" w:hint="eastAsia"/>
          <w:bCs/>
          <w:color w:val="000000" w:themeColor="text1"/>
          <w:sz w:val="28"/>
          <w:szCs w:val="28"/>
        </w:rPr>
        <w:t>企業總部</w:t>
      </w:r>
      <w:r>
        <w:rPr>
          <w:rFonts w:eastAsia="標楷體" w:hint="eastAsia"/>
          <w:bCs/>
          <w:color w:val="000000" w:themeColor="text1"/>
          <w:sz w:val="28"/>
          <w:szCs w:val="28"/>
        </w:rPr>
        <w:t>，是當時</w:t>
      </w:r>
      <w:r w:rsidRPr="00750E78">
        <w:rPr>
          <w:rFonts w:eastAsia="標楷體" w:hint="eastAsia"/>
          <w:bCs/>
          <w:color w:val="000000" w:themeColor="text1"/>
          <w:sz w:val="28"/>
          <w:szCs w:val="28"/>
        </w:rPr>
        <w:t>南崁地區嶄新的節能高科技廠辦大樓</w:t>
      </w:r>
      <w:r>
        <w:rPr>
          <w:rFonts w:eastAsia="標楷體" w:hint="eastAsia"/>
          <w:bCs/>
          <w:color w:val="000000" w:themeColor="text1"/>
          <w:sz w:val="28"/>
          <w:szCs w:val="28"/>
        </w:rPr>
        <w:t>，為</w:t>
      </w:r>
      <w:r w:rsidRPr="00750E78">
        <w:rPr>
          <w:rFonts w:eastAsia="標楷體" w:hint="eastAsia"/>
          <w:bCs/>
          <w:color w:val="000000" w:themeColor="text1"/>
          <w:sz w:val="28"/>
          <w:szCs w:val="28"/>
        </w:rPr>
        <w:t>響應節能減碳，</w:t>
      </w:r>
      <w:r>
        <w:rPr>
          <w:rFonts w:eastAsia="標楷體" w:hint="eastAsia"/>
          <w:bCs/>
          <w:color w:val="000000" w:themeColor="text1"/>
          <w:sz w:val="28"/>
          <w:szCs w:val="28"/>
        </w:rPr>
        <w:t>該總部</w:t>
      </w:r>
      <w:r w:rsidRPr="00750E78">
        <w:rPr>
          <w:rFonts w:eastAsia="標楷體" w:hint="eastAsia"/>
          <w:bCs/>
          <w:color w:val="000000" w:themeColor="text1"/>
          <w:sz w:val="28"/>
          <w:szCs w:val="28"/>
        </w:rPr>
        <w:t>採用許多最先進的環保節能建材與高科技的空調與照明控制系統，其中包含有目前隔熱採光效果最佳的</w:t>
      </w:r>
      <w:r w:rsidRPr="00750E78">
        <w:rPr>
          <w:rFonts w:eastAsia="標楷體" w:hint="eastAsia"/>
          <w:bCs/>
          <w:color w:val="000000" w:themeColor="text1"/>
          <w:sz w:val="28"/>
          <w:szCs w:val="28"/>
        </w:rPr>
        <w:t>Low-E</w:t>
      </w:r>
      <w:r w:rsidRPr="00750E78">
        <w:rPr>
          <w:rFonts w:eastAsia="標楷體" w:hint="eastAsia"/>
          <w:bCs/>
          <w:color w:val="000000" w:themeColor="text1"/>
          <w:sz w:val="28"/>
          <w:szCs w:val="28"/>
        </w:rPr>
        <w:t>低輻射雙層玻璃，整棟建築均採用最新的</w:t>
      </w:r>
      <w:r w:rsidRPr="00750E78">
        <w:rPr>
          <w:rFonts w:eastAsia="標楷體" w:hint="eastAsia"/>
          <w:bCs/>
          <w:color w:val="000000" w:themeColor="text1"/>
          <w:sz w:val="28"/>
          <w:szCs w:val="28"/>
        </w:rPr>
        <w:t>T5</w:t>
      </w:r>
      <w:r w:rsidRPr="00750E78">
        <w:rPr>
          <w:rFonts w:eastAsia="標楷體" w:hint="eastAsia"/>
          <w:bCs/>
          <w:color w:val="000000" w:themeColor="text1"/>
          <w:sz w:val="28"/>
          <w:szCs w:val="28"/>
        </w:rPr>
        <w:t>及</w:t>
      </w:r>
      <w:r w:rsidRPr="00750E78">
        <w:rPr>
          <w:rFonts w:eastAsia="標楷體" w:hint="eastAsia"/>
          <w:bCs/>
          <w:color w:val="000000" w:themeColor="text1"/>
          <w:sz w:val="28"/>
          <w:szCs w:val="28"/>
        </w:rPr>
        <w:t>LED</w:t>
      </w:r>
      <w:r w:rsidRPr="00750E78">
        <w:rPr>
          <w:rFonts w:eastAsia="標楷體" w:hint="eastAsia"/>
          <w:bCs/>
          <w:color w:val="000000" w:themeColor="text1"/>
          <w:sz w:val="28"/>
          <w:szCs w:val="28"/>
        </w:rPr>
        <w:t>節能燈具，加上其自家所生產的各種燈控感應開關與自動感應龍頭，還有明和電子研發團隊專案開發設計的多功能感應空調及照明控制系統。</w:t>
      </w:r>
    </w:p>
    <w:p w:rsidR="006C7A86" w:rsidRDefault="006C7A86">
      <w:pPr>
        <w:widowControl/>
        <w:rPr>
          <w:rFonts w:eastAsia="標楷體"/>
          <w:b/>
          <w:bCs/>
          <w:color w:val="000000" w:themeColor="text1"/>
          <w:sz w:val="32"/>
          <w:szCs w:val="28"/>
        </w:rPr>
      </w:pPr>
      <w:r>
        <w:rPr>
          <w:rFonts w:eastAsia="標楷體"/>
          <w:b/>
          <w:bCs/>
          <w:color w:val="000000" w:themeColor="text1"/>
          <w:sz w:val="32"/>
          <w:szCs w:val="28"/>
        </w:rPr>
        <w:br w:type="page"/>
      </w:r>
    </w:p>
    <w:p w:rsidR="006D1ABB" w:rsidRPr="00F70370" w:rsidRDefault="009116E1" w:rsidP="00875BEB">
      <w:pPr>
        <w:numPr>
          <w:ilvl w:val="0"/>
          <w:numId w:val="1"/>
        </w:numPr>
        <w:spacing w:line="500" w:lineRule="exact"/>
        <w:ind w:left="574" w:hanging="574"/>
        <w:jc w:val="both"/>
        <w:rPr>
          <w:rFonts w:eastAsia="標楷體"/>
          <w:b/>
          <w:bCs/>
          <w:color w:val="000000" w:themeColor="text1"/>
          <w:sz w:val="32"/>
          <w:szCs w:val="28"/>
        </w:rPr>
      </w:pPr>
      <w:r w:rsidRPr="00F70370">
        <w:rPr>
          <w:rFonts w:eastAsia="標楷體" w:hint="eastAsia"/>
          <w:b/>
          <w:bCs/>
          <w:color w:val="000000" w:themeColor="text1"/>
          <w:sz w:val="32"/>
          <w:szCs w:val="28"/>
        </w:rPr>
        <w:lastRenderedPageBreak/>
        <w:t>預期</w:t>
      </w:r>
      <w:r w:rsidR="00875BEB" w:rsidRPr="00F70370">
        <w:rPr>
          <w:rFonts w:eastAsia="標楷體" w:hint="eastAsia"/>
          <w:b/>
          <w:bCs/>
          <w:color w:val="000000" w:themeColor="text1"/>
          <w:sz w:val="32"/>
          <w:szCs w:val="28"/>
        </w:rPr>
        <w:t>效益：</w:t>
      </w:r>
    </w:p>
    <w:p w:rsidR="003B098F" w:rsidRDefault="00E13AE2" w:rsidP="003B098F">
      <w:pPr>
        <w:spacing w:line="500" w:lineRule="exact"/>
        <w:ind w:leftChars="225" w:left="540" w:rightChars="-119" w:right="-286" w:firstLineChars="225" w:firstLine="630"/>
        <w:jc w:val="both"/>
        <w:rPr>
          <w:rFonts w:eastAsia="標楷體"/>
          <w:bCs/>
          <w:color w:val="000000" w:themeColor="text1"/>
          <w:sz w:val="28"/>
          <w:szCs w:val="28"/>
        </w:rPr>
      </w:pPr>
      <w:r w:rsidRPr="00F70370">
        <w:rPr>
          <w:rFonts w:eastAsia="標楷體" w:hint="eastAsia"/>
          <w:bCs/>
          <w:color w:val="000000" w:themeColor="text1"/>
          <w:sz w:val="28"/>
          <w:szCs w:val="28"/>
        </w:rPr>
        <w:t>透過</w:t>
      </w:r>
      <w:r w:rsidR="00515A5D">
        <w:rPr>
          <w:rFonts w:eastAsia="標楷體" w:hint="eastAsia"/>
          <w:bCs/>
          <w:color w:val="000000" w:themeColor="text1"/>
          <w:sz w:val="28"/>
          <w:szCs w:val="28"/>
        </w:rPr>
        <w:t>節能技術研討會</w:t>
      </w:r>
      <w:r w:rsidRPr="00F70370">
        <w:rPr>
          <w:rFonts w:eastAsia="標楷體" w:hint="eastAsia"/>
          <w:bCs/>
          <w:color w:val="000000" w:themeColor="text1"/>
          <w:sz w:val="28"/>
          <w:szCs w:val="28"/>
        </w:rPr>
        <w:t>的</w:t>
      </w:r>
      <w:r w:rsidR="00BE194B" w:rsidRPr="00F70370">
        <w:rPr>
          <w:rFonts w:eastAsia="標楷體" w:hint="eastAsia"/>
          <w:bCs/>
          <w:color w:val="000000" w:themeColor="text1"/>
          <w:sz w:val="28"/>
          <w:szCs w:val="28"/>
        </w:rPr>
        <w:t>舉辦，</w:t>
      </w:r>
      <w:r w:rsidR="009116E1" w:rsidRPr="00F70370">
        <w:rPr>
          <w:rFonts w:eastAsia="標楷體" w:hint="eastAsia"/>
          <w:bCs/>
          <w:color w:val="000000" w:themeColor="text1"/>
          <w:sz w:val="28"/>
          <w:szCs w:val="28"/>
        </w:rPr>
        <w:t>協助</w:t>
      </w:r>
      <w:r w:rsidR="00BE194B" w:rsidRPr="00F70370">
        <w:rPr>
          <w:rFonts w:eastAsia="標楷體" w:hint="eastAsia"/>
          <w:bCs/>
          <w:color w:val="000000" w:themeColor="text1"/>
          <w:sz w:val="28"/>
          <w:szCs w:val="28"/>
        </w:rPr>
        <w:t>各政府機關及學校四省專案計畫承辦人員瞭解</w:t>
      </w:r>
      <w:r w:rsidR="00515A5D">
        <w:rPr>
          <w:rFonts w:eastAsia="標楷體" w:hint="eastAsia"/>
          <w:bCs/>
          <w:color w:val="000000" w:themeColor="text1"/>
          <w:sz w:val="28"/>
          <w:szCs w:val="28"/>
        </w:rPr>
        <w:t>目前智慧節電政策的措施</w:t>
      </w:r>
      <w:r w:rsidR="003E2797" w:rsidRPr="00F70370">
        <w:rPr>
          <w:rFonts w:eastAsia="標楷體" w:hint="eastAsia"/>
          <w:bCs/>
          <w:color w:val="000000" w:themeColor="text1"/>
          <w:sz w:val="28"/>
          <w:szCs w:val="28"/>
        </w:rPr>
        <w:t>，利用課程中學員間的彼此互動</w:t>
      </w:r>
      <w:r w:rsidR="009421DE" w:rsidRPr="00F70370">
        <w:rPr>
          <w:rFonts w:eastAsia="標楷體" w:hint="eastAsia"/>
          <w:bCs/>
          <w:color w:val="000000" w:themeColor="text1"/>
          <w:sz w:val="28"/>
          <w:szCs w:val="28"/>
        </w:rPr>
        <w:t>，使參訓學員能由淺入深充份習得各項專業技能</w:t>
      </w:r>
      <w:r w:rsidR="009116E1" w:rsidRPr="00F70370">
        <w:rPr>
          <w:rFonts w:eastAsia="標楷體" w:hint="eastAsia"/>
          <w:bCs/>
          <w:color w:val="000000" w:themeColor="text1"/>
          <w:sz w:val="28"/>
          <w:szCs w:val="28"/>
        </w:rPr>
        <w:t>。</w:t>
      </w:r>
    </w:p>
    <w:p w:rsidR="00A53DE5" w:rsidRDefault="00BA351A" w:rsidP="003B098F">
      <w:pPr>
        <w:spacing w:line="500" w:lineRule="exact"/>
        <w:ind w:leftChars="225" w:left="540" w:rightChars="-119" w:right="-286" w:firstLineChars="225" w:firstLine="630"/>
        <w:jc w:val="both"/>
        <w:rPr>
          <w:rFonts w:eastAsia="標楷體"/>
          <w:bCs/>
          <w:color w:val="000000" w:themeColor="text1"/>
          <w:sz w:val="28"/>
          <w:szCs w:val="28"/>
        </w:rPr>
      </w:pPr>
      <w:r>
        <w:rPr>
          <w:rFonts w:eastAsia="標楷體" w:hint="eastAsia"/>
          <w:bCs/>
          <w:color w:val="000000" w:themeColor="text1"/>
          <w:sz w:val="28"/>
          <w:szCs w:val="28"/>
        </w:rPr>
        <w:t>此外，透過帶領與會人員於現場觀摩，</w:t>
      </w:r>
      <w:r w:rsidR="005A4172">
        <w:rPr>
          <w:rFonts w:eastAsia="標楷體" w:hint="eastAsia"/>
          <w:bCs/>
          <w:color w:val="000000" w:themeColor="text1"/>
          <w:sz w:val="28"/>
          <w:szCs w:val="28"/>
        </w:rPr>
        <w:t>除</w:t>
      </w:r>
      <w:r>
        <w:rPr>
          <w:rFonts w:eastAsia="標楷體" w:hint="eastAsia"/>
          <w:bCs/>
          <w:color w:val="000000" w:themeColor="text1"/>
          <w:sz w:val="28"/>
          <w:szCs w:val="28"/>
        </w:rPr>
        <w:t>強化能源管理人員節能技術</w:t>
      </w:r>
      <w:r w:rsidR="005A4172">
        <w:rPr>
          <w:rFonts w:eastAsia="標楷體" w:hint="eastAsia"/>
          <w:bCs/>
          <w:color w:val="000000" w:themeColor="text1"/>
          <w:sz w:val="28"/>
          <w:szCs w:val="28"/>
        </w:rPr>
        <w:t>外，還可</w:t>
      </w:r>
      <w:r>
        <w:rPr>
          <w:rFonts w:eastAsia="標楷體" w:hint="eastAsia"/>
          <w:bCs/>
          <w:color w:val="000000" w:themeColor="text1"/>
          <w:sz w:val="28"/>
          <w:szCs w:val="28"/>
        </w:rPr>
        <w:t>達到</w:t>
      </w:r>
      <w:r w:rsidR="00CB7335">
        <w:rPr>
          <w:rFonts w:eastAsia="標楷體" w:hint="eastAsia"/>
          <w:bCs/>
          <w:color w:val="000000" w:themeColor="text1"/>
          <w:sz w:val="28"/>
          <w:szCs w:val="28"/>
        </w:rPr>
        <w:t>加深印象及</w:t>
      </w:r>
      <w:r w:rsidR="004F5A62" w:rsidRPr="00F70370">
        <w:rPr>
          <w:rFonts w:eastAsia="標楷體" w:hint="eastAsia"/>
          <w:bCs/>
          <w:color w:val="000000" w:themeColor="text1"/>
          <w:sz w:val="28"/>
          <w:szCs w:val="28"/>
        </w:rPr>
        <w:t>從中學習仿效</w:t>
      </w:r>
      <w:r w:rsidR="00CB7335">
        <w:rPr>
          <w:rFonts w:eastAsia="標楷體" w:hint="eastAsia"/>
          <w:bCs/>
          <w:color w:val="000000" w:themeColor="text1"/>
          <w:sz w:val="28"/>
          <w:szCs w:val="28"/>
        </w:rPr>
        <w:t>之目的</w:t>
      </w:r>
      <w:r>
        <w:rPr>
          <w:rFonts w:eastAsia="標楷體" w:hint="eastAsia"/>
          <w:bCs/>
          <w:color w:val="000000" w:themeColor="text1"/>
          <w:sz w:val="28"/>
          <w:szCs w:val="28"/>
        </w:rPr>
        <w:t>。而透過相關節能</w:t>
      </w:r>
      <w:r w:rsidR="00AD2FA9">
        <w:rPr>
          <w:rFonts w:eastAsia="標楷體" w:hint="eastAsia"/>
          <w:bCs/>
          <w:color w:val="000000" w:themeColor="text1"/>
          <w:sz w:val="28"/>
          <w:szCs w:val="28"/>
        </w:rPr>
        <w:t>績優、創新</w:t>
      </w:r>
      <w:r>
        <w:rPr>
          <w:rFonts w:eastAsia="標楷體" w:hint="eastAsia"/>
          <w:bCs/>
          <w:color w:val="000000" w:themeColor="text1"/>
          <w:sz w:val="28"/>
          <w:szCs w:val="28"/>
        </w:rPr>
        <w:t>技術</w:t>
      </w:r>
      <w:r w:rsidR="00AD2FA9">
        <w:rPr>
          <w:rFonts w:eastAsia="標楷體" w:hint="eastAsia"/>
          <w:bCs/>
          <w:color w:val="000000" w:themeColor="text1"/>
          <w:sz w:val="28"/>
          <w:szCs w:val="28"/>
        </w:rPr>
        <w:t>等資訊</w:t>
      </w:r>
      <w:r w:rsidR="004F5A62" w:rsidRPr="00F70370">
        <w:rPr>
          <w:rFonts w:eastAsia="標楷體" w:hint="eastAsia"/>
          <w:bCs/>
          <w:color w:val="000000" w:themeColor="text1"/>
          <w:sz w:val="28"/>
          <w:szCs w:val="28"/>
        </w:rPr>
        <w:t>分享</w:t>
      </w:r>
      <w:r w:rsidR="002635AA" w:rsidRPr="00F70370">
        <w:rPr>
          <w:rFonts w:eastAsia="標楷體" w:hint="eastAsia"/>
          <w:bCs/>
          <w:color w:val="000000" w:themeColor="text1"/>
          <w:sz w:val="28"/>
          <w:szCs w:val="28"/>
        </w:rPr>
        <w:t>，促使政府機關學校</w:t>
      </w:r>
      <w:r w:rsidR="004F5A62" w:rsidRPr="00F70370">
        <w:rPr>
          <w:rFonts w:eastAsia="標楷體" w:hint="eastAsia"/>
          <w:bCs/>
          <w:color w:val="000000" w:themeColor="text1"/>
          <w:sz w:val="28"/>
          <w:szCs w:val="28"/>
        </w:rPr>
        <w:t>引進新</w:t>
      </w:r>
      <w:r w:rsidR="00AD2FA9">
        <w:rPr>
          <w:rFonts w:eastAsia="標楷體" w:hint="eastAsia"/>
          <w:bCs/>
          <w:color w:val="000000" w:themeColor="text1"/>
          <w:sz w:val="28"/>
          <w:szCs w:val="28"/>
        </w:rPr>
        <w:t>的</w:t>
      </w:r>
      <w:r w:rsidR="004F5A62" w:rsidRPr="00F70370">
        <w:rPr>
          <w:rFonts w:eastAsia="標楷體" w:hint="eastAsia"/>
          <w:bCs/>
          <w:color w:val="000000" w:themeColor="text1"/>
          <w:sz w:val="28"/>
          <w:szCs w:val="28"/>
        </w:rPr>
        <w:t>節能觀念、技術，突破目前傳統節能減碳作法</w:t>
      </w:r>
      <w:r w:rsidR="002635AA" w:rsidRPr="00F70370">
        <w:rPr>
          <w:rFonts w:eastAsia="標楷體" w:hint="eastAsia"/>
          <w:bCs/>
          <w:color w:val="000000" w:themeColor="text1"/>
          <w:sz w:val="28"/>
          <w:szCs w:val="28"/>
        </w:rPr>
        <w:t>，</w:t>
      </w:r>
      <w:r w:rsidR="004F5A62" w:rsidRPr="00F70370">
        <w:rPr>
          <w:rFonts w:eastAsia="標楷體" w:hint="eastAsia"/>
          <w:bCs/>
          <w:color w:val="000000" w:themeColor="text1"/>
          <w:sz w:val="28"/>
          <w:szCs w:val="28"/>
        </w:rPr>
        <w:t>並</w:t>
      </w:r>
      <w:r w:rsidR="004F5A62" w:rsidRPr="00F70370">
        <w:rPr>
          <w:rFonts w:eastAsia="標楷體"/>
          <w:bCs/>
          <w:color w:val="000000" w:themeColor="text1"/>
          <w:sz w:val="28"/>
          <w:szCs w:val="28"/>
        </w:rPr>
        <w:t>深化負責人員之節能知識，</w:t>
      </w:r>
      <w:r w:rsidR="004F5A62" w:rsidRPr="00F70370">
        <w:rPr>
          <w:rFonts w:eastAsia="標楷體" w:hint="eastAsia"/>
          <w:bCs/>
          <w:color w:val="000000" w:themeColor="text1"/>
          <w:sz w:val="28"/>
          <w:szCs w:val="28"/>
        </w:rPr>
        <w:t>促進各單位節能相關人員形成節能風氣</w:t>
      </w:r>
      <w:r w:rsidR="009116E1" w:rsidRPr="00F70370">
        <w:rPr>
          <w:rFonts w:eastAsia="標楷體" w:hint="eastAsia"/>
          <w:bCs/>
          <w:color w:val="000000" w:themeColor="text1"/>
          <w:sz w:val="28"/>
          <w:szCs w:val="28"/>
        </w:rPr>
        <w:t>及</w:t>
      </w:r>
      <w:r w:rsidR="004F5A62" w:rsidRPr="00F70370">
        <w:rPr>
          <w:rFonts w:eastAsia="標楷體"/>
          <w:bCs/>
          <w:color w:val="000000" w:themeColor="text1"/>
          <w:sz w:val="28"/>
          <w:szCs w:val="28"/>
        </w:rPr>
        <w:t>落實</w:t>
      </w:r>
      <w:r w:rsidR="004F5A62" w:rsidRPr="00F70370">
        <w:rPr>
          <w:rFonts w:eastAsia="標楷體" w:hint="eastAsia"/>
          <w:bCs/>
          <w:color w:val="000000" w:themeColor="text1"/>
          <w:sz w:val="28"/>
          <w:szCs w:val="28"/>
        </w:rPr>
        <w:t>節能減碳</w:t>
      </w:r>
      <w:r>
        <w:rPr>
          <w:rFonts w:eastAsia="標楷體" w:hint="eastAsia"/>
          <w:bCs/>
          <w:color w:val="000000" w:themeColor="text1"/>
          <w:sz w:val="28"/>
          <w:szCs w:val="28"/>
        </w:rPr>
        <w:t>，亦可透過實施節能設備汰換</w:t>
      </w:r>
      <w:r w:rsidR="002C5FCF">
        <w:rPr>
          <w:rFonts w:eastAsia="標楷體" w:hint="eastAsia"/>
          <w:bCs/>
          <w:color w:val="000000" w:themeColor="text1"/>
          <w:sz w:val="28"/>
          <w:szCs w:val="28"/>
        </w:rPr>
        <w:t>間接</w:t>
      </w:r>
      <w:r>
        <w:rPr>
          <w:rFonts w:eastAsia="標楷體" w:hint="eastAsia"/>
          <w:bCs/>
          <w:color w:val="000000" w:themeColor="text1"/>
          <w:sz w:val="28"/>
          <w:szCs w:val="28"/>
        </w:rPr>
        <w:t>帶動能源產業之經濟</w:t>
      </w:r>
      <w:r w:rsidR="004F5A62" w:rsidRPr="00F70370">
        <w:rPr>
          <w:rFonts w:eastAsia="標楷體" w:hint="eastAsia"/>
          <w:bCs/>
          <w:color w:val="000000" w:themeColor="text1"/>
          <w:sz w:val="28"/>
          <w:szCs w:val="28"/>
        </w:rPr>
        <w:t>，</w:t>
      </w:r>
      <w:r w:rsidR="004F5A62" w:rsidRPr="00F70370">
        <w:rPr>
          <w:rFonts w:eastAsia="標楷體"/>
          <w:bCs/>
          <w:color w:val="000000" w:themeColor="text1"/>
          <w:sz w:val="28"/>
          <w:szCs w:val="28"/>
        </w:rPr>
        <w:t>並將節能氣氛融入</w:t>
      </w:r>
      <w:r w:rsidR="00811B88">
        <w:rPr>
          <w:rFonts w:eastAsia="標楷體" w:hint="eastAsia"/>
          <w:bCs/>
          <w:color w:val="000000" w:themeColor="text1"/>
          <w:sz w:val="28"/>
          <w:szCs w:val="28"/>
        </w:rPr>
        <w:t>各政府機關、學校與</w:t>
      </w:r>
      <w:r w:rsidR="004F5A62" w:rsidRPr="00F70370">
        <w:rPr>
          <w:rFonts w:eastAsia="標楷體"/>
          <w:bCs/>
          <w:color w:val="000000" w:themeColor="text1"/>
          <w:sz w:val="28"/>
          <w:szCs w:val="28"/>
        </w:rPr>
        <w:t>民眾生活習慣中</w:t>
      </w:r>
      <w:r w:rsidR="00811B88">
        <w:rPr>
          <w:rFonts w:eastAsia="標楷體" w:hint="eastAsia"/>
          <w:bCs/>
          <w:color w:val="000000" w:themeColor="text1"/>
          <w:sz w:val="28"/>
          <w:szCs w:val="28"/>
        </w:rPr>
        <w:t>，達到節能意識</w:t>
      </w:r>
      <w:r w:rsidR="00811B88">
        <w:rPr>
          <w:rFonts w:eastAsia="標楷體"/>
          <w:bCs/>
          <w:color w:val="000000" w:themeColor="text1"/>
          <w:sz w:val="28"/>
          <w:szCs w:val="28"/>
        </w:rPr>
        <w:t>擴散至全國</w:t>
      </w:r>
      <w:r w:rsidR="00811B88">
        <w:rPr>
          <w:rFonts w:eastAsia="標楷體" w:hint="eastAsia"/>
          <w:bCs/>
          <w:color w:val="000000" w:themeColor="text1"/>
          <w:sz w:val="28"/>
          <w:szCs w:val="28"/>
        </w:rPr>
        <w:t>及</w:t>
      </w:r>
      <w:r w:rsidR="004F5A62" w:rsidRPr="00F70370">
        <w:rPr>
          <w:rFonts w:eastAsia="標楷體"/>
          <w:bCs/>
          <w:color w:val="000000" w:themeColor="text1"/>
          <w:sz w:val="28"/>
          <w:szCs w:val="28"/>
        </w:rPr>
        <w:t>形成</w:t>
      </w:r>
      <w:r w:rsidR="004F5A62" w:rsidRPr="00F70370">
        <w:rPr>
          <w:rFonts w:eastAsia="標楷體" w:hint="eastAsia"/>
          <w:bCs/>
          <w:color w:val="000000" w:themeColor="text1"/>
          <w:sz w:val="28"/>
          <w:szCs w:val="28"/>
        </w:rPr>
        <w:t>永續發展與</w:t>
      </w:r>
      <w:r w:rsidR="004F5A62" w:rsidRPr="00F70370">
        <w:rPr>
          <w:rFonts w:eastAsia="標楷體"/>
          <w:bCs/>
          <w:color w:val="000000" w:themeColor="text1"/>
          <w:sz w:val="28"/>
          <w:szCs w:val="28"/>
        </w:rPr>
        <w:t>全民節能減碳的低碳社會。</w:t>
      </w:r>
    </w:p>
    <w:p w:rsidR="00AD60EA" w:rsidRDefault="00AD60EA">
      <w:pPr>
        <w:widowControl/>
        <w:rPr>
          <w:rFonts w:eastAsia="標楷體"/>
          <w:bCs/>
          <w:color w:val="000000" w:themeColor="text1"/>
          <w:sz w:val="28"/>
          <w:szCs w:val="28"/>
        </w:rPr>
      </w:pPr>
    </w:p>
    <w:p w:rsidR="00A8618E" w:rsidRPr="005839EE" w:rsidRDefault="00A8618E" w:rsidP="00A8618E">
      <w:pPr>
        <w:numPr>
          <w:ilvl w:val="0"/>
          <w:numId w:val="1"/>
        </w:numPr>
        <w:spacing w:line="500" w:lineRule="exact"/>
        <w:ind w:left="574" w:hanging="574"/>
        <w:jc w:val="both"/>
        <w:rPr>
          <w:rFonts w:eastAsia="標楷體"/>
          <w:b/>
          <w:bCs/>
          <w:color w:val="000000"/>
          <w:sz w:val="32"/>
          <w:szCs w:val="28"/>
        </w:rPr>
      </w:pPr>
      <w:r>
        <w:rPr>
          <w:rFonts w:eastAsia="標楷體" w:hint="eastAsia"/>
          <w:b/>
          <w:bCs/>
          <w:color w:val="000000"/>
          <w:sz w:val="32"/>
          <w:szCs w:val="28"/>
        </w:rPr>
        <w:t>地理位置</w:t>
      </w:r>
      <w:r w:rsidR="00DB2536">
        <w:rPr>
          <w:rFonts w:eastAsia="標楷體" w:hint="eastAsia"/>
          <w:b/>
          <w:bCs/>
          <w:color w:val="000000"/>
          <w:sz w:val="32"/>
          <w:szCs w:val="28"/>
        </w:rPr>
        <w:t>與交通資訊</w:t>
      </w:r>
      <w:r>
        <w:rPr>
          <w:rFonts w:eastAsia="標楷體" w:hint="eastAsia"/>
          <w:b/>
          <w:bCs/>
          <w:color w:val="000000"/>
          <w:sz w:val="32"/>
          <w:szCs w:val="28"/>
        </w:rPr>
        <w:t>：</w:t>
      </w:r>
    </w:p>
    <w:p w:rsidR="002F44BD" w:rsidRDefault="00307081" w:rsidP="00AC5B8E">
      <w:pPr>
        <w:pStyle w:val="ae"/>
        <w:widowControl/>
        <w:spacing w:line="480" w:lineRule="exact"/>
        <w:ind w:leftChars="0" w:left="0"/>
        <w:rPr>
          <w:rFonts w:eastAsia="標楷體"/>
          <w:bCs/>
          <w:color w:val="000000" w:themeColor="text1"/>
          <w:sz w:val="28"/>
          <w:szCs w:val="28"/>
        </w:rPr>
      </w:pPr>
      <w:r>
        <w:rPr>
          <w:rFonts w:eastAsia="標楷體" w:hint="eastAsia"/>
          <w:bCs/>
          <w:color w:val="000000" w:themeColor="text1"/>
          <w:sz w:val="28"/>
          <w:szCs w:val="28"/>
        </w:rPr>
        <w:t>地點：國立臺北</w:t>
      </w:r>
      <w:r w:rsidR="00515A5D">
        <w:rPr>
          <w:rFonts w:eastAsia="標楷體" w:hint="eastAsia"/>
          <w:bCs/>
          <w:color w:val="000000" w:themeColor="text1"/>
          <w:sz w:val="28"/>
          <w:szCs w:val="28"/>
        </w:rPr>
        <w:t>科技大學</w:t>
      </w:r>
      <w:r w:rsidR="00515A5D" w:rsidRPr="00515A5D">
        <w:rPr>
          <w:rFonts w:eastAsia="標楷體" w:hint="eastAsia"/>
          <w:bCs/>
          <w:color w:val="000000" w:themeColor="text1"/>
          <w:sz w:val="28"/>
          <w:szCs w:val="28"/>
        </w:rPr>
        <w:t>宏裕科技研究大樓</w:t>
      </w:r>
      <w:r w:rsidR="00515A5D" w:rsidRPr="00515A5D">
        <w:rPr>
          <w:rFonts w:eastAsia="標楷體" w:hint="eastAsia"/>
          <w:bCs/>
          <w:color w:val="000000" w:themeColor="text1"/>
          <w:sz w:val="28"/>
          <w:szCs w:val="28"/>
        </w:rPr>
        <w:t xml:space="preserve">B2 </w:t>
      </w:r>
      <w:r w:rsidR="00515A5D" w:rsidRPr="00515A5D">
        <w:rPr>
          <w:rFonts w:eastAsia="標楷體" w:hint="eastAsia"/>
          <w:bCs/>
          <w:color w:val="000000" w:themeColor="text1"/>
          <w:sz w:val="28"/>
          <w:szCs w:val="28"/>
        </w:rPr>
        <w:t>國際會議廳</w:t>
      </w:r>
    </w:p>
    <w:p w:rsidR="00515A5D" w:rsidRPr="003B098F" w:rsidRDefault="00515A5D" w:rsidP="00AC5B8E">
      <w:pPr>
        <w:pStyle w:val="ae"/>
        <w:widowControl/>
        <w:spacing w:line="480" w:lineRule="exact"/>
        <w:ind w:leftChars="0" w:left="0"/>
        <w:rPr>
          <w:rFonts w:eastAsia="標楷體"/>
          <w:bCs/>
          <w:color w:val="000000" w:themeColor="text1"/>
          <w:sz w:val="28"/>
          <w:szCs w:val="28"/>
        </w:rPr>
      </w:pPr>
      <w:r>
        <w:rPr>
          <w:rFonts w:eastAsia="標楷體" w:hint="eastAsia"/>
          <w:bCs/>
          <w:noProof/>
          <w:color w:val="000000" w:themeColor="text1"/>
          <w:sz w:val="28"/>
          <w:szCs w:val="28"/>
        </w:rPr>
        <w:drawing>
          <wp:anchor distT="0" distB="0" distL="114300" distR="114300" simplePos="0" relativeHeight="251658240" behindDoc="0" locked="0" layoutInCell="1" allowOverlap="1" wp14:anchorId="041E9E0A" wp14:editId="25A1A493">
            <wp:simplePos x="0" y="0"/>
            <wp:positionH relativeFrom="column">
              <wp:posOffset>-43815</wp:posOffset>
            </wp:positionH>
            <wp:positionV relativeFrom="paragraph">
              <wp:posOffset>496570</wp:posOffset>
            </wp:positionV>
            <wp:extent cx="5625465" cy="2924175"/>
            <wp:effectExtent l="0" t="0" r="0" b="9525"/>
            <wp:wrapNone/>
            <wp:docPr id="7" name="圖片 2" descr="學校位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學校位置"/>
                    <pic:cNvPicPr>
                      <a:picLocks noChangeAspect="1" noChangeArrowheads="1"/>
                    </pic:cNvPicPr>
                  </pic:nvPicPr>
                  <pic:blipFill>
                    <a:blip r:embed="rId15" cstate="print"/>
                    <a:srcRect/>
                    <a:stretch>
                      <a:fillRect/>
                    </a:stretch>
                  </pic:blipFill>
                  <pic:spPr bwMode="auto">
                    <a:xfrm>
                      <a:off x="0" y="0"/>
                      <a:ext cx="5625465" cy="2924175"/>
                    </a:xfrm>
                    <a:prstGeom prst="rect">
                      <a:avLst/>
                    </a:prstGeom>
                    <a:noFill/>
                    <a:ln w="9525">
                      <a:noFill/>
                      <a:miter lim="800000"/>
                      <a:headEnd/>
                      <a:tailEnd/>
                    </a:ln>
                  </pic:spPr>
                </pic:pic>
              </a:graphicData>
            </a:graphic>
          </wp:anchor>
        </w:drawing>
      </w:r>
      <w:r>
        <w:rPr>
          <w:rFonts w:eastAsia="標楷體" w:hint="eastAsia"/>
          <w:bCs/>
          <w:color w:val="000000" w:themeColor="text1"/>
          <w:sz w:val="28"/>
          <w:szCs w:val="28"/>
        </w:rPr>
        <w:t>地址</w:t>
      </w:r>
      <w:r w:rsidR="00EC12A8">
        <w:rPr>
          <w:rFonts w:eastAsia="標楷體" w:hint="eastAsia"/>
          <w:bCs/>
          <w:color w:val="000000" w:themeColor="text1"/>
          <w:sz w:val="28"/>
          <w:szCs w:val="28"/>
        </w:rPr>
        <w:t>：</w:t>
      </w:r>
      <w:r w:rsidRPr="00515A5D">
        <w:rPr>
          <w:rFonts w:eastAsia="標楷體" w:hint="eastAsia"/>
          <w:bCs/>
          <w:color w:val="000000" w:themeColor="text1"/>
          <w:sz w:val="28"/>
          <w:szCs w:val="28"/>
        </w:rPr>
        <w:t>台北市忠孝東路三段一號</w:t>
      </w:r>
    </w:p>
    <w:sectPr w:rsidR="00515A5D" w:rsidRPr="003B098F" w:rsidSect="005A74D9">
      <w:footerReference w:type="even" r:id="rId16"/>
      <w:footerReference w:type="default" r:id="rId17"/>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122C" w:rsidRDefault="003D122C">
      <w:r>
        <w:separator/>
      </w:r>
    </w:p>
  </w:endnote>
  <w:endnote w:type="continuationSeparator" w:id="0">
    <w:p w:rsidR="003D122C" w:rsidRDefault="003D12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7E37" w:rsidRDefault="00457E37" w:rsidP="009A2FCA">
    <w:pPr>
      <w:pStyle w:val="a9"/>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457E37" w:rsidRDefault="00457E37">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7E37" w:rsidRDefault="00457E37" w:rsidP="009A2FCA">
    <w:pPr>
      <w:pStyle w:val="a9"/>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77191F">
      <w:rPr>
        <w:rStyle w:val="aa"/>
        <w:noProof/>
      </w:rPr>
      <w:t>1</w:t>
    </w:r>
    <w:r>
      <w:rPr>
        <w:rStyle w:val="aa"/>
      </w:rPr>
      <w:fldChar w:fldCharType="end"/>
    </w:r>
  </w:p>
  <w:p w:rsidR="00457E37" w:rsidRDefault="00457E37">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0608" w:rsidRDefault="00F60608" w:rsidP="009A2FCA">
    <w:pPr>
      <w:pStyle w:val="a9"/>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F60608" w:rsidRDefault="00F60608">
    <w:pPr>
      <w:pStyle w:val="a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0608" w:rsidRDefault="00F60608" w:rsidP="009A2FCA">
    <w:pPr>
      <w:pStyle w:val="a9"/>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77191F">
      <w:rPr>
        <w:rStyle w:val="aa"/>
        <w:noProof/>
      </w:rPr>
      <w:t>6</w:t>
    </w:r>
    <w:r>
      <w:rPr>
        <w:rStyle w:val="aa"/>
      </w:rPr>
      <w:fldChar w:fldCharType="end"/>
    </w:r>
  </w:p>
  <w:p w:rsidR="00F60608" w:rsidRDefault="00F60608">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122C" w:rsidRDefault="003D122C">
      <w:r>
        <w:separator/>
      </w:r>
    </w:p>
  </w:footnote>
  <w:footnote w:type="continuationSeparator" w:id="0">
    <w:p w:rsidR="003D122C" w:rsidRDefault="003D122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66D26"/>
    <w:multiLevelType w:val="hybridMultilevel"/>
    <w:tmpl w:val="D99496A2"/>
    <w:lvl w:ilvl="0" w:tplc="441EB194">
      <w:start w:val="1"/>
      <w:numFmt w:val="taiwaneseCountingThousand"/>
      <w:lvlText w:val="%1、"/>
      <w:lvlJc w:val="left"/>
      <w:pPr>
        <w:ind w:left="480" w:hanging="480"/>
      </w:pPr>
      <w:rPr>
        <w:rFonts w:ascii="Times New Roman" w:eastAsia="標楷體" w:hAnsi="標楷體" w:cs="Times New Roman" w:hint="eastAsia"/>
        <w:b w:val="0"/>
        <w:color w:val="000000" w:themeColor="text1"/>
        <w:lang w:val="en-US" w:eastAsia="zh-TW"/>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6D001B5"/>
    <w:multiLevelType w:val="hybridMultilevel"/>
    <w:tmpl w:val="1DCEDFFE"/>
    <w:lvl w:ilvl="0" w:tplc="9208C48C">
      <w:start w:val="1"/>
      <w:numFmt w:val="decimal"/>
      <w:lvlText w:val="(%1)"/>
      <w:lvlJc w:val="left"/>
      <w:pPr>
        <w:ind w:left="877" w:hanging="375"/>
      </w:pPr>
      <w:rPr>
        <w:rFonts w:ascii="Times New Roman" w:hAnsi="Times New Roman" w:cs="Times New Roman" w:hint="default"/>
      </w:rPr>
    </w:lvl>
    <w:lvl w:ilvl="1" w:tplc="04090019" w:tentative="1">
      <w:start w:val="1"/>
      <w:numFmt w:val="ideographTraditional"/>
      <w:lvlText w:val="%2、"/>
      <w:lvlJc w:val="left"/>
      <w:pPr>
        <w:ind w:left="1462" w:hanging="480"/>
      </w:pPr>
    </w:lvl>
    <w:lvl w:ilvl="2" w:tplc="0409001B" w:tentative="1">
      <w:start w:val="1"/>
      <w:numFmt w:val="lowerRoman"/>
      <w:lvlText w:val="%3."/>
      <w:lvlJc w:val="right"/>
      <w:pPr>
        <w:ind w:left="1942" w:hanging="480"/>
      </w:pPr>
    </w:lvl>
    <w:lvl w:ilvl="3" w:tplc="0409000F" w:tentative="1">
      <w:start w:val="1"/>
      <w:numFmt w:val="decimal"/>
      <w:lvlText w:val="%4."/>
      <w:lvlJc w:val="left"/>
      <w:pPr>
        <w:ind w:left="2422" w:hanging="480"/>
      </w:pPr>
    </w:lvl>
    <w:lvl w:ilvl="4" w:tplc="04090019" w:tentative="1">
      <w:start w:val="1"/>
      <w:numFmt w:val="ideographTraditional"/>
      <w:lvlText w:val="%5、"/>
      <w:lvlJc w:val="left"/>
      <w:pPr>
        <w:ind w:left="2902" w:hanging="480"/>
      </w:pPr>
    </w:lvl>
    <w:lvl w:ilvl="5" w:tplc="0409001B" w:tentative="1">
      <w:start w:val="1"/>
      <w:numFmt w:val="lowerRoman"/>
      <w:lvlText w:val="%6."/>
      <w:lvlJc w:val="right"/>
      <w:pPr>
        <w:ind w:left="3382" w:hanging="480"/>
      </w:pPr>
    </w:lvl>
    <w:lvl w:ilvl="6" w:tplc="0409000F" w:tentative="1">
      <w:start w:val="1"/>
      <w:numFmt w:val="decimal"/>
      <w:lvlText w:val="%7."/>
      <w:lvlJc w:val="left"/>
      <w:pPr>
        <w:ind w:left="3862" w:hanging="480"/>
      </w:pPr>
    </w:lvl>
    <w:lvl w:ilvl="7" w:tplc="04090019" w:tentative="1">
      <w:start w:val="1"/>
      <w:numFmt w:val="ideographTraditional"/>
      <w:lvlText w:val="%8、"/>
      <w:lvlJc w:val="left"/>
      <w:pPr>
        <w:ind w:left="4342" w:hanging="480"/>
      </w:pPr>
    </w:lvl>
    <w:lvl w:ilvl="8" w:tplc="0409001B" w:tentative="1">
      <w:start w:val="1"/>
      <w:numFmt w:val="lowerRoman"/>
      <w:lvlText w:val="%9."/>
      <w:lvlJc w:val="right"/>
      <w:pPr>
        <w:ind w:left="4822" w:hanging="480"/>
      </w:pPr>
    </w:lvl>
  </w:abstractNum>
  <w:abstractNum w:abstractNumId="2">
    <w:nsid w:val="08097D06"/>
    <w:multiLevelType w:val="hybridMultilevel"/>
    <w:tmpl w:val="3ED28F7A"/>
    <w:lvl w:ilvl="0" w:tplc="04090011">
      <w:start w:val="1"/>
      <w:numFmt w:val="upperLetter"/>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nsid w:val="0E9A5E63"/>
    <w:multiLevelType w:val="hybridMultilevel"/>
    <w:tmpl w:val="05307774"/>
    <w:lvl w:ilvl="0" w:tplc="37A41464">
      <w:start w:val="1"/>
      <w:numFmt w:val="taiwaneseCountingThousand"/>
      <w:lvlText w:val="%1、"/>
      <w:lvlJc w:val="left"/>
      <w:pPr>
        <w:ind w:left="480" w:hanging="480"/>
      </w:pPr>
      <w:rPr>
        <w:rFonts w:ascii="Times New Roman" w:eastAsia="標楷體" w:hAnsi="標楷體" w:cs="Times New Roman" w:hint="eastAsia"/>
        <w:b/>
        <w:color w:val="000000" w:themeColor="text1"/>
        <w:lang w:val="en-US" w:eastAsia="zh-TW"/>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0EF15459"/>
    <w:multiLevelType w:val="hybridMultilevel"/>
    <w:tmpl w:val="52AA988C"/>
    <w:lvl w:ilvl="0" w:tplc="AC1082D4">
      <w:start w:val="1"/>
      <w:numFmt w:val="decimal"/>
      <w:lvlText w:val="(%1)"/>
      <w:lvlJc w:val="left"/>
      <w:pPr>
        <w:ind w:left="1473" w:hanging="480"/>
      </w:pPr>
      <w:rPr>
        <w:rFonts w:ascii="Times New Roman" w:hAnsi="Times New Roman" w:cs="Times New Roman" w:hint="default"/>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5">
    <w:nsid w:val="0F8C2374"/>
    <w:multiLevelType w:val="hybridMultilevel"/>
    <w:tmpl w:val="A3268A82"/>
    <w:lvl w:ilvl="0" w:tplc="7572153C">
      <w:start w:val="1"/>
      <w:numFmt w:val="upperLetter"/>
      <w:lvlText w:val="%1."/>
      <w:lvlJc w:val="left"/>
      <w:pPr>
        <w:ind w:left="144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115640BA"/>
    <w:multiLevelType w:val="hybridMultilevel"/>
    <w:tmpl w:val="B1B89000"/>
    <w:lvl w:ilvl="0" w:tplc="FF24CD78">
      <w:start w:val="1"/>
      <w:numFmt w:val="upperLetter"/>
      <w:lvlText w:val="%1."/>
      <w:lvlJc w:val="left"/>
      <w:pPr>
        <w:ind w:left="144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115F0C57"/>
    <w:multiLevelType w:val="hybridMultilevel"/>
    <w:tmpl w:val="34CA7C1C"/>
    <w:lvl w:ilvl="0" w:tplc="C7826258">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15F04371"/>
    <w:multiLevelType w:val="hybridMultilevel"/>
    <w:tmpl w:val="7DBE6DDA"/>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9">
    <w:nsid w:val="1D015F47"/>
    <w:multiLevelType w:val="hybridMultilevel"/>
    <w:tmpl w:val="FA4859C8"/>
    <w:lvl w:ilvl="0" w:tplc="D41E2746">
      <w:start w:val="1"/>
      <w:numFmt w:val="decimal"/>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nsid w:val="21794694"/>
    <w:multiLevelType w:val="hybridMultilevel"/>
    <w:tmpl w:val="EEACC912"/>
    <w:lvl w:ilvl="0" w:tplc="04090011">
      <w:start w:val="1"/>
      <w:numFmt w:val="upperLetter"/>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1">
    <w:nsid w:val="2188228A"/>
    <w:multiLevelType w:val="hybridMultilevel"/>
    <w:tmpl w:val="8C644ADA"/>
    <w:lvl w:ilvl="0" w:tplc="EAD81FFC">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22294A08"/>
    <w:multiLevelType w:val="hybridMultilevel"/>
    <w:tmpl w:val="9B3A6820"/>
    <w:lvl w:ilvl="0" w:tplc="2BE8C9FC">
      <w:start w:val="1"/>
      <w:numFmt w:val="upperLetter"/>
      <w:lvlText w:val="%1."/>
      <w:lvlJc w:val="left"/>
      <w:pPr>
        <w:ind w:left="144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246A242A"/>
    <w:multiLevelType w:val="hybridMultilevel"/>
    <w:tmpl w:val="FA4859C8"/>
    <w:lvl w:ilvl="0" w:tplc="D41E2746">
      <w:start w:val="1"/>
      <w:numFmt w:val="decimal"/>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
    <w:nsid w:val="272161E4"/>
    <w:multiLevelType w:val="hybridMultilevel"/>
    <w:tmpl w:val="52AA988C"/>
    <w:lvl w:ilvl="0" w:tplc="AC1082D4">
      <w:start w:val="1"/>
      <w:numFmt w:val="decimal"/>
      <w:lvlText w:val="(%1)"/>
      <w:lvlJc w:val="left"/>
      <w:pPr>
        <w:ind w:left="1473" w:hanging="480"/>
      </w:pPr>
      <w:rPr>
        <w:rFonts w:ascii="Times New Roman" w:hAnsi="Times New Roman" w:cs="Times New Roman" w:hint="default"/>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15">
    <w:nsid w:val="336D10D3"/>
    <w:multiLevelType w:val="hybridMultilevel"/>
    <w:tmpl w:val="20AA5B58"/>
    <w:lvl w:ilvl="0" w:tplc="C4188464">
      <w:start w:val="3"/>
      <w:numFmt w:val="decimal"/>
      <w:lvlText w:val="%1."/>
      <w:lvlJc w:val="left"/>
      <w:pPr>
        <w:ind w:left="168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34F13CE2"/>
    <w:multiLevelType w:val="hybridMultilevel"/>
    <w:tmpl w:val="52AA988C"/>
    <w:lvl w:ilvl="0" w:tplc="AC1082D4">
      <w:start w:val="1"/>
      <w:numFmt w:val="decimal"/>
      <w:lvlText w:val="(%1)"/>
      <w:lvlJc w:val="left"/>
      <w:pPr>
        <w:ind w:left="1473" w:hanging="480"/>
      </w:pPr>
      <w:rPr>
        <w:rFonts w:ascii="Times New Roman" w:hAnsi="Times New Roman" w:cs="Times New Roman" w:hint="default"/>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17">
    <w:nsid w:val="402E74B1"/>
    <w:multiLevelType w:val="hybridMultilevel"/>
    <w:tmpl w:val="EEACC912"/>
    <w:lvl w:ilvl="0" w:tplc="04090011">
      <w:start w:val="1"/>
      <w:numFmt w:val="upperLetter"/>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8">
    <w:nsid w:val="4588438F"/>
    <w:multiLevelType w:val="hybridMultilevel"/>
    <w:tmpl w:val="FA4859C8"/>
    <w:lvl w:ilvl="0" w:tplc="D41E2746">
      <w:start w:val="1"/>
      <w:numFmt w:val="decimal"/>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9">
    <w:nsid w:val="480A62B0"/>
    <w:multiLevelType w:val="hybridMultilevel"/>
    <w:tmpl w:val="EEACC912"/>
    <w:lvl w:ilvl="0" w:tplc="04090011">
      <w:start w:val="1"/>
      <w:numFmt w:val="upperLetter"/>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0">
    <w:nsid w:val="48C627E3"/>
    <w:multiLevelType w:val="hybridMultilevel"/>
    <w:tmpl w:val="52AA988C"/>
    <w:lvl w:ilvl="0" w:tplc="AC1082D4">
      <w:start w:val="1"/>
      <w:numFmt w:val="decimal"/>
      <w:lvlText w:val="(%1)"/>
      <w:lvlJc w:val="left"/>
      <w:pPr>
        <w:ind w:left="1473" w:hanging="480"/>
      </w:pPr>
      <w:rPr>
        <w:rFonts w:ascii="Times New Roman" w:hAnsi="Times New Roman" w:cs="Times New Roman" w:hint="default"/>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21">
    <w:nsid w:val="4CD36D50"/>
    <w:multiLevelType w:val="hybridMultilevel"/>
    <w:tmpl w:val="B39ACD0E"/>
    <w:lvl w:ilvl="0" w:tplc="AD5AE76C">
      <w:start w:val="1"/>
      <w:numFmt w:val="bullet"/>
      <w:lvlText w:val="◎"/>
      <w:lvlJc w:val="left"/>
      <w:pPr>
        <w:ind w:left="480" w:hanging="480"/>
      </w:pPr>
      <w:rPr>
        <w:rFonts w:ascii="標楷體" w:eastAsia="標楷體" w:hAnsi="標楷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2">
    <w:nsid w:val="516E2947"/>
    <w:multiLevelType w:val="hybridMultilevel"/>
    <w:tmpl w:val="F7A892C4"/>
    <w:lvl w:ilvl="0" w:tplc="E4A42132">
      <w:start w:val="1"/>
      <w:numFmt w:val="decimal"/>
      <w:lvlText w:val="(%1)"/>
      <w:lvlJc w:val="left"/>
      <w:pPr>
        <w:ind w:left="1440" w:hanging="480"/>
      </w:pPr>
      <w:rPr>
        <w:rFonts w:ascii="Times New Roman" w:hAnsi="Times New Roman" w:cs="Times New Roman"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3">
    <w:nsid w:val="53552F82"/>
    <w:multiLevelType w:val="hybridMultilevel"/>
    <w:tmpl w:val="7DBE6DDA"/>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4">
    <w:nsid w:val="559204BB"/>
    <w:multiLevelType w:val="hybridMultilevel"/>
    <w:tmpl w:val="FE5806EA"/>
    <w:lvl w:ilvl="0" w:tplc="C7826258">
      <w:start w:val="1"/>
      <w:numFmt w:val="taiwaneseCountingThousand"/>
      <w:lvlText w:val="(%1)"/>
      <w:lvlJc w:val="left"/>
      <w:pPr>
        <w:ind w:left="720" w:hanging="720"/>
      </w:pPr>
      <w:rPr>
        <w:rFonts w:hint="default"/>
      </w:rPr>
    </w:lvl>
    <w:lvl w:ilvl="1" w:tplc="C7826258">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57F77406"/>
    <w:multiLevelType w:val="hybridMultilevel"/>
    <w:tmpl w:val="D9AC2238"/>
    <w:lvl w:ilvl="0" w:tplc="C77A4412">
      <w:start w:val="1"/>
      <w:numFmt w:val="taiwaneseCountingThousand"/>
      <w:lvlText w:val="%1、"/>
      <w:lvlJc w:val="left"/>
      <w:pPr>
        <w:ind w:left="480" w:hanging="480"/>
      </w:pPr>
      <w:rPr>
        <w:rFonts w:ascii="Times New Roman" w:eastAsia="標楷體" w:hAnsi="標楷體" w:cs="Times New Roman" w:hint="eastAsia"/>
        <w:b w:val="0"/>
        <w:color w:val="000000" w:themeColor="text1"/>
        <w:lang w:val="en-US" w:eastAsia="zh-TW"/>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59BF328B"/>
    <w:multiLevelType w:val="hybridMultilevel"/>
    <w:tmpl w:val="FA4859C8"/>
    <w:lvl w:ilvl="0" w:tplc="D41E2746">
      <w:start w:val="1"/>
      <w:numFmt w:val="decimal"/>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7">
    <w:nsid w:val="5EFE1050"/>
    <w:multiLevelType w:val="hybridMultilevel"/>
    <w:tmpl w:val="212297A6"/>
    <w:lvl w:ilvl="0" w:tplc="CF6C1CEC">
      <w:start w:val="1"/>
      <w:numFmt w:val="bullet"/>
      <w:lvlText w:val=""/>
      <w:lvlJc w:val="left"/>
      <w:pPr>
        <w:ind w:left="1440" w:hanging="480"/>
      </w:pPr>
      <w:rPr>
        <w:rFonts w:ascii="Wingdings" w:hAnsi="Wingdings" w:hint="default"/>
      </w:rPr>
    </w:lvl>
    <w:lvl w:ilvl="1" w:tplc="04090003" w:tentative="1">
      <w:start w:val="1"/>
      <w:numFmt w:val="bullet"/>
      <w:lvlText w:val=""/>
      <w:lvlJc w:val="left"/>
      <w:pPr>
        <w:ind w:left="1920" w:hanging="480"/>
      </w:pPr>
      <w:rPr>
        <w:rFonts w:ascii="Wingdings" w:hAnsi="Wingdings" w:hint="default"/>
      </w:rPr>
    </w:lvl>
    <w:lvl w:ilvl="2" w:tplc="04090005" w:tentative="1">
      <w:start w:val="1"/>
      <w:numFmt w:val="bullet"/>
      <w:lvlText w:val=""/>
      <w:lvlJc w:val="left"/>
      <w:pPr>
        <w:ind w:left="2400" w:hanging="480"/>
      </w:pPr>
      <w:rPr>
        <w:rFonts w:ascii="Wingdings" w:hAnsi="Wingdings" w:hint="default"/>
      </w:rPr>
    </w:lvl>
    <w:lvl w:ilvl="3" w:tplc="04090001" w:tentative="1">
      <w:start w:val="1"/>
      <w:numFmt w:val="bullet"/>
      <w:lvlText w:val=""/>
      <w:lvlJc w:val="left"/>
      <w:pPr>
        <w:ind w:left="2880" w:hanging="480"/>
      </w:pPr>
      <w:rPr>
        <w:rFonts w:ascii="Wingdings" w:hAnsi="Wingdings" w:hint="default"/>
      </w:rPr>
    </w:lvl>
    <w:lvl w:ilvl="4" w:tplc="04090003" w:tentative="1">
      <w:start w:val="1"/>
      <w:numFmt w:val="bullet"/>
      <w:lvlText w:val=""/>
      <w:lvlJc w:val="left"/>
      <w:pPr>
        <w:ind w:left="3360" w:hanging="480"/>
      </w:pPr>
      <w:rPr>
        <w:rFonts w:ascii="Wingdings" w:hAnsi="Wingdings" w:hint="default"/>
      </w:rPr>
    </w:lvl>
    <w:lvl w:ilvl="5" w:tplc="04090005" w:tentative="1">
      <w:start w:val="1"/>
      <w:numFmt w:val="bullet"/>
      <w:lvlText w:val=""/>
      <w:lvlJc w:val="left"/>
      <w:pPr>
        <w:ind w:left="3840" w:hanging="480"/>
      </w:pPr>
      <w:rPr>
        <w:rFonts w:ascii="Wingdings" w:hAnsi="Wingdings" w:hint="default"/>
      </w:rPr>
    </w:lvl>
    <w:lvl w:ilvl="6" w:tplc="04090001" w:tentative="1">
      <w:start w:val="1"/>
      <w:numFmt w:val="bullet"/>
      <w:lvlText w:val=""/>
      <w:lvlJc w:val="left"/>
      <w:pPr>
        <w:ind w:left="4320" w:hanging="480"/>
      </w:pPr>
      <w:rPr>
        <w:rFonts w:ascii="Wingdings" w:hAnsi="Wingdings" w:hint="default"/>
      </w:rPr>
    </w:lvl>
    <w:lvl w:ilvl="7" w:tplc="04090003" w:tentative="1">
      <w:start w:val="1"/>
      <w:numFmt w:val="bullet"/>
      <w:lvlText w:val=""/>
      <w:lvlJc w:val="left"/>
      <w:pPr>
        <w:ind w:left="4800" w:hanging="480"/>
      </w:pPr>
      <w:rPr>
        <w:rFonts w:ascii="Wingdings" w:hAnsi="Wingdings" w:hint="default"/>
      </w:rPr>
    </w:lvl>
    <w:lvl w:ilvl="8" w:tplc="04090005" w:tentative="1">
      <w:start w:val="1"/>
      <w:numFmt w:val="bullet"/>
      <w:lvlText w:val=""/>
      <w:lvlJc w:val="left"/>
      <w:pPr>
        <w:ind w:left="5280" w:hanging="480"/>
      </w:pPr>
      <w:rPr>
        <w:rFonts w:ascii="Wingdings" w:hAnsi="Wingdings" w:hint="default"/>
      </w:rPr>
    </w:lvl>
  </w:abstractNum>
  <w:abstractNum w:abstractNumId="28">
    <w:nsid w:val="5F075284"/>
    <w:multiLevelType w:val="hybridMultilevel"/>
    <w:tmpl w:val="FA4859C8"/>
    <w:lvl w:ilvl="0" w:tplc="D41E2746">
      <w:start w:val="1"/>
      <w:numFmt w:val="decimal"/>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9">
    <w:nsid w:val="5F2A2A42"/>
    <w:multiLevelType w:val="hybridMultilevel"/>
    <w:tmpl w:val="F776FD96"/>
    <w:lvl w:ilvl="0" w:tplc="1DE8B412">
      <w:start w:val="1"/>
      <w:numFmt w:val="taiwaneseCountingThousand"/>
      <w:lvlText w:val="(%1)"/>
      <w:lvlJc w:val="left"/>
      <w:pPr>
        <w:ind w:left="960" w:hanging="480"/>
      </w:pPr>
      <w:rPr>
        <w:rFonts w:hint="default"/>
      </w:rPr>
    </w:lvl>
    <w:lvl w:ilvl="1" w:tplc="0409000F">
      <w:start w:val="1"/>
      <w:numFmt w:val="decimal"/>
      <w:lvlText w:val="%2."/>
      <w:lvlJc w:val="left"/>
      <w:pPr>
        <w:ind w:left="1440" w:hanging="480"/>
      </w:pPr>
      <w:rPr>
        <w:rFonts w:hint="default"/>
        <w:b/>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0">
    <w:nsid w:val="5FC71042"/>
    <w:multiLevelType w:val="hybridMultilevel"/>
    <w:tmpl w:val="EC2ACB3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nsid w:val="5FFD421D"/>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2">
    <w:nsid w:val="63563572"/>
    <w:multiLevelType w:val="hybridMultilevel"/>
    <w:tmpl w:val="65AC0D5C"/>
    <w:lvl w:ilvl="0" w:tplc="0409000F">
      <w:start w:val="1"/>
      <w:numFmt w:val="decimal"/>
      <w:lvlText w:val="%1."/>
      <w:lvlJc w:val="left"/>
      <w:pPr>
        <w:ind w:left="1200" w:hanging="480"/>
      </w:pPr>
      <w:rPr>
        <w:rFonts w:hint="default"/>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33">
    <w:nsid w:val="67782BFB"/>
    <w:multiLevelType w:val="hybridMultilevel"/>
    <w:tmpl w:val="BD7CCB5A"/>
    <w:lvl w:ilvl="0" w:tplc="54C8F6BC">
      <w:start w:val="1"/>
      <w:numFmt w:val="ideographLegalTraditional"/>
      <w:suff w:val="nothing"/>
      <w:lvlText w:val="%1、"/>
      <w:lvlJc w:val="left"/>
      <w:pPr>
        <w:ind w:left="1288" w:hanging="720"/>
      </w:pPr>
      <w:rPr>
        <w:rFonts w:hint="default"/>
        <w:b/>
        <w:lang w:val="en-US"/>
      </w:rPr>
    </w:lvl>
    <w:lvl w:ilvl="1" w:tplc="C77A4412">
      <w:start w:val="1"/>
      <w:numFmt w:val="taiwaneseCountingThousand"/>
      <w:lvlText w:val="%2、"/>
      <w:lvlJc w:val="left"/>
      <w:pPr>
        <w:ind w:left="502" w:hanging="162"/>
      </w:pPr>
      <w:rPr>
        <w:rFonts w:ascii="Times New Roman" w:eastAsia="標楷體" w:hAnsi="標楷體" w:cs="Times New Roman" w:hint="eastAsia"/>
        <w:b w:val="0"/>
        <w:color w:val="000000" w:themeColor="text1"/>
        <w:lang w:val="en-US" w:eastAsia="zh-TW"/>
      </w:rPr>
    </w:lvl>
    <w:lvl w:ilvl="2" w:tplc="D41E2746">
      <w:start w:val="1"/>
      <w:numFmt w:val="decimal"/>
      <w:suff w:val="nothing"/>
      <w:lvlText w:val="(%3)"/>
      <w:lvlJc w:val="left"/>
      <w:pPr>
        <w:ind w:left="1320" w:hanging="36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4">
    <w:nsid w:val="67EF1909"/>
    <w:multiLevelType w:val="hybridMultilevel"/>
    <w:tmpl w:val="B3820B66"/>
    <w:lvl w:ilvl="0" w:tplc="0409000F">
      <w:start w:val="1"/>
      <w:numFmt w:val="decimal"/>
      <w:lvlText w:val="%1."/>
      <w:lvlJc w:val="left"/>
      <w:pPr>
        <w:ind w:left="720" w:hanging="72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nsid w:val="6ADB25B5"/>
    <w:multiLevelType w:val="hybridMultilevel"/>
    <w:tmpl w:val="44A2708A"/>
    <w:lvl w:ilvl="0" w:tplc="B14AFDE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nsid w:val="6B643688"/>
    <w:multiLevelType w:val="hybridMultilevel"/>
    <w:tmpl w:val="0082E1B2"/>
    <w:lvl w:ilvl="0" w:tplc="1DE8B412">
      <w:start w:val="1"/>
      <w:numFmt w:val="taiwaneseCountingThousand"/>
      <w:lvlText w:val="(%1)"/>
      <w:lvlJc w:val="left"/>
      <w:pPr>
        <w:ind w:left="144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nsid w:val="6D0F3273"/>
    <w:multiLevelType w:val="hybridMultilevel"/>
    <w:tmpl w:val="D32CE72A"/>
    <w:lvl w:ilvl="0" w:tplc="4860DAF8">
      <w:start w:val="1"/>
      <w:numFmt w:val="decimal"/>
      <w:lvlText w:val="(%1)"/>
      <w:lvlJc w:val="left"/>
      <w:pPr>
        <w:ind w:left="96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nsid w:val="6D693188"/>
    <w:multiLevelType w:val="hybridMultilevel"/>
    <w:tmpl w:val="FB66358E"/>
    <w:lvl w:ilvl="0" w:tplc="1DE8B412">
      <w:start w:val="1"/>
      <w:numFmt w:val="taiwaneseCountingThousand"/>
      <w:lvlText w:val="(%1)"/>
      <w:lvlJc w:val="left"/>
      <w:pPr>
        <w:ind w:left="960" w:hanging="480"/>
      </w:pPr>
      <w:rPr>
        <w:rFonts w:hint="default"/>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9">
    <w:nsid w:val="6D827329"/>
    <w:multiLevelType w:val="hybridMultilevel"/>
    <w:tmpl w:val="F7A892C4"/>
    <w:lvl w:ilvl="0" w:tplc="E4A42132">
      <w:start w:val="1"/>
      <w:numFmt w:val="decimal"/>
      <w:lvlText w:val="(%1)"/>
      <w:lvlJc w:val="left"/>
      <w:pPr>
        <w:ind w:left="1440" w:hanging="480"/>
      </w:pPr>
      <w:rPr>
        <w:rFonts w:ascii="Times New Roman" w:hAnsi="Times New Roman" w:cs="Times New Roman"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0">
    <w:nsid w:val="71B615B9"/>
    <w:multiLevelType w:val="hybridMultilevel"/>
    <w:tmpl w:val="FA4859C8"/>
    <w:lvl w:ilvl="0" w:tplc="D41E2746">
      <w:start w:val="1"/>
      <w:numFmt w:val="decimal"/>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1">
    <w:nsid w:val="72514E94"/>
    <w:multiLevelType w:val="hybridMultilevel"/>
    <w:tmpl w:val="EEACC912"/>
    <w:lvl w:ilvl="0" w:tplc="04090011">
      <w:start w:val="1"/>
      <w:numFmt w:val="upperLetter"/>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2">
    <w:nsid w:val="73BD5B77"/>
    <w:multiLevelType w:val="hybridMultilevel"/>
    <w:tmpl w:val="7DBE6DDA"/>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3">
    <w:nsid w:val="7407757B"/>
    <w:multiLevelType w:val="hybridMultilevel"/>
    <w:tmpl w:val="F7A892C4"/>
    <w:lvl w:ilvl="0" w:tplc="E4A42132">
      <w:start w:val="1"/>
      <w:numFmt w:val="decimal"/>
      <w:lvlText w:val="(%1)"/>
      <w:lvlJc w:val="left"/>
      <w:pPr>
        <w:ind w:left="1440" w:hanging="480"/>
      </w:pPr>
      <w:rPr>
        <w:rFonts w:ascii="Times New Roman" w:hAnsi="Times New Roman" w:cs="Times New Roman"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4">
    <w:nsid w:val="74C91BC6"/>
    <w:multiLevelType w:val="hybridMultilevel"/>
    <w:tmpl w:val="FA4859C8"/>
    <w:lvl w:ilvl="0" w:tplc="D41E2746">
      <w:start w:val="1"/>
      <w:numFmt w:val="decimal"/>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5">
    <w:nsid w:val="7AAA176B"/>
    <w:multiLevelType w:val="hybridMultilevel"/>
    <w:tmpl w:val="216A627E"/>
    <w:lvl w:ilvl="0" w:tplc="D9E6DE24">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nsid w:val="7D2F4DC3"/>
    <w:multiLevelType w:val="hybridMultilevel"/>
    <w:tmpl w:val="D32CE72A"/>
    <w:lvl w:ilvl="0" w:tplc="4860DAF8">
      <w:start w:val="1"/>
      <w:numFmt w:val="decimal"/>
      <w:lvlText w:val="(%1)"/>
      <w:lvlJc w:val="left"/>
      <w:pPr>
        <w:ind w:left="96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nsid w:val="7FD970E5"/>
    <w:multiLevelType w:val="hybridMultilevel"/>
    <w:tmpl w:val="EEACC912"/>
    <w:lvl w:ilvl="0" w:tplc="04090011">
      <w:start w:val="1"/>
      <w:numFmt w:val="upperLetter"/>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num w:numId="1">
    <w:abstractNumId w:val="33"/>
  </w:num>
  <w:num w:numId="2">
    <w:abstractNumId w:val="1"/>
  </w:num>
  <w:num w:numId="3">
    <w:abstractNumId w:val="14"/>
  </w:num>
  <w:num w:numId="4">
    <w:abstractNumId w:val="3"/>
  </w:num>
  <w:num w:numId="5">
    <w:abstractNumId w:val="43"/>
  </w:num>
  <w:num w:numId="6">
    <w:abstractNumId w:val="22"/>
  </w:num>
  <w:num w:numId="7">
    <w:abstractNumId w:val="39"/>
  </w:num>
  <w:num w:numId="8">
    <w:abstractNumId w:val="20"/>
  </w:num>
  <w:num w:numId="9">
    <w:abstractNumId w:val="4"/>
  </w:num>
  <w:num w:numId="10">
    <w:abstractNumId w:val="16"/>
  </w:num>
  <w:num w:numId="11">
    <w:abstractNumId w:val="30"/>
  </w:num>
  <w:num w:numId="12">
    <w:abstractNumId w:val="0"/>
  </w:num>
  <w:num w:numId="13">
    <w:abstractNumId w:val="18"/>
  </w:num>
  <w:num w:numId="14">
    <w:abstractNumId w:val="40"/>
  </w:num>
  <w:num w:numId="15">
    <w:abstractNumId w:val="13"/>
  </w:num>
  <w:num w:numId="16">
    <w:abstractNumId w:val="17"/>
  </w:num>
  <w:num w:numId="17">
    <w:abstractNumId w:val="10"/>
  </w:num>
  <w:num w:numId="18">
    <w:abstractNumId w:val="27"/>
  </w:num>
  <w:num w:numId="19">
    <w:abstractNumId w:val="44"/>
  </w:num>
  <w:num w:numId="20">
    <w:abstractNumId w:val="41"/>
  </w:num>
  <w:num w:numId="21">
    <w:abstractNumId w:val="9"/>
  </w:num>
  <w:num w:numId="22">
    <w:abstractNumId w:val="28"/>
  </w:num>
  <w:num w:numId="23">
    <w:abstractNumId w:val="2"/>
  </w:num>
  <w:num w:numId="24">
    <w:abstractNumId w:val="19"/>
  </w:num>
  <w:num w:numId="25">
    <w:abstractNumId w:val="47"/>
  </w:num>
  <w:num w:numId="26">
    <w:abstractNumId w:val="26"/>
  </w:num>
  <w:num w:numId="27">
    <w:abstractNumId w:val="45"/>
  </w:num>
  <w:num w:numId="28">
    <w:abstractNumId w:val="21"/>
  </w:num>
  <w:num w:numId="29">
    <w:abstractNumId w:val="24"/>
  </w:num>
  <w:num w:numId="30">
    <w:abstractNumId w:val="31"/>
  </w:num>
  <w:num w:numId="31">
    <w:abstractNumId w:val="38"/>
  </w:num>
  <w:num w:numId="32">
    <w:abstractNumId w:val="29"/>
  </w:num>
  <w:num w:numId="33">
    <w:abstractNumId w:val="5"/>
  </w:num>
  <w:num w:numId="34">
    <w:abstractNumId w:val="6"/>
  </w:num>
  <w:num w:numId="35">
    <w:abstractNumId w:val="11"/>
  </w:num>
  <w:num w:numId="36">
    <w:abstractNumId w:val="35"/>
  </w:num>
  <w:num w:numId="37">
    <w:abstractNumId w:val="12"/>
  </w:num>
  <w:num w:numId="38">
    <w:abstractNumId w:val="46"/>
  </w:num>
  <w:num w:numId="39">
    <w:abstractNumId w:val="37"/>
  </w:num>
  <w:num w:numId="40">
    <w:abstractNumId w:val="36"/>
  </w:num>
  <w:num w:numId="41">
    <w:abstractNumId w:val="7"/>
  </w:num>
  <w:num w:numId="42">
    <w:abstractNumId w:val="34"/>
  </w:num>
  <w:num w:numId="43">
    <w:abstractNumId w:val="25"/>
  </w:num>
  <w:num w:numId="44">
    <w:abstractNumId w:val="15"/>
  </w:num>
  <w:num w:numId="45">
    <w:abstractNumId w:val="32"/>
  </w:num>
  <w:num w:numId="46">
    <w:abstractNumId w:val="42"/>
  </w:num>
  <w:num w:numId="47">
    <w:abstractNumId w:val="8"/>
  </w:num>
  <w:num w:numId="48">
    <w:abstractNumId w:val="2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1433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3F6C"/>
    <w:rsid w:val="00002F2F"/>
    <w:rsid w:val="00003732"/>
    <w:rsid w:val="00004B00"/>
    <w:rsid w:val="00005FFF"/>
    <w:rsid w:val="00010733"/>
    <w:rsid w:val="00014115"/>
    <w:rsid w:val="00015DC4"/>
    <w:rsid w:val="00016E8C"/>
    <w:rsid w:val="00023A6B"/>
    <w:rsid w:val="00023E69"/>
    <w:rsid w:val="00025F91"/>
    <w:rsid w:val="000265E2"/>
    <w:rsid w:val="00026A14"/>
    <w:rsid w:val="000300D1"/>
    <w:rsid w:val="00033817"/>
    <w:rsid w:val="00033C65"/>
    <w:rsid w:val="00042A35"/>
    <w:rsid w:val="00042ECA"/>
    <w:rsid w:val="00046D80"/>
    <w:rsid w:val="00051BC3"/>
    <w:rsid w:val="00051C3E"/>
    <w:rsid w:val="000524F8"/>
    <w:rsid w:val="0005287A"/>
    <w:rsid w:val="00054D2E"/>
    <w:rsid w:val="00055DC0"/>
    <w:rsid w:val="00056082"/>
    <w:rsid w:val="00061A7B"/>
    <w:rsid w:val="00062B40"/>
    <w:rsid w:val="000645E0"/>
    <w:rsid w:val="0006606D"/>
    <w:rsid w:val="0006717A"/>
    <w:rsid w:val="000716F3"/>
    <w:rsid w:val="00071EAA"/>
    <w:rsid w:val="0007399E"/>
    <w:rsid w:val="00076D82"/>
    <w:rsid w:val="000825F5"/>
    <w:rsid w:val="0008269B"/>
    <w:rsid w:val="0008278D"/>
    <w:rsid w:val="00085212"/>
    <w:rsid w:val="00085AB8"/>
    <w:rsid w:val="00085D1F"/>
    <w:rsid w:val="000864F3"/>
    <w:rsid w:val="00093C89"/>
    <w:rsid w:val="0009627D"/>
    <w:rsid w:val="00097932"/>
    <w:rsid w:val="000A0892"/>
    <w:rsid w:val="000A67F2"/>
    <w:rsid w:val="000B1118"/>
    <w:rsid w:val="000B1471"/>
    <w:rsid w:val="000B203B"/>
    <w:rsid w:val="000B4EB4"/>
    <w:rsid w:val="000B6BE5"/>
    <w:rsid w:val="000B6E54"/>
    <w:rsid w:val="000C7DE7"/>
    <w:rsid w:val="000D0168"/>
    <w:rsid w:val="000D176F"/>
    <w:rsid w:val="000D47C1"/>
    <w:rsid w:val="000D492C"/>
    <w:rsid w:val="000E2865"/>
    <w:rsid w:val="000E49F7"/>
    <w:rsid w:val="000E4F3B"/>
    <w:rsid w:val="000E75E3"/>
    <w:rsid w:val="000F330C"/>
    <w:rsid w:val="000F4B8F"/>
    <w:rsid w:val="000F7BD4"/>
    <w:rsid w:val="00102609"/>
    <w:rsid w:val="00102B8E"/>
    <w:rsid w:val="00102C69"/>
    <w:rsid w:val="00103CC3"/>
    <w:rsid w:val="001101FE"/>
    <w:rsid w:val="00110239"/>
    <w:rsid w:val="0011130C"/>
    <w:rsid w:val="00113B40"/>
    <w:rsid w:val="00115470"/>
    <w:rsid w:val="00117C8F"/>
    <w:rsid w:val="001215E7"/>
    <w:rsid w:val="0012236C"/>
    <w:rsid w:val="00124F65"/>
    <w:rsid w:val="001264C1"/>
    <w:rsid w:val="00133BCD"/>
    <w:rsid w:val="00135756"/>
    <w:rsid w:val="0014074A"/>
    <w:rsid w:val="0014196F"/>
    <w:rsid w:val="001435C6"/>
    <w:rsid w:val="00147CAA"/>
    <w:rsid w:val="00152433"/>
    <w:rsid w:val="00153520"/>
    <w:rsid w:val="00157741"/>
    <w:rsid w:val="00157BDD"/>
    <w:rsid w:val="001611B8"/>
    <w:rsid w:val="001630DC"/>
    <w:rsid w:val="00164574"/>
    <w:rsid w:val="00165D33"/>
    <w:rsid w:val="00167B7E"/>
    <w:rsid w:val="00173166"/>
    <w:rsid w:val="0017402B"/>
    <w:rsid w:val="001741C5"/>
    <w:rsid w:val="0017775B"/>
    <w:rsid w:val="00180315"/>
    <w:rsid w:val="0018159A"/>
    <w:rsid w:val="00181F26"/>
    <w:rsid w:val="00183097"/>
    <w:rsid w:val="001845B6"/>
    <w:rsid w:val="0018582D"/>
    <w:rsid w:val="001859DC"/>
    <w:rsid w:val="0018669C"/>
    <w:rsid w:val="00186933"/>
    <w:rsid w:val="00187A98"/>
    <w:rsid w:val="00187BA4"/>
    <w:rsid w:val="0019072D"/>
    <w:rsid w:val="001909F0"/>
    <w:rsid w:val="00190EB1"/>
    <w:rsid w:val="00191409"/>
    <w:rsid w:val="001939FB"/>
    <w:rsid w:val="00193FE5"/>
    <w:rsid w:val="001959C6"/>
    <w:rsid w:val="00196EB6"/>
    <w:rsid w:val="001973FE"/>
    <w:rsid w:val="00197F0C"/>
    <w:rsid w:val="001A66EE"/>
    <w:rsid w:val="001B467B"/>
    <w:rsid w:val="001B7495"/>
    <w:rsid w:val="001C29B2"/>
    <w:rsid w:val="001C41CE"/>
    <w:rsid w:val="001C5DED"/>
    <w:rsid w:val="001C6312"/>
    <w:rsid w:val="001C797C"/>
    <w:rsid w:val="001D13B6"/>
    <w:rsid w:val="001D2E3C"/>
    <w:rsid w:val="001E0260"/>
    <w:rsid w:val="001E0653"/>
    <w:rsid w:val="001E209B"/>
    <w:rsid w:val="001E25DB"/>
    <w:rsid w:val="001E4C4F"/>
    <w:rsid w:val="001E4C63"/>
    <w:rsid w:val="001E6478"/>
    <w:rsid w:val="001E6835"/>
    <w:rsid w:val="001E68B5"/>
    <w:rsid w:val="001E6D2F"/>
    <w:rsid w:val="001E76F7"/>
    <w:rsid w:val="001F36AF"/>
    <w:rsid w:val="001F6CE0"/>
    <w:rsid w:val="00200902"/>
    <w:rsid w:val="00200D41"/>
    <w:rsid w:val="00211671"/>
    <w:rsid w:val="0021253F"/>
    <w:rsid w:val="00212614"/>
    <w:rsid w:val="00215ACD"/>
    <w:rsid w:val="002163C9"/>
    <w:rsid w:val="002207ED"/>
    <w:rsid w:val="00220FCF"/>
    <w:rsid w:val="002229C6"/>
    <w:rsid w:val="00222D65"/>
    <w:rsid w:val="00223A00"/>
    <w:rsid w:val="00224A2C"/>
    <w:rsid w:val="0022682C"/>
    <w:rsid w:val="00231283"/>
    <w:rsid w:val="00235E7E"/>
    <w:rsid w:val="00240083"/>
    <w:rsid w:val="00240E30"/>
    <w:rsid w:val="00240EC0"/>
    <w:rsid w:val="002420C3"/>
    <w:rsid w:val="002507A9"/>
    <w:rsid w:val="00250E1D"/>
    <w:rsid w:val="00250ED8"/>
    <w:rsid w:val="002546C2"/>
    <w:rsid w:val="00255485"/>
    <w:rsid w:val="002616F5"/>
    <w:rsid w:val="002628DC"/>
    <w:rsid w:val="002635AA"/>
    <w:rsid w:val="00264F29"/>
    <w:rsid w:val="002663BC"/>
    <w:rsid w:val="0026748D"/>
    <w:rsid w:val="002737A7"/>
    <w:rsid w:val="00275366"/>
    <w:rsid w:val="002767BC"/>
    <w:rsid w:val="00290E9F"/>
    <w:rsid w:val="002919AD"/>
    <w:rsid w:val="0029208E"/>
    <w:rsid w:val="002927FC"/>
    <w:rsid w:val="00294403"/>
    <w:rsid w:val="00294766"/>
    <w:rsid w:val="002962D3"/>
    <w:rsid w:val="002A0DEE"/>
    <w:rsid w:val="002A41B4"/>
    <w:rsid w:val="002A5357"/>
    <w:rsid w:val="002A6898"/>
    <w:rsid w:val="002A7DAD"/>
    <w:rsid w:val="002B0F34"/>
    <w:rsid w:val="002B3432"/>
    <w:rsid w:val="002B399B"/>
    <w:rsid w:val="002C52BB"/>
    <w:rsid w:val="002C55A0"/>
    <w:rsid w:val="002C5FCF"/>
    <w:rsid w:val="002C7346"/>
    <w:rsid w:val="002D04DD"/>
    <w:rsid w:val="002D113C"/>
    <w:rsid w:val="002D149F"/>
    <w:rsid w:val="002D2EDD"/>
    <w:rsid w:val="002D4A7C"/>
    <w:rsid w:val="002D54CB"/>
    <w:rsid w:val="002D6311"/>
    <w:rsid w:val="002E0300"/>
    <w:rsid w:val="002E07A3"/>
    <w:rsid w:val="002E1DEC"/>
    <w:rsid w:val="002E41B9"/>
    <w:rsid w:val="002E5285"/>
    <w:rsid w:val="002E6BB3"/>
    <w:rsid w:val="002E6D11"/>
    <w:rsid w:val="002F2B00"/>
    <w:rsid w:val="002F44BD"/>
    <w:rsid w:val="002F5B64"/>
    <w:rsid w:val="002F7421"/>
    <w:rsid w:val="00300BB0"/>
    <w:rsid w:val="00306F8A"/>
    <w:rsid w:val="00307081"/>
    <w:rsid w:val="00307BB6"/>
    <w:rsid w:val="00310907"/>
    <w:rsid w:val="003116D3"/>
    <w:rsid w:val="003130CF"/>
    <w:rsid w:val="00314B3B"/>
    <w:rsid w:val="0031679B"/>
    <w:rsid w:val="003172A7"/>
    <w:rsid w:val="0032415A"/>
    <w:rsid w:val="00324DB2"/>
    <w:rsid w:val="00324FC6"/>
    <w:rsid w:val="00330D66"/>
    <w:rsid w:val="00333F6C"/>
    <w:rsid w:val="00336421"/>
    <w:rsid w:val="00340490"/>
    <w:rsid w:val="0034448C"/>
    <w:rsid w:val="00350ED8"/>
    <w:rsid w:val="0035393C"/>
    <w:rsid w:val="00355BA8"/>
    <w:rsid w:val="003608EB"/>
    <w:rsid w:val="003619A1"/>
    <w:rsid w:val="00364337"/>
    <w:rsid w:val="003666A7"/>
    <w:rsid w:val="00367941"/>
    <w:rsid w:val="00373371"/>
    <w:rsid w:val="00373A53"/>
    <w:rsid w:val="00375460"/>
    <w:rsid w:val="00375464"/>
    <w:rsid w:val="00381742"/>
    <w:rsid w:val="003825A3"/>
    <w:rsid w:val="00385443"/>
    <w:rsid w:val="00386DAE"/>
    <w:rsid w:val="00387692"/>
    <w:rsid w:val="00387DC2"/>
    <w:rsid w:val="003901CC"/>
    <w:rsid w:val="003905D2"/>
    <w:rsid w:val="003915F2"/>
    <w:rsid w:val="0039201D"/>
    <w:rsid w:val="003925E2"/>
    <w:rsid w:val="003933B4"/>
    <w:rsid w:val="00394FA3"/>
    <w:rsid w:val="00395491"/>
    <w:rsid w:val="00395D26"/>
    <w:rsid w:val="003A01A4"/>
    <w:rsid w:val="003A0E70"/>
    <w:rsid w:val="003A12B5"/>
    <w:rsid w:val="003A2743"/>
    <w:rsid w:val="003B098F"/>
    <w:rsid w:val="003B1670"/>
    <w:rsid w:val="003B457A"/>
    <w:rsid w:val="003B5D50"/>
    <w:rsid w:val="003C17DE"/>
    <w:rsid w:val="003C2A9D"/>
    <w:rsid w:val="003C32C0"/>
    <w:rsid w:val="003C33B6"/>
    <w:rsid w:val="003C52FB"/>
    <w:rsid w:val="003C5A25"/>
    <w:rsid w:val="003D122C"/>
    <w:rsid w:val="003D1A2D"/>
    <w:rsid w:val="003D1E64"/>
    <w:rsid w:val="003D25C7"/>
    <w:rsid w:val="003D3B71"/>
    <w:rsid w:val="003D46BB"/>
    <w:rsid w:val="003E07A0"/>
    <w:rsid w:val="003E0857"/>
    <w:rsid w:val="003E12FB"/>
    <w:rsid w:val="003E2797"/>
    <w:rsid w:val="003E2FEE"/>
    <w:rsid w:val="003E4095"/>
    <w:rsid w:val="003E430D"/>
    <w:rsid w:val="003E49BA"/>
    <w:rsid w:val="003E61D7"/>
    <w:rsid w:val="003F02C8"/>
    <w:rsid w:val="003F05CD"/>
    <w:rsid w:val="003F2CDB"/>
    <w:rsid w:val="003F4654"/>
    <w:rsid w:val="003F4C9C"/>
    <w:rsid w:val="003F7B14"/>
    <w:rsid w:val="003F7B4F"/>
    <w:rsid w:val="00400375"/>
    <w:rsid w:val="0040113F"/>
    <w:rsid w:val="00401EBD"/>
    <w:rsid w:val="00401F75"/>
    <w:rsid w:val="00402EF9"/>
    <w:rsid w:val="00403BAA"/>
    <w:rsid w:val="00405FE1"/>
    <w:rsid w:val="004060FC"/>
    <w:rsid w:val="004065D7"/>
    <w:rsid w:val="00406A4D"/>
    <w:rsid w:val="00407B5B"/>
    <w:rsid w:val="00411DA8"/>
    <w:rsid w:val="00412E0A"/>
    <w:rsid w:val="00412ECA"/>
    <w:rsid w:val="00416052"/>
    <w:rsid w:val="004204C0"/>
    <w:rsid w:val="004207A3"/>
    <w:rsid w:val="00420E92"/>
    <w:rsid w:val="0042212B"/>
    <w:rsid w:val="004258E1"/>
    <w:rsid w:val="00432335"/>
    <w:rsid w:val="0043603C"/>
    <w:rsid w:val="00436F1D"/>
    <w:rsid w:val="00440334"/>
    <w:rsid w:val="00441C44"/>
    <w:rsid w:val="004437E0"/>
    <w:rsid w:val="00443B58"/>
    <w:rsid w:val="00445C48"/>
    <w:rsid w:val="004501EF"/>
    <w:rsid w:val="004513DB"/>
    <w:rsid w:val="00454205"/>
    <w:rsid w:val="004542FC"/>
    <w:rsid w:val="00457E37"/>
    <w:rsid w:val="00463C46"/>
    <w:rsid w:val="004648A1"/>
    <w:rsid w:val="0046517E"/>
    <w:rsid w:val="00467D83"/>
    <w:rsid w:val="00470185"/>
    <w:rsid w:val="00472BDD"/>
    <w:rsid w:val="00473512"/>
    <w:rsid w:val="00473D36"/>
    <w:rsid w:val="004744EA"/>
    <w:rsid w:val="004759BC"/>
    <w:rsid w:val="00475AA1"/>
    <w:rsid w:val="00476E24"/>
    <w:rsid w:val="00481E2A"/>
    <w:rsid w:val="00482476"/>
    <w:rsid w:val="004828E1"/>
    <w:rsid w:val="004844EB"/>
    <w:rsid w:val="004862EA"/>
    <w:rsid w:val="004872A8"/>
    <w:rsid w:val="00491F77"/>
    <w:rsid w:val="00492408"/>
    <w:rsid w:val="0049265B"/>
    <w:rsid w:val="00494F2A"/>
    <w:rsid w:val="004961D2"/>
    <w:rsid w:val="004961E6"/>
    <w:rsid w:val="004A04C0"/>
    <w:rsid w:val="004A1EBD"/>
    <w:rsid w:val="004A334C"/>
    <w:rsid w:val="004A4FA7"/>
    <w:rsid w:val="004A6263"/>
    <w:rsid w:val="004B0B67"/>
    <w:rsid w:val="004B524B"/>
    <w:rsid w:val="004B6C1D"/>
    <w:rsid w:val="004C10D5"/>
    <w:rsid w:val="004C24A3"/>
    <w:rsid w:val="004C3382"/>
    <w:rsid w:val="004C404D"/>
    <w:rsid w:val="004D0DA4"/>
    <w:rsid w:val="004D19FE"/>
    <w:rsid w:val="004D280F"/>
    <w:rsid w:val="004D5405"/>
    <w:rsid w:val="004D54BE"/>
    <w:rsid w:val="004D5FBE"/>
    <w:rsid w:val="004E2A69"/>
    <w:rsid w:val="004E2D6A"/>
    <w:rsid w:val="004E4C86"/>
    <w:rsid w:val="004E527A"/>
    <w:rsid w:val="004E7776"/>
    <w:rsid w:val="004F1286"/>
    <w:rsid w:val="004F2CE2"/>
    <w:rsid w:val="004F360D"/>
    <w:rsid w:val="004F5A62"/>
    <w:rsid w:val="004F6970"/>
    <w:rsid w:val="004F70A8"/>
    <w:rsid w:val="004F72FE"/>
    <w:rsid w:val="00501764"/>
    <w:rsid w:val="00502F15"/>
    <w:rsid w:val="0050494E"/>
    <w:rsid w:val="0051021B"/>
    <w:rsid w:val="00515837"/>
    <w:rsid w:val="00515A5D"/>
    <w:rsid w:val="00516D45"/>
    <w:rsid w:val="00517D8C"/>
    <w:rsid w:val="00521AA3"/>
    <w:rsid w:val="00526BC7"/>
    <w:rsid w:val="0052765F"/>
    <w:rsid w:val="00530186"/>
    <w:rsid w:val="005329E1"/>
    <w:rsid w:val="005333EB"/>
    <w:rsid w:val="00533E23"/>
    <w:rsid w:val="005340C0"/>
    <w:rsid w:val="005343A8"/>
    <w:rsid w:val="00536EF3"/>
    <w:rsid w:val="005403F8"/>
    <w:rsid w:val="00541BEE"/>
    <w:rsid w:val="00542307"/>
    <w:rsid w:val="005425AF"/>
    <w:rsid w:val="005437EF"/>
    <w:rsid w:val="00543EA0"/>
    <w:rsid w:val="005502AE"/>
    <w:rsid w:val="00552596"/>
    <w:rsid w:val="0055332B"/>
    <w:rsid w:val="00554D08"/>
    <w:rsid w:val="00555D1E"/>
    <w:rsid w:val="005575D8"/>
    <w:rsid w:val="00557F4D"/>
    <w:rsid w:val="0056118E"/>
    <w:rsid w:val="00561F58"/>
    <w:rsid w:val="00563758"/>
    <w:rsid w:val="00563D1B"/>
    <w:rsid w:val="005706C6"/>
    <w:rsid w:val="00580736"/>
    <w:rsid w:val="00581563"/>
    <w:rsid w:val="005839EE"/>
    <w:rsid w:val="0058592D"/>
    <w:rsid w:val="00586248"/>
    <w:rsid w:val="00587245"/>
    <w:rsid w:val="00591D0C"/>
    <w:rsid w:val="00593493"/>
    <w:rsid w:val="00594077"/>
    <w:rsid w:val="00596887"/>
    <w:rsid w:val="00597D0F"/>
    <w:rsid w:val="00597ED1"/>
    <w:rsid w:val="005A2CA6"/>
    <w:rsid w:val="005A4172"/>
    <w:rsid w:val="005A4D7D"/>
    <w:rsid w:val="005A6A0E"/>
    <w:rsid w:val="005A74D9"/>
    <w:rsid w:val="005B1D9F"/>
    <w:rsid w:val="005B3819"/>
    <w:rsid w:val="005B3B80"/>
    <w:rsid w:val="005B3D2A"/>
    <w:rsid w:val="005B40C9"/>
    <w:rsid w:val="005B5439"/>
    <w:rsid w:val="005B553B"/>
    <w:rsid w:val="005B7937"/>
    <w:rsid w:val="005C20DB"/>
    <w:rsid w:val="005D1A16"/>
    <w:rsid w:val="005D4703"/>
    <w:rsid w:val="005E0BF4"/>
    <w:rsid w:val="005E0F16"/>
    <w:rsid w:val="005E2879"/>
    <w:rsid w:val="005E28F1"/>
    <w:rsid w:val="005E4A05"/>
    <w:rsid w:val="005E63D4"/>
    <w:rsid w:val="005E7DA6"/>
    <w:rsid w:val="005F1345"/>
    <w:rsid w:val="005F1528"/>
    <w:rsid w:val="005F1C3D"/>
    <w:rsid w:val="005F1D19"/>
    <w:rsid w:val="005F21E9"/>
    <w:rsid w:val="005F2BAB"/>
    <w:rsid w:val="0060326A"/>
    <w:rsid w:val="0060374B"/>
    <w:rsid w:val="00607A47"/>
    <w:rsid w:val="00613BA0"/>
    <w:rsid w:val="0061676B"/>
    <w:rsid w:val="00620902"/>
    <w:rsid w:val="00624654"/>
    <w:rsid w:val="00626E23"/>
    <w:rsid w:val="00632C5D"/>
    <w:rsid w:val="00633295"/>
    <w:rsid w:val="00636132"/>
    <w:rsid w:val="00636C75"/>
    <w:rsid w:val="00636EA6"/>
    <w:rsid w:val="00640237"/>
    <w:rsid w:val="00644764"/>
    <w:rsid w:val="00645874"/>
    <w:rsid w:val="00645D43"/>
    <w:rsid w:val="00650E8B"/>
    <w:rsid w:val="00650EDF"/>
    <w:rsid w:val="00651357"/>
    <w:rsid w:val="00654B07"/>
    <w:rsid w:val="00655804"/>
    <w:rsid w:val="00661D0B"/>
    <w:rsid w:val="00661E47"/>
    <w:rsid w:val="00662E5E"/>
    <w:rsid w:val="006639D7"/>
    <w:rsid w:val="006644E6"/>
    <w:rsid w:val="006645D5"/>
    <w:rsid w:val="00665405"/>
    <w:rsid w:val="006658C9"/>
    <w:rsid w:val="00666CB1"/>
    <w:rsid w:val="006727D9"/>
    <w:rsid w:val="00673D70"/>
    <w:rsid w:val="00676404"/>
    <w:rsid w:val="00676C7C"/>
    <w:rsid w:val="00677040"/>
    <w:rsid w:val="006812EB"/>
    <w:rsid w:val="00686EAC"/>
    <w:rsid w:val="00690C52"/>
    <w:rsid w:val="006918E4"/>
    <w:rsid w:val="00692530"/>
    <w:rsid w:val="00694A4D"/>
    <w:rsid w:val="00694DC9"/>
    <w:rsid w:val="00694E80"/>
    <w:rsid w:val="00696FEC"/>
    <w:rsid w:val="006A14E2"/>
    <w:rsid w:val="006A29F6"/>
    <w:rsid w:val="006A37F3"/>
    <w:rsid w:val="006A50EC"/>
    <w:rsid w:val="006A629E"/>
    <w:rsid w:val="006A6E61"/>
    <w:rsid w:val="006B04D5"/>
    <w:rsid w:val="006B499B"/>
    <w:rsid w:val="006B70F7"/>
    <w:rsid w:val="006C0881"/>
    <w:rsid w:val="006C0D36"/>
    <w:rsid w:val="006C37F6"/>
    <w:rsid w:val="006C44E5"/>
    <w:rsid w:val="006C7783"/>
    <w:rsid w:val="006C7865"/>
    <w:rsid w:val="006C7A27"/>
    <w:rsid w:val="006C7A86"/>
    <w:rsid w:val="006D00B4"/>
    <w:rsid w:val="006D11BB"/>
    <w:rsid w:val="006D1ABB"/>
    <w:rsid w:val="006D4221"/>
    <w:rsid w:val="006D4D32"/>
    <w:rsid w:val="006D7952"/>
    <w:rsid w:val="006D7DF3"/>
    <w:rsid w:val="006E1538"/>
    <w:rsid w:val="006E2B61"/>
    <w:rsid w:val="006E2D4F"/>
    <w:rsid w:val="006E2E88"/>
    <w:rsid w:val="006F2D97"/>
    <w:rsid w:val="006F2EAE"/>
    <w:rsid w:val="006F54A1"/>
    <w:rsid w:val="006F57EA"/>
    <w:rsid w:val="006F61BD"/>
    <w:rsid w:val="006F78DE"/>
    <w:rsid w:val="007028D8"/>
    <w:rsid w:val="007031B7"/>
    <w:rsid w:val="00706BE7"/>
    <w:rsid w:val="00712EB0"/>
    <w:rsid w:val="00713CDA"/>
    <w:rsid w:val="00717B57"/>
    <w:rsid w:val="007235F1"/>
    <w:rsid w:val="0072521E"/>
    <w:rsid w:val="007275A6"/>
    <w:rsid w:val="00727B60"/>
    <w:rsid w:val="00730C48"/>
    <w:rsid w:val="007323D4"/>
    <w:rsid w:val="007369B6"/>
    <w:rsid w:val="00736FEA"/>
    <w:rsid w:val="0073739F"/>
    <w:rsid w:val="00740391"/>
    <w:rsid w:val="007410BD"/>
    <w:rsid w:val="007466EF"/>
    <w:rsid w:val="00746AF8"/>
    <w:rsid w:val="00750E78"/>
    <w:rsid w:val="007558F8"/>
    <w:rsid w:val="007572AC"/>
    <w:rsid w:val="00757834"/>
    <w:rsid w:val="0076111D"/>
    <w:rsid w:val="00767627"/>
    <w:rsid w:val="00767EB1"/>
    <w:rsid w:val="00770A80"/>
    <w:rsid w:val="00771325"/>
    <w:rsid w:val="007715D1"/>
    <w:rsid w:val="0077191F"/>
    <w:rsid w:val="00771F03"/>
    <w:rsid w:val="00773A3D"/>
    <w:rsid w:val="00777967"/>
    <w:rsid w:val="00777DD1"/>
    <w:rsid w:val="007804F3"/>
    <w:rsid w:val="0078129A"/>
    <w:rsid w:val="00781A16"/>
    <w:rsid w:val="00781E37"/>
    <w:rsid w:val="00783489"/>
    <w:rsid w:val="00783949"/>
    <w:rsid w:val="00785EB3"/>
    <w:rsid w:val="00790854"/>
    <w:rsid w:val="0079166F"/>
    <w:rsid w:val="00793AD9"/>
    <w:rsid w:val="007941A0"/>
    <w:rsid w:val="0079574A"/>
    <w:rsid w:val="007968EA"/>
    <w:rsid w:val="007969D1"/>
    <w:rsid w:val="00797D9E"/>
    <w:rsid w:val="007A0D69"/>
    <w:rsid w:val="007A3AEE"/>
    <w:rsid w:val="007A5B47"/>
    <w:rsid w:val="007A6E95"/>
    <w:rsid w:val="007B376D"/>
    <w:rsid w:val="007B3DDB"/>
    <w:rsid w:val="007B5CC5"/>
    <w:rsid w:val="007B5CCD"/>
    <w:rsid w:val="007B674B"/>
    <w:rsid w:val="007B69C9"/>
    <w:rsid w:val="007B6D0B"/>
    <w:rsid w:val="007B6DC2"/>
    <w:rsid w:val="007B7EE2"/>
    <w:rsid w:val="007C220F"/>
    <w:rsid w:val="007C232C"/>
    <w:rsid w:val="007C3687"/>
    <w:rsid w:val="007C3750"/>
    <w:rsid w:val="007C3DFC"/>
    <w:rsid w:val="007C5884"/>
    <w:rsid w:val="007C69B6"/>
    <w:rsid w:val="007D47E4"/>
    <w:rsid w:val="007D7E0F"/>
    <w:rsid w:val="007E0AEE"/>
    <w:rsid w:val="007E112F"/>
    <w:rsid w:val="007E295C"/>
    <w:rsid w:val="007E2F7E"/>
    <w:rsid w:val="007E7B73"/>
    <w:rsid w:val="007F0FDF"/>
    <w:rsid w:val="007F1D24"/>
    <w:rsid w:val="008003B4"/>
    <w:rsid w:val="0080206E"/>
    <w:rsid w:val="00804A6F"/>
    <w:rsid w:val="00805AC5"/>
    <w:rsid w:val="008064D3"/>
    <w:rsid w:val="00806893"/>
    <w:rsid w:val="00806C80"/>
    <w:rsid w:val="00811B88"/>
    <w:rsid w:val="00812594"/>
    <w:rsid w:val="00812F87"/>
    <w:rsid w:val="008143C7"/>
    <w:rsid w:val="008167F5"/>
    <w:rsid w:val="0082242C"/>
    <w:rsid w:val="00823C95"/>
    <w:rsid w:val="0082684B"/>
    <w:rsid w:val="008270A6"/>
    <w:rsid w:val="00827AAF"/>
    <w:rsid w:val="0083015A"/>
    <w:rsid w:val="00832A03"/>
    <w:rsid w:val="008363D6"/>
    <w:rsid w:val="008368A4"/>
    <w:rsid w:val="0083714A"/>
    <w:rsid w:val="0084184C"/>
    <w:rsid w:val="00842AEF"/>
    <w:rsid w:val="00844E73"/>
    <w:rsid w:val="00846D84"/>
    <w:rsid w:val="00847A27"/>
    <w:rsid w:val="00847BBA"/>
    <w:rsid w:val="00852435"/>
    <w:rsid w:val="00853E81"/>
    <w:rsid w:val="008601C0"/>
    <w:rsid w:val="00860823"/>
    <w:rsid w:val="00862B0F"/>
    <w:rsid w:val="00863CFB"/>
    <w:rsid w:val="008644C7"/>
    <w:rsid w:val="00864939"/>
    <w:rsid w:val="008656DC"/>
    <w:rsid w:val="008719E4"/>
    <w:rsid w:val="0087263A"/>
    <w:rsid w:val="0087284E"/>
    <w:rsid w:val="008734C1"/>
    <w:rsid w:val="00874A0C"/>
    <w:rsid w:val="00875BEB"/>
    <w:rsid w:val="00875CFA"/>
    <w:rsid w:val="00875E1A"/>
    <w:rsid w:val="0087635C"/>
    <w:rsid w:val="00876497"/>
    <w:rsid w:val="00876769"/>
    <w:rsid w:val="0088355D"/>
    <w:rsid w:val="0088440C"/>
    <w:rsid w:val="00885EC0"/>
    <w:rsid w:val="008862BA"/>
    <w:rsid w:val="008863E2"/>
    <w:rsid w:val="00886C14"/>
    <w:rsid w:val="00887CDD"/>
    <w:rsid w:val="00887F14"/>
    <w:rsid w:val="00891019"/>
    <w:rsid w:val="008926ED"/>
    <w:rsid w:val="008A13DC"/>
    <w:rsid w:val="008A1E55"/>
    <w:rsid w:val="008A344C"/>
    <w:rsid w:val="008B06A0"/>
    <w:rsid w:val="008B3D6F"/>
    <w:rsid w:val="008B5BA7"/>
    <w:rsid w:val="008C1BAD"/>
    <w:rsid w:val="008C3DF5"/>
    <w:rsid w:val="008C5375"/>
    <w:rsid w:val="008D22DF"/>
    <w:rsid w:val="008D3799"/>
    <w:rsid w:val="008D44FD"/>
    <w:rsid w:val="008D4D27"/>
    <w:rsid w:val="008D6392"/>
    <w:rsid w:val="008D6610"/>
    <w:rsid w:val="008D7C90"/>
    <w:rsid w:val="008E35CC"/>
    <w:rsid w:val="008E48D8"/>
    <w:rsid w:val="008E54C8"/>
    <w:rsid w:val="008E7065"/>
    <w:rsid w:val="008F33AB"/>
    <w:rsid w:val="008F4860"/>
    <w:rsid w:val="008F48A8"/>
    <w:rsid w:val="008F4ADA"/>
    <w:rsid w:val="008F694B"/>
    <w:rsid w:val="0090053A"/>
    <w:rsid w:val="00905073"/>
    <w:rsid w:val="00905D88"/>
    <w:rsid w:val="009074A4"/>
    <w:rsid w:val="009116E1"/>
    <w:rsid w:val="0091294A"/>
    <w:rsid w:val="00917E95"/>
    <w:rsid w:val="0092043E"/>
    <w:rsid w:val="009207BB"/>
    <w:rsid w:val="00921588"/>
    <w:rsid w:val="009232B8"/>
    <w:rsid w:val="00924386"/>
    <w:rsid w:val="009263F1"/>
    <w:rsid w:val="00930F78"/>
    <w:rsid w:val="0094177B"/>
    <w:rsid w:val="009421DE"/>
    <w:rsid w:val="009424DD"/>
    <w:rsid w:val="009446F8"/>
    <w:rsid w:val="00946633"/>
    <w:rsid w:val="009532CA"/>
    <w:rsid w:val="00953800"/>
    <w:rsid w:val="0095528B"/>
    <w:rsid w:val="00960490"/>
    <w:rsid w:val="00961F08"/>
    <w:rsid w:val="00967FA1"/>
    <w:rsid w:val="00975795"/>
    <w:rsid w:val="009806E8"/>
    <w:rsid w:val="00980B2B"/>
    <w:rsid w:val="00980D87"/>
    <w:rsid w:val="0098344C"/>
    <w:rsid w:val="009858B6"/>
    <w:rsid w:val="0098738C"/>
    <w:rsid w:val="00990FBB"/>
    <w:rsid w:val="00991021"/>
    <w:rsid w:val="0099133C"/>
    <w:rsid w:val="00991DF8"/>
    <w:rsid w:val="0099525C"/>
    <w:rsid w:val="00997098"/>
    <w:rsid w:val="009A2333"/>
    <w:rsid w:val="009A2FBA"/>
    <w:rsid w:val="009A2FCA"/>
    <w:rsid w:val="009A3642"/>
    <w:rsid w:val="009A3CE0"/>
    <w:rsid w:val="009A4214"/>
    <w:rsid w:val="009A4B2F"/>
    <w:rsid w:val="009B0E94"/>
    <w:rsid w:val="009B10FD"/>
    <w:rsid w:val="009B27A2"/>
    <w:rsid w:val="009B2A36"/>
    <w:rsid w:val="009C02A5"/>
    <w:rsid w:val="009C164E"/>
    <w:rsid w:val="009C2428"/>
    <w:rsid w:val="009C5CAF"/>
    <w:rsid w:val="009C79D5"/>
    <w:rsid w:val="009D2060"/>
    <w:rsid w:val="009D379E"/>
    <w:rsid w:val="009D4B31"/>
    <w:rsid w:val="009D592E"/>
    <w:rsid w:val="009D5CC1"/>
    <w:rsid w:val="009E00CB"/>
    <w:rsid w:val="009E068E"/>
    <w:rsid w:val="009E1073"/>
    <w:rsid w:val="009E2E50"/>
    <w:rsid w:val="009E2F6C"/>
    <w:rsid w:val="009E4836"/>
    <w:rsid w:val="009E5791"/>
    <w:rsid w:val="009E6649"/>
    <w:rsid w:val="009E789E"/>
    <w:rsid w:val="009F2F98"/>
    <w:rsid w:val="009F544F"/>
    <w:rsid w:val="009F5AAC"/>
    <w:rsid w:val="009F5D5C"/>
    <w:rsid w:val="009F797B"/>
    <w:rsid w:val="00A00C6F"/>
    <w:rsid w:val="00A01F32"/>
    <w:rsid w:val="00A02D49"/>
    <w:rsid w:val="00A06FA3"/>
    <w:rsid w:val="00A14512"/>
    <w:rsid w:val="00A16CDB"/>
    <w:rsid w:val="00A24D08"/>
    <w:rsid w:val="00A30EB8"/>
    <w:rsid w:val="00A35FBF"/>
    <w:rsid w:val="00A3734A"/>
    <w:rsid w:val="00A405FF"/>
    <w:rsid w:val="00A4116C"/>
    <w:rsid w:val="00A4133F"/>
    <w:rsid w:val="00A42CAF"/>
    <w:rsid w:val="00A508A7"/>
    <w:rsid w:val="00A53486"/>
    <w:rsid w:val="00A53DE5"/>
    <w:rsid w:val="00A56DF9"/>
    <w:rsid w:val="00A61C5F"/>
    <w:rsid w:val="00A623CD"/>
    <w:rsid w:val="00A62750"/>
    <w:rsid w:val="00A649F7"/>
    <w:rsid w:val="00A6523F"/>
    <w:rsid w:val="00A665CB"/>
    <w:rsid w:val="00A746AE"/>
    <w:rsid w:val="00A74D46"/>
    <w:rsid w:val="00A75235"/>
    <w:rsid w:val="00A76398"/>
    <w:rsid w:val="00A80C5E"/>
    <w:rsid w:val="00A80EAC"/>
    <w:rsid w:val="00A85D01"/>
    <w:rsid w:val="00A8618E"/>
    <w:rsid w:val="00A87921"/>
    <w:rsid w:val="00A87B53"/>
    <w:rsid w:val="00AA211D"/>
    <w:rsid w:val="00AA2578"/>
    <w:rsid w:val="00AA6788"/>
    <w:rsid w:val="00AB155A"/>
    <w:rsid w:val="00AB16E4"/>
    <w:rsid w:val="00AB1DDF"/>
    <w:rsid w:val="00AB5014"/>
    <w:rsid w:val="00AC2688"/>
    <w:rsid w:val="00AC280B"/>
    <w:rsid w:val="00AC2C3A"/>
    <w:rsid w:val="00AC3A60"/>
    <w:rsid w:val="00AC5B8E"/>
    <w:rsid w:val="00AC5CF0"/>
    <w:rsid w:val="00AD0DC5"/>
    <w:rsid w:val="00AD2643"/>
    <w:rsid w:val="00AD2FA9"/>
    <w:rsid w:val="00AD3009"/>
    <w:rsid w:val="00AD3031"/>
    <w:rsid w:val="00AD3C45"/>
    <w:rsid w:val="00AD60EA"/>
    <w:rsid w:val="00AD6292"/>
    <w:rsid w:val="00AD750A"/>
    <w:rsid w:val="00AE16D4"/>
    <w:rsid w:val="00AE2232"/>
    <w:rsid w:val="00AE366A"/>
    <w:rsid w:val="00AE44FF"/>
    <w:rsid w:val="00AE48CD"/>
    <w:rsid w:val="00AF27DC"/>
    <w:rsid w:val="00AF4DAE"/>
    <w:rsid w:val="00AF5CB0"/>
    <w:rsid w:val="00B00A1B"/>
    <w:rsid w:val="00B0605C"/>
    <w:rsid w:val="00B06E97"/>
    <w:rsid w:val="00B113B8"/>
    <w:rsid w:val="00B15ECC"/>
    <w:rsid w:val="00B1674B"/>
    <w:rsid w:val="00B1777E"/>
    <w:rsid w:val="00B23BC1"/>
    <w:rsid w:val="00B25E31"/>
    <w:rsid w:val="00B30AFC"/>
    <w:rsid w:val="00B30F82"/>
    <w:rsid w:val="00B32F01"/>
    <w:rsid w:val="00B333AF"/>
    <w:rsid w:val="00B3466E"/>
    <w:rsid w:val="00B34DAA"/>
    <w:rsid w:val="00B40EA9"/>
    <w:rsid w:val="00B41D56"/>
    <w:rsid w:val="00B4614A"/>
    <w:rsid w:val="00B47854"/>
    <w:rsid w:val="00B50C38"/>
    <w:rsid w:val="00B62C89"/>
    <w:rsid w:val="00B64666"/>
    <w:rsid w:val="00B666D0"/>
    <w:rsid w:val="00B67350"/>
    <w:rsid w:val="00B67A81"/>
    <w:rsid w:val="00B67BA0"/>
    <w:rsid w:val="00B67CDC"/>
    <w:rsid w:val="00B70EA1"/>
    <w:rsid w:val="00B73A34"/>
    <w:rsid w:val="00B73E0C"/>
    <w:rsid w:val="00B75788"/>
    <w:rsid w:val="00B777A4"/>
    <w:rsid w:val="00B80437"/>
    <w:rsid w:val="00B81963"/>
    <w:rsid w:val="00B905E3"/>
    <w:rsid w:val="00BA1D1F"/>
    <w:rsid w:val="00BA1F60"/>
    <w:rsid w:val="00BA21B2"/>
    <w:rsid w:val="00BA351A"/>
    <w:rsid w:val="00BA4786"/>
    <w:rsid w:val="00BA5F21"/>
    <w:rsid w:val="00BA7297"/>
    <w:rsid w:val="00BB282C"/>
    <w:rsid w:val="00BB2E66"/>
    <w:rsid w:val="00BB473A"/>
    <w:rsid w:val="00BB6376"/>
    <w:rsid w:val="00BC1DBC"/>
    <w:rsid w:val="00BD0747"/>
    <w:rsid w:val="00BD0F01"/>
    <w:rsid w:val="00BD462E"/>
    <w:rsid w:val="00BD5675"/>
    <w:rsid w:val="00BD686C"/>
    <w:rsid w:val="00BE194B"/>
    <w:rsid w:val="00BE1973"/>
    <w:rsid w:val="00BE2062"/>
    <w:rsid w:val="00BE713E"/>
    <w:rsid w:val="00BF1CBE"/>
    <w:rsid w:val="00BF2F11"/>
    <w:rsid w:val="00BF4DE5"/>
    <w:rsid w:val="00BF71CF"/>
    <w:rsid w:val="00C036A6"/>
    <w:rsid w:val="00C07AA7"/>
    <w:rsid w:val="00C07E5E"/>
    <w:rsid w:val="00C07FFD"/>
    <w:rsid w:val="00C13D21"/>
    <w:rsid w:val="00C17482"/>
    <w:rsid w:val="00C17F0E"/>
    <w:rsid w:val="00C27BD1"/>
    <w:rsid w:val="00C35663"/>
    <w:rsid w:val="00C36212"/>
    <w:rsid w:val="00C419A8"/>
    <w:rsid w:val="00C42B75"/>
    <w:rsid w:val="00C43231"/>
    <w:rsid w:val="00C4406D"/>
    <w:rsid w:val="00C46ECF"/>
    <w:rsid w:val="00C50C8C"/>
    <w:rsid w:val="00C5125C"/>
    <w:rsid w:val="00C51388"/>
    <w:rsid w:val="00C526AB"/>
    <w:rsid w:val="00C55EFC"/>
    <w:rsid w:val="00C60787"/>
    <w:rsid w:val="00C63B5B"/>
    <w:rsid w:val="00C66562"/>
    <w:rsid w:val="00C71373"/>
    <w:rsid w:val="00C7269A"/>
    <w:rsid w:val="00C72808"/>
    <w:rsid w:val="00C75851"/>
    <w:rsid w:val="00C766F9"/>
    <w:rsid w:val="00C81B97"/>
    <w:rsid w:val="00C8415A"/>
    <w:rsid w:val="00C84A41"/>
    <w:rsid w:val="00C86859"/>
    <w:rsid w:val="00C87C91"/>
    <w:rsid w:val="00C9225D"/>
    <w:rsid w:val="00C939E0"/>
    <w:rsid w:val="00C94BA5"/>
    <w:rsid w:val="00C97A81"/>
    <w:rsid w:val="00CA00E9"/>
    <w:rsid w:val="00CA12C2"/>
    <w:rsid w:val="00CA3293"/>
    <w:rsid w:val="00CA4BA5"/>
    <w:rsid w:val="00CA5271"/>
    <w:rsid w:val="00CA77E1"/>
    <w:rsid w:val="00CA7ACD"/>
    <w:rsid w:val="00CB12F4"/>
    <w:rsid w:val="00CB1613"/>
    <w:rsid w:val="00CB2AFF"/>
    <w:rsid w:val="00CB487B"/>
    <w:rsid w:val="00CB539B"/>
    <w:rsid w:val="00CB702F"/>
    <w:rsid w:val="00CB7335"/>
    <w:rsid w:val="00CB7963"/>
    <w:rsid w:val="00CC0BD0"/>
    <w:rsid w:val="00CC4409"/>
    <w:rsid w:val="00CC6669"/>
    <w:rsid w:val="00CD12F1"/>
    <w:rsid w:val="00CD157A"/>
    <w:rsid w:val="00CD23E3"/>
    <w:rsid w:val="00CD3461"/>
    <w:rsid w:val="00CD42D1"/>
    <w:rsid w:val="00CE0427"/>
    <w:rsid w:val="00CE131F"/>
    <w:rsid w:val="00CE67A2"/>
    <w:rsid w:val="00CF0416"/>
    <w:rsid w:val="00CF0844"/>
    <w:rsid w:val="00CF4683"/>
    <w:rsid w:val="00CF4F11"/>
    <w:rsid w:val="00CF5024"/>
    <w:rsid w:val="00CF58D1"/>
    <w:rsid w:val="00D0070C"/>
    <w:rsid w:val="00D0240E"/>
    <w:rsid w:val="00D02653"/>
    <w:rsid w:val="00D02C94"/>
    <w:rsid w:val="00D046D4"/>
    <w:rsid w:val="00D04834"/>
    <w:rsid w:val="00D10E84"/>
    <w:rsid w:val="00D125F0"/>
    <w:rsid w:val="00D12DD3"/>
    <w:rsid w:val="00D13AB9"/>
    <w:rsid w:val="00D13D11"/>
    <w:rsid w:val="00D14D54"/>
    <w:rsid w:val="00D150EC"/>
    <w:rsid w:val="00D15BB9"/>
    <w:rsid w:val="00D17874"/>
    <w:rsid w:val="00D212C0"/>
    <w:rsid w:val="00D21769"/>
    <w:rsid w:val="00D2177E"/>
    <w:rsid w:val="00D22E21"/>
    <w:rsid w:val="00D235BD"/>
    <w:rsid w:val="00D25348"/>
    <w:rsid w:val="00D31EEF"/>
    <w:rsid w:val="00D32951"/>
    <w:rsid w:val="00D34E32"/>
    <w:rsid w:val="00D37515"/>
    <w:rsid w:val="00D419C5"/>
    <w:rsid w:val="00D41C6E"/>
    <w:rsid w:val="00D423BA"/>
    <w:rsid w:val="00D45993"/>
    <w:rsid w:val="00D51AAF"/>
    <w:rsid w:val="00D52124"/>
    <w:rsid w:val="00D52481"/>
    <w:rsid w:val="00D5542D"/>
    <w:rsid w:val="00D55876"/>
    <w:rsid w:val="00D55B6F"/>
    <w:rsid w:val="00D62FB4"/>
    <w:rsid w:val="00D63C74"/>
    <w:rsid w:val="00D64F45"/>
    <w:rsid w:val="00D669B3"/>
    <w:rsid w:val="00D67237"/>
    <w:rsid w:val="00D7229A"/>
    <w:rsid w:val="00D72553"/>
    <w:rsid w:val="00D773B5"/>
    <w:rsid w:val="00D77583"/>
    <w:rsid w:val="00D77702"/>
    <w:rsid w:val="00D8007A"/>
    <w:rsid w:val="00D80087"/>
    <w:rsid w:val="00D81FC8"/>
    <w:rsid w:val="00D848D2"/>
    <w:rsid w:val="00D84A84"/>
    <w:rsid w:val="00D84AB8"/>
    <w:rsid w:val="00D86BFF"/>
    <w:rsid w:val="00D90428"/>
    <w:rsid w:val="00D90F86"/>
    <w:rsid w:val="00D946B4"/>
    <w:rsid w:val="00D960F0"/>
    <w:rsid w:val="00D96713"/>
    <w:rsid w:val="00DA31F7"/>
    <w:rsid w:val="00DA486C"/>
    <w:rsid w:val="00DA4AE5"/>
    <w:rsid w:val="00DA57AC"/>
    <w:rsid w:val="00DA64A0"/>
    <w:rsid w:val="00DA7DC1"/>
    <w:rsid w:val="00DA7E2B"/>
    <w:rsid w:val="00DB1F91"/>
    <w:rsid w:val="00DB2054"/>
    <w:rsid w:val="00DB2536"/>
    <w:rsid w:val="00DB3A02"/>
    <w:rsid w:val="00DB4BBA"/>
    <w:rsid w:val="00DB4E66"/>
    <w:rsid w:val="00DB57F8"/>
    <w:rsid w:val="00DB5AC7"/>
    <w:rsid w:val="00DB5F53"/>
    <w:rsid w:val="00DC55A3"/>
    <w:rsid w:val="00DD15C4"/>
    <w:rsid w:val="00DD32AF"/>
    <w:rsid w:val="00DD4347"/>
    <w:rsid w:val="00DD50EB"/>
    <w:rsid w:val="00DD648C"/>
    <w:rsid w:val="00DD7C34"/>
    <w:rsid w:val="00DD7C84"/>
    <w:rsid w:val="00DE0E46"/>
    <w:rsid w:val="00DE2433"/>
    <w:rsid w:val="00DE3393"/>
    <w:rsid w:val="00DE6684"/>
    <w:rsid w:val="00DE74B2"/>
    <w:rsid w:val="00DE7E7D"/>
    <w:rsid w:val="00DF01AF"/>
    <w:rsid w:val="00DF10A6"/>
    <w:rsid w:val="00DF2D01"/>
    <w:rsid w:val="00DF44E2"/>
    <w:rsid w:val="00DF7AE8"/>
    <w:rsid w:val="00E0373B"/>
    <w:rsid w:val="00E0414C"/>
    <w:rsid w:val="00E041CA"/>
    <w:rsid w:val="00E04A41"/>
    <w:rsid w:val="00E05B72"/>
    <w:rsid w:val="00E06BCA"/>
    <w:rsid w:val="00E07D9D"/>
    <w:rsid w:val="00E11557"/>
    <w:rsid w:val="00E11B6F"/>
    <w:rsid w:val="00E11BA9"/>
    <w:rsid w:val="00E124B6"/>
    <w:rsid w:val="00E13AE2"/>
    <w:rsid w:val="00E1550C"/>
    <w:rsid w:val="00E15694"/>
    <w:rsid w:val="00E173C0"/>
    <w:rsid w:val="00E20929"/>
    <w:rsid w:val="00E223FE"/>
    <w:rsid w:val="00E23652"/>
    <w:rsid w:val="00E2446F"/>
    <w:rsid w:val="00E2731D"/>
    <w:rsid w:val="00E27E4C"/>
    <w:rsid w:val="00E362DB"/>
    <w:rsid w:val="00E41F77"/>
    <w:rsid w:val="00E43FD4"/>
    <w:rsid w:val="00E453EC"/>
    <w:rsid w:val="00E47416"/>
    <w:rsid w:val="00E5098F"/>
    <w:rsid w:val="00E53355"/>
    <w:rsid w:val="00E5492E"/>
    <w:rsid w:val="00E557F8"/>
    <w:rsid w:val="00E56E1B"/>
    <w:rsid w:val="00E57A7B"/>
    <w:rsid w:val="00E60FAF"/>
    <w:rsid w:val="00E67B87"/>
    <w:rsid w:val="00E70D1B"/>
    <w:rsid w:val="00E72D23"/>
    <w:rsid w:val="00E72D61"/>
    <w:rsid w:val="00E7371D"/>
    <w:rsid w:val="00E74FE6"/>
    <w:rsid w:val="00E7626D"/>
    <w:rsid w:val="00E82608"/>
    <w:rsid w:val="00E828F2"/>
    <w:rsid w:val="00E86C8F"/>
    <w:rsid w:val="00E86F34"/>
    <w:rsid w:val="00E8732D"/>
    <w:rsid w:val="00E90438"/>
    <w:rsid w:val="00E94921"/>
    <w:rsid w:val="00E951A0"/>
    <w:rsid w:val="00E97BAC"/>
    <w:rsid w:val="00EA28BE"/>
    <w:rsid w:val="00EA38A6"/>
    <w:rsid w:val="00EA3AED"/>
    <w:rsid w:val="00EA4914"/>
    <w:rsid w:val="00EB2A02"/>
    <w:rsid w:val="00EB42E6"/>
    <w:rsid w:val="00EB709A"/>
    <w:rsid w:val="00EB7460"/>
    <w:rsid w:val="00EC12A8"/>
    <w:rsid w:val="00EC4257"/>
    <w:rsid w:val="00EC7B72"/>
    <w:rsid w:val="00ED0DDB"/>
    <w:rsid w:val="00ED14E2"/>
    <w:rsid w:val="00ED4E3D"/>
    <w:rsid w:val="00ED5BCA"/>
    <w:rsid w:val="00ED6838"/>
    <w:rsid w:val="00EE3A9C"/>
    <w:rsid w:val="00EE74A3"/>
    <w:rsid w:val="00EF21E6"/>
    <w:rsid w:val="00EF4EE4"/>
    <w:rsid w:val="00EF7F20"/>
    <w:rsid w:val="00F010A8"/>
    <w:rsid w:val="00F020DE"/>
    <w:rsid w:val="00F043AC"/>
    <w:rsid w:val="00F10AF4"/>
    <w:rsid w:val="00F10DFC"/>
    <w:rsid w:val="00F12AE5"/>
    <w:rsid w:val="00F12CD3"/>
    <w:rsid w:val="00F12EF3"/>
    <w:rsid w:val="00F14706"/>
    <w:rsid w:val="00F16562"/>
    <w:rsid w:val="00F16C90"/>
    <w:rsid w:val="00F17547"/>
    <w:rsid w:val="00F2399F"/>
    <w:rsid w:val="00F27E35"/>
    <w:rsid w:val="00F30006"/>
    <w:rsid w:val="00F3217B"/>
    <w:rsid w:val="00F33DC3"/>
    <w:rsid w:val="00F34AD9"/>
    <w:rsid w:val="00F36CC9"/>
    <w:rsid w:val="00F445EC"/>
    <w:rsid w:val="00F46C82"/>
    <w:rsid w:val="00F47FBB"/>
    <w:rsid w:val="00F500EF"/>
    <w:rsid w:val="00F5062B"/>
    <w:rsid w:val="00F5285A"/>
    <w:rsid w:val="00F5414C"/>
    <w:rsid w:val="00F543DE"/>
    <w:rsid w:val="00F54DFD"/>
    <w:rsid w:val="00F602FD"/>
    <w:rsid w:val="00F60608"/>
    <w:rsid w:val="00F61B62"/>
    <w:rsid w:val="00F61B7C"/>
    <w:rsid w:val="00F628FB"/>
    <w:rsid w:val="00F630A4"/>
    <w:rsid w:val="00F63412"/>
    <w:rsid w:val="00F63A2E"/>
    <w:rsid w:val="00F65B48"/>
    <w:rsid w:val="00F670D4"/>
    <w:rsid w:val="00F70370"/>
    <w:rsid w:val="00F725C4"/>
    <w:rsid w:val="00F72EAF"/>
    <w:rsid w:val="00F72F3D"/>
    <w:rsid w:val="00F7310B"/>
    <w:rsid w:val="00F7573B"/>
    <w:rsid w:val="00F75F25"/>
    <w:rsid w:val="00F7688B"/>
    <w:rsid w:val="00F77311"/>
    <w:rsid w:val="00F8105C"/>
    <w:rsid w:val="00F82A43"/>
    <w:rsid w:val="00F82D39"/>
    <w:rsid w:val="00F85C49"/>
    <w:rsid w:val="00F860A6"/>
    <w:rsid w:val="00F879D3"/>
    <w:rsid w:val="00F918D0"/>
    <w:rsid w:val="00F931C9"/>
    <w:rsid w:val="00F942CE"/>
    <w:rsid w:val="00F94D22"/>
    <w:rsid w:val="00F96925"/>
    <w:rsid w:val="00FA017D"/>
    <w:rsid w:val="00FA254A"/>
    <w:rsid w:val="00FA5E1E"/>
    <w:rsid w:val="00FA5EBA"/>
    <w:rsid w:val="00FB612A"/>
    <w:rsid w:val="00FB74F2"/>
    <w:rsid w:val="00FC2714"/>
    <w:rsid w:val="00FC551A"/>
    <w:rsid w:val="00FC6B35"/>
    <w:rsid w:val="00FC7DEB"/>
    <w:rsid w:val="00FD2989"/>
    <w:rsid w:val="00FD365F"/>
    <w:rsid w:val="00FD4697"/>
    <w:rsid w:val="00FE08DC"/>
    <w:rsid w:val="00FE0DB5"/>
    <w:rsid w:val="00FE2FFA"/>
    <w:rsid w:val="00FE57F1"/>
    <w:rsid w:val="00FE6B23"/>
    <w:rsid w:val="00FE6BE1"/>
    <w:rsid w:val="00FE7BA6"/>
    <w:rsid w:val="00FF3E9D"/>
    <w:rsid w:val="00FF56F8"/>
    <w:rsid w:val="00FF623C"/>
    <w:rsid w:val="00FF649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33F6C"/>
    <w:pPr>
      <w:widowControl w:val="0"/>
    </w:pPr>
    <w:rPr>
      <w:kern w:val="2"/>
      <w:sz w:val="24"/>
      <w:szCs w:val="24"/>
    </w:rPr>
  </w:style>
  <w:style w:type="paragraph" w:styleId="1">
    <w:name w:val="heading 1"/>
    <w:basedOn w:val="a"/>
    <w:next w:val="a"/>
    <w:link w:val="10"/>
    <w:qFormat/>
    <w:rsid w:val="003B098F"/>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5">
    <w:name w:val="heading 5"/>
    <w:basedOn w:val="a"/>
    <w:link w:val="50"/>
    <w:uiPriority w:val="9"/>
    <w:qFormat/>
    <w:rsid w:val="00473512"/>
    <w:pPr>
      <w:widowControl/>
      <w:spacing w:before="100" w:beforeAutospacing="1" w:after="100" w:afterAutospacing="1"/>
      <w:outlineLvl w:val="4"/>
    </w:pPr>
    <w:rPr>
      <w:rFonts w:ascii="新細明體" w:hAnsi="新細明體" w:cs="新細明體"/>
      <w:b/>
      <w:bCs/>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33F6C"/>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3905D2"/>
    <w:rPr>
      <w:color w:val="0000FF"/>
      <w:u w:val="single"/>
    </w:rPr>
  </w:style>
  <w:style w:type="character" w:styleId="a5">
    <w:name w:val="annotation reference"/>
    <w:semiHidden/>
    <w:rsid w:val="00DA64A0"/>
    <w:rPr>
      <w:sz w:val="18"/>
      <w:szCs w:val="18"/>
    </w:rPr>
  </w:style>
  <w:style w:type="paragraph" w:styleId="a6">
    <w:name w:val="annotation text"/>
    <w:basedOn w:val="a"/>
    <w:semiHidden/>
    <w:rsid w:val="00DA64A0"/>
  </w:style>
  <w:style w:type="paragraph" w:styleId="a7">
    <w:name w:val="annotation subject"/>
    <w:basedOn w:val="a6"/>
    <w:next w:val="a6"/>
    <w:semiHidden/>
    <w:rsid w:val="00DA64A0"/>
    <w:rPr>
      <w:b/>
      <w:bCs/>
    </w:rPr>
  </w:style>
  <w:style w:type="paragraph" w:styleId="a8">
    <w:name w:val="Balloon Text"/>
    <w:basedOn w:val="a"/>
    <w:semiHidden/>
    <w:rsid w:val="00DA64A0"/>
    <w:rPr>
      <w:rFonts w:ascii="Arial" w:hAnsi="Arial"/>
      <w:sz w:val="18"/>
      <w:szCs w:val="18"/>
    </w:rPr>
  </w:style>
  <w:style w:type="paragraph" w:styleId="a9">
    <w:name w:val="footer"/>
    <w:basedOn w:val="a"/>
    <w:rsid w:val="005F1345"/>
    <w:pPr>
      <w:tabs>
        <w:tab w:val="center" w:pos="4153"/>
        <w:tab w:val="right" w:pos="8306"/>
      </w:tabs>
      <w:snapToGrid w:val="0"/>
    </w:pPr>
    <w:rPr>
      <w:sz w:val="20"/>
      <w:szCs w:val="20"/>
    </w:rPr>
  </w:style>
  <w:style w:type="character" w:styleId="aa">
    <w:name w:val="page number"/>
    <w:basedOn w:val="a0"/>
    <w:rsid w:val="005F1345"/>
  </w:style>
  <w:style w:type="character" w:styleId="ab">
    <w:name w:val="FollowedHyperlink"/>
    <w:rsid w:val="00DD50EB"/>
    <w:rPr>
      <w:color w:val="800080"/>
      <w:u w:val="single"/>
    </w:rPr>
  </w:style>
  <w:style w:type="paragraph" w:styleId="Web">
    <w:name w:val="Normal (Web)"/>
    <w:basedOn w:val="a"/>
    <w:uiPriority w:val="99"/>
    <w:rsid w:val="00FC6B35"/>
    <w:pPr>
      <w:widowControl/>
      <w:spacing w:before="100" w:beforeAutospacing="1" w:after="100" w:afterAutospacing="1"/>
    </w:pPr>
    <w:rPr>
      <w:rFonts w:ascii="新細明體" w:hAnsi="新細明體" w:cs="新細明體"/>
      <w:kern w:val="0"/>
      <w:lang w:bidi="hi-IN"/>
    </w:rPr>
  </w:style>
  <w:style w:type="paragraph" w:styleId="ac">
    <w:name w:val="header"/>
    <w:basedOn w:val="a"/>
    <w:link w:val="ad"/>
    <w:rsid w:val="00CB487B"/>
    <w:pPr>
      <w:tabs>
        <w:tab w:val="center" w:pos="4153"/>
        <w:tab w:val="right" w:pos="8306"/>
      </w:tabs>
      <w:snapToGrid w:val="0"/>
    </w:pPr>
    <w:rPr>
      <w:sz w:val="20"/>
      <w:szCs w:val="20"/>
    </w:rPr>
  </w:style>
  <w:style w:type="character" w:customStyle="1" w:styleId="ad">
    <w:name w:val="頁首 字元"/>
    <w:link w:val="ac"/>
    <w:rsid w:val="00CB487B"/>
    <w:rPr>
      <w:kern w:val="2"/>
    </w:rPr>
  </w:style>
  <w:style w:type="character" w:customStyle="1" w:styleId="menu">
    <w:name w:val="menu"/>
    <w:rsid w:val="00BB473A"/>
  </w:style>
  <w:style w:type="paragraph" w:styleId="ae">
    <w:name w:val="List Paragraph"/>
    <w:basedOn w:val="a"/>
    <w:uiPriority w:val="34"/>
    <w:qFormat/>
    <w:rsid w:val="00554D08"/>
    <w:pPr>
      <w:ind w:leftChars="200" w:left="480"/>
    </w:pPr>
    <w:rPr>
      <w:rFonts w:ascii="Calibri" w:hAnsi="Calibri"/>
      <w:szCs w:val="22"/>
    </w:rPr>
  </w:style>
  <w:style w:type="character" w:customStyle="1" w:styleId="50">
    <w:name w:val="標題 5 字元"/>
    <w:link w:val="5"/>
    <w:uiPriority w:val="9"/>
    <w:rsid w:val="00473512"/>
    <w:rPr>
      <w:rFonts w:ascii="新細明體" w:hAnsi="新細明體" w:cs="新細明體"/>
      <w:b/>
      <w:bCs/>
    </w:rPr>
  </w:style>
  <w:style w:type="character" w:customStyle="1" w:styleId="apple-converted-space">
    <w:name w:val="apple-converted-space"/>
    <w:rsid w:val="00473512"/>
  </w:style>
  <w:style w:type="paragraph" w:customStyle="1" w:styleId="af">
    <w:name w:val="（一）　內文"/>
    <w:basedOn w:val="a"/>
    <w:link w:val="af0"/>
    <w:autoRedefine/>
    <w:rsid w:val="002F44BD"/>
    <w:pPr>
      <w:spacing w:line="480" w:lineRule="exact"/>
      <w:ind w:leftChars="300" w:left="720" w:firstLineChars="200" w:firstLine="560"/>
      <w:jc w:val="both"/>
    </w:pPr>
    <w:rPr>
      <w:rFonts w:eastAsia="標楷體"/>
      <w:color w:val="000000"/>
      <w:kern w:val="0"/>
      <w:sz w:val="28"/>
    </w:rPr>
  </w:style>
  <w:style w:type="character" w:customStyle="1" w:styleId="af0">
    <w:name w:val="（一）　內文 字元"/>
    <w:link w:val="af"/>
    <w:rsid w:val="002F44BD"/>
    <w:rPr>
      <w:rFonts w:eastAsia="標楷體"/>
      <w:color w:val="000000"/>
      <w:sz w:val="28"/>
      <w:szCs w:val="24"/>
    </w:rPr>
  </w:style>
  <w:style w:type="character" w:styleId="af1">
    <w:name w:val="Strong"/>
    <w:basedOn w:val="a0"/>
    <w:uiPriority w:val="22"/>
    <w:qFormat/>
    <w:rsid w:val="00E27E4C"/>
    <w:rPr>
      <w:b/>
      <w:bCs/>
    </w:rPr>
  </w:style>
  <w:style w:type="character" w:customStyle="1" w:styleId="10">
    <w:name w:val="標題 1 字元"/>
    <w:basedOn w:val="a0"/>
    <w:link w:val="1"/>
    <w:rsid w:val="003B098F"/>
    <w:rPr>
      <w:rFonts w:asciiTheme="majorHAnsi" w:eastAsiaTheme="majorEastAsia" w:hAnsiTheme="majorHAnsi" w:cstheme="majorBidi"/>
      <w:b/>
      <w:bCs/>
      <w:kern w:val="52"/>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33F6C"/>
    <w:pPr>
      <w:widowControl w:val="0"/>
    </w:pPr>
    <w:rPr>
      <w:kern w:val="2"/>
      <w:sz w:val="24"/>
      <w:szCs w:val="24"/>
    </w:rPr>
  </w:style>
  <w:style w:type="paragraph" w:styleId="1">
    <w:name w:val="heading 1"/>
    <w:basedOn w:val="a"/>
    <w:next w:val="a"/>
    <w:link w:val="10"/>
    <w:qFormat/>
    <w:rsid w:val="003B098F"/>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5">
    <w:name w:val="heading 5"/>
    <w:basedOn w:val="a"/>
    <w:link w:val="50"/>
    <w:uiPriority w:val="9"/>
    <w:qFormat/>
    <w:rsid w:val="00473512"/>
    <w:pPr>
      <w:widowControl/>
      <w:spacing w:before="100" w:beforeAutospacing="1" w:after="100" w:afterAutospacing="1"/>
      <w:outlineLvl w:val="4"/>
    </w:pPr>
    <w:rPr>
      <w:rFonts w:ascii="新細明體" w:hAnsi="新細明體" w:cs="新細明體"/>
      <w:b/>
      <w:bCs/>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33F6C"/>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3905D2"/>
    <w:rPr>
      <w:color w:val="0000FF"/>
      <w:u w:val="single"/>
    </w:rPr>
  </w:style>
  <w:style w:type="character" w:styleId="a5">
    <w:name w:val="annotation reference"/>
    <w:semiHidden/>
    <w:rsid w:val="00DA64A0"/>
    <w:rPr>
      <w:sz w:val="18"/>
      <w:szCs w:val="18"/>
    </w:rPr>
  </w:style>
  <w:style w:type="paragraph" w:styleId="a6">
    <w:name w:val="annotation text"/>
    <w:basedOn w:val="a"/>
    <w:semiHidden/>
    <w:rsid w:val="00DA64A0"/>
  </w:style>
  <w:style w:type="paragraph" w:styleId="a7">
    <w:name w:val="annotation subject"/>
    <w:basedOn w:val="a6"/>
    <w:next w:val="a6"/>
    <w:semiHidden/>
    <w:rsid w:val="00DA64A0"/>
    <w:rPr>
      <w:b/>
      <w:bCs/>
    </w:rPr>
  </w:style>
  <w:style w:type="paragraph" w:styleId="a8">
    <w:name w:val="Balloon Text"/>
    <w:basedOn w:val="a"/>
    <w:semiHidden/>
    <w:rsid w:val="00DA64A0"/>
    <w:rPr>
      <w:rFonts w:ascii="Arial" w:hAnsi="Arial"/>
      <w:sz w:val="18"/>
      <w:szCs w:val="18"/>
    </w:rPr>
  </w:style>
  <w:style w:type="paragraph" w:styleId="a9">
    <w:name w:val="footer"/>
    <w:basedOn w:val="a"/>
    <w:rsid w:val="005F1345"/>
    <w:pPr>
      <w:tabs>
        <w:tab w:val="center" w:pos="4153"/>
        <w:tab w:val="right" w:pos="8306"/>
      </w:tabs>
      <w:snapToGrid w:val="0"/>
    </w:pPr>
    <w:rPr>
      <w:sz w:val="20"/>
      <w:szCs w:val="20"/>
    </w:rPr>
  </w:style>
  <w:style w:type="character" w:styleId="aa">
    <w:name w:val="page number"/>
    <w:basedOn w:val="a0"/>
    <w:rsid w:val="005F1345"/>
  </w:style>
  <w:style w:type="character" w:styleId="ab">
    <w:name w:val="FollowedHyperlink"/>
    <w:rsid w:val="00DD50EB"/>
    <w:rPr>
      <w:color w:val="800080"/>
      <w:u w:val="single"/>
    </w:rPr>
  </w:style>
  <w:style w:type="paragraph" w:styleId="Web">
    <w:name w:val="Normal (Web)"/>
    <w:basedOn w:val="a"/>
    <w:uiPriority w:val="99"/>
    <w:rsid w:val="00FC6B35"/>
    <w:pPr>
      <w:widowControl/>
      <w:spacing w:before="100" w:beforeAutospacing="1" w:after="100" w:afterAutospacing="1"/>
    </w:pPr>
    <w:rPr>
      <w:rFonts w:ascii="新細明體" w:hAnsi="新細明體" w:cs="新細明體"/>
      <w:kern w:val="0"/>
      <w:lang w:bidi="hi-IN"/>
    </w:rPr>
  </w:style>
  <w:style w:type="paragraph" w:styleId="ac">
    <w:name w:val="header"/>
    <w:basedOn w:val="a"/>
    <w:link w:val="ad"/>
    <w:rsid w:val="00CB487B"/>
    <w:pPr>
      <w:tabs>
        <w:tab w:val="center" w:pos="4153"/>
        <w:tab w:val="right" w:pos="8306"/>
      </w:tabs>
      <w:snapToGrid w:val="0"/>
    </w:pPr>
    <w:rPr>
      <w:sz w:val="20"/>
      <w:szCs w:val="20"/>
    </w:rPr>
  </w:style>
  <w:style w:type="character" w:customStyle="1" w:styleId="ad">
    <w:name w:val="頁首 字元"/>
    <w:link w:val="ac"/>
    <w:rsid w:val="00CB487B"/>
    <w:rPr>
      <w:kern w:val="2"/>
    </w:rPr>
  </w:style>
  <w:style w:type="character" w:customStyle="1" w:styleId="menu">
    <w:name w:val="menu"/>
    <w:rsid w:val="00BB473A"/>
  </w:style>
  <w:style w:type="paragraph" w:styleId="ae">
    <w:name w:val="List Paragraph"/>
    <w:basedOn w:val="a"/>
    <w:uiPriority w:val="34"/>
    <w:qFormat/>
    <w:rsid w:val="00554D08"/>
    <w:pPr>
      <w:ind w:leftChars="200" w:left="480"/>
    </w:pPr>
    <w:rPr>
      <w:rFonts w:ascii="Calibri" w:hAnsi="Calibri"/>
      <w:szCs w:val="22"/>
    </w:rPr>
  </w:style>
  <w:style w:type="character" w:customStyle="1" w:styleId="50">
    <w:name w:val="標題 5 字元"/>
    <w:link w:val="5"/>
    <w:uiPriority w:val="9"/>
    <w:rsid w:val="00473512"/>
    <w:rPr>
      <w:rFonts w:ascii="新細明體" w:hAnsi="新細明體" w:cs="新細明體"/>
      <w:b/>
      <w:bCs/>
    </w:rPr>
  </w:style>
  <w:style w:type="character" w:customStyle="1" w:styleId="apple-converted-space">
    <w:name w:val="apple-converted-space"/>
    <w:rsid w:val="00473512"/>
  </w:style>
  <w:style w:type="paragraph" w:customStyle="1" w:styleId="af">
    <w:name w:val="（一）　內文"/>
    <w:basedOn w:val="a"/>
    <w:link w:val="af0"/>
    <w:autoRedefine/>
    <w:rsid w:val="002F44BD"/>
    <w:pPr>
      <w:spacing w:line="480" w:lineRule="exact"/>
      <w:ind w:leftChars="300" w:left="720" w:firstLineChars="200" w:firstLine="560"/>
      <w:jc w:val="both"/>
    </w:pPr>
    <w:rPr>
      <w:rFonts w:eastAsia="標楷體"/>
      <w:color w:val="000000"/>
      <w:kern w:val="0"/>
      <w:sz w:val="28"/>
    </w:rPr>
  </w:style>
  <w:style w:type="character" w:customStyle="1" w:styleId="af0">
    <w:name w:val="（一）　內文 字元"/>
    <w:link w:val="af"/>
    <w:rsid w:val="002F44BD"/>
    <w:rPr>
      <w:rFonts w:eastAsia="標楷體"/>
      <w:color w:val="000000"/>
      <w:sz w:val="28"/>
      <w:szCs w:val="24"/>
    </w:rPr>
  </w:style>
  <w:style w:type="character" w:styleId="af1">
    <w:name w:val="Strong"/>
    <w:basedOn w:val="a0"/>
    <w:uiPriority w:val="22"/>
    <w:qFormat/>
    <w:rsid w:val="00E27E4C"/>
    <w:rPr>
      <w:b/>
      <w:bCs/>
    </w:rPr>
  </w:style>
  <w:style w:type="character" w:customStyle="1" w:styleId="10">
    <w:name w:val="標題 1 字元"/>
    <w:basedOn w:val="a0"/>
    <w:link w:val="1"/>
    <w:rsid w:val="003B098F"/>
    <w:rPr>
      <w:rFonts w:asciiTheme="majorHAnsi" w:eastAsiaTheme="majorEastAsia" w:hAnsiTheme="majorHAnsi" w:cstheme="majorBidi"/>
      <w:b/>
      <w:bCs/>
      <w:kern w:val="52"/>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54893">
      <w:bodyDiv w:val="1"/>
      <w:marLeft w:val="0"/>
      <w:marRight w:val="0"/>
      <w:marTop w:val="0"/>
      <w:marBottom w:val="0"/>
      <w:divBdr>
        <w:top w:val="none" w:sz="0" w:space="0" w:color="auto"/>
        <w:left w:val="none" w:sz="0" w:space="0" w:color="auto"/>
        <w:bottom w:val="none" w:sz="0" w:space="0" w:color="auto"/>
        <w:right w:val="none" w:sz="0" w:space="0" w:color="auto"/>
      </w:divBdr>
    </w:div>
    <w:div w:id="142552248">
      <w:bodyDiv w:val="1"/>
      <w:marLeft w:val="0"/>
      <w:marRight w:val="0"/>
      <w:marTop w:val="0"/>
      <w:marBottom w:val="0"/>
      <w:divBdr>
        <w:top w:val="none" w:sz="0" w:space="0" w:color="auto"/>
        <w:left w:val="none" w:sz="0" w:space="0" w:color="auto"/>
        <w:bottom w:val="none" w:sz="0" w:space="0" w:color="auto"/>
        <w:right w:val="none" w:sz="0" w:space="0" w:color="auto"/>
      </w:divBdr>
    </w:div>
    <w:div w:id="241371999">
      <w:bodyDiv w:val="1"/>
      <w:marLeft w:val="0"/>
      <w:marRight w:val="0"/>
      <w:marTop w:val="0"/>
      <w:marBottom w:val="0"/>
      <w:divBdr>
        <w:top w:val="none" w:sz="0" w:space="0" w:color="auto"/>
        <w:left w:val="none" w:sz="0" w:space="0" w:color="auto"/>
        <w:bottom w:val="none" w:sz="0" w:space="0" w:color="auto"/>
        <w:right w:val="none" w:sz="0" w:space="0" w:color="auto"/>
      </w:divBdr>
    </w:div>
    <w:div w:id="295065747">
      <w:bodyDiv w:val="1"/>
      <w:marLeft w:val="0"/>
      <w:marRight w:val="0"/>
      <w:marTop w:val="0"/>
      <w:marBottom w:val="0"/>
      <w:divBdr>
        <w:top w:val="none" w:sz="0" w:space="0" w:color="auto"/>
        <w:left w:val="none" w:sz="0" w:space="0" w:color="auto"/>
        <w:bottom w:val="none" w:sz="0" w:space="0" w:color="auto"/>
        <w:right w:val="none" w:sz="0" w:space="0" w:color="auto"/>
      </w:divBdr>
    </w:div>
    <w:div w:id="297227410">
      <w:bodyDiv w:val="1"/>
      <w:marLeft w:val="0"/>
      <w:marRight w:val="0"/>
      <w:marTop w:val="0"/>
      <w:marBottom w:val="0"/>
      <w:divBdr>
        <w:top w:val="none" w:sz="0" w:space="0" w:color="auto"/>
        <w:left w:val="none" w:sz="0" w:space="0" w:color="auto"/>
        <w:bottom w:val="none" w:sz="0" w:space="0" w:color="auto"/>
        <w:right w:val="none" w:sz="0" w:space="0" w:color="auto"/>
      </w:divBdr>
    </w:div>
    <w:div w:id="338966208">
      <w:bodyDiv w:val="1"/>
      <w:marLeft w:val="0"/>
      <w:marRight w:val="0"/>
      <w:marTop w:val="0"/>
      <w:marBottom w:val="0"/>
      <w:divBdr>
        <w:top w:val="none" w:sz="0" w:space="0" w:color="auto"/>
        <w:left w:val="none" w:sz="0" w:space="0" w:color="auto"/>
        <w:bottom w:val="none" w:sz="0" w:space="0" w:color="auto"/>
        <w:right w:val="none" w:sz="0" w:space="0" w:color="auto"/>
      </w:divBdr>
    </w:div>
    <w:div w:id="402070596">
      <w:bodyDiv w:val="1"/>
      <w:marLeft w:val="0"/>
      <w:marRight w:val="0"/>
      <w:marTop w:val="0"/>
      <w:marBottom w:val="0"/>
      <w:divBdr>
        <w:top w:val="none" w:sz="0" w:space="0" w:color="auto"/>
        <w:left w:val="none" w:sz="0" w:space="0" w:color="auto"/>
        <w:bottom w:val="none" w:sz="0" w:space="0" w:color="auto"/>
        <w:right w:val="none" w:sz="0" w:space="0" w:color="auto"/>
      </w:divBdr>
      <w:divsChild>
        <w:div w:id="48846791">
          <w:marLeft w:val="0"/>
          <w:marRight w:val="0"/>
          <w:marTop w:val="0"/>
          <w:marBottom w:val="0"/>
          <w:divBdr>
            <w:top w:val="none" w:sz="0" w:space="0" w:color="auto"/>
            <w:left w:val="none" w:sz="0" w:space="0" w:color="auto"/>
            <w:bottom w:val="none" w:sz="0" w:space="0" w:color="auto"/>
            <w:right w:val="none" w:sz="0" w:space="0" w:color="auto"/>
          </w:divBdr>
          <w:divsChild>
            <w:div w:id="544830455">
              <w:marLeft w:val="0"/>
              <w:marRight w:val="0"/>
              <w:marTop w:val="0"/>
              <w:marBottom w:val="0"/>
              <w:divBdr>
                <w:top w:val="none" w:sz="0" w:space="0" w:color="auto"/>
                <w:left w:val="none" w:sz="0" w:space="0" w:color="auto"/>
                <w:bottom w:val="none" w:sz="0" w:space="0" w:color="auto"/>
                <w:right w:val="none" w:sz="0" w:space="0" w:color="auto"/>
              </w:divBdr>
              <w:divsChild>
                <w:div w:id="92171699">
                  <w:marLeft w:val="0"/>
                  <w:marRight w:val="0"/>
                  <w:marTop w:val="0"/>
                  <w:marBottom w:val="0"/>
                  <w:divBdr>
                    <w:top w:val="none" w:sz="0" w:space="0" w:color="auto"/>
                    <w:left w:val="none" w:sz="0" w:space="0" w:color="auto"/>
                    <w:bottom w:val="none" w:sz="0" w:space="0" w:color="auto"/>
                    <w:right w:val="none" w:sz="0" w:space="0" w:color="auto"/>
                  </w:divBdr>
                  <w:divsChild>
                    <w:div w:id="816991861">
                      <w:marLeft w:val="0"/>
                      <w:marRight w:val="0"/>
                      <w:marTop w:val="0"/>
                      <w:marBottom w:val="0"/>
                      <w:divBdr>
                        <w:top w:val="none" w:sz="0" w:space="0" w:color="auto"/>
                        <w:left w:val="none" w:sz="0" w:space="0" w:color="auto"/>
                        <w:bottom w:val="none" w:sz="0" w:space="0" w:color="auto"/>
                        <w:right w:val="none" w:sz="0" w:space="0" w:color="auto"/>
                      </w:divBdr>
                      <w:divsChild>
                        <w:div w:id="368533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3379440">
      <w:bodyDiv w:val="1"/>
      <w:marLeft w:val="0"/>
      <w:marRight w:val="0"/>
      <w:marTop w:val="0"/>
      <w:marBottom w:val="0"/>
      <w:divBdr>
        <w:top w:val="none" w:sz="0" w:space="0" w:color="auto"/>
        <w:left w:val="none" w:sz="0" w:space="0" w:color="auto"/>
        <w:bottom w:val="none" w:sz="0" w:space="0" w:color="auto"/>
        <w:right w:val="none" w:sz="0" w:space="0" w:color="auto"/>
      </w:divBdr>
    </w:div>
    <w:div w:id="506359804">
      <w:bodyDiv w:val="1"/>
      <w:marLeft w:val="0"/>
      <w:marRight w:val="0"/>
      <w:marTop w:val="0"/>
      <w:marBottom w:val="0"/>
      <w:divBdr>
        <w:top w:val="none" w:sz="0" w:space="0" w:color="auto"/>
        <w:left w:val="none" w:sz="0" w:space="0" w:color="auto"/>
        <w:bottom w:val="none" w:sz="0" w:space="0" w:color="auto"/>
        <w:right w:val="none" w:sz="0" w:space="0" w:color="auto"/>
      </w:divBdr>
    </w:div>
    <w:div w:id="529103387">
      <w:bodyDiv w:val="1"/>
      <w:marLeft w:val="0"/>
      <w:marRight w:val="0"/>
      <w:marTop w:val="0"/>
      <w:marBottom w:val="0"/>
      <w:divBdr>
        <w:top w:val="none" w:sz="0" w:space="0" w:color="auto"/>
        <w:left w:val="none" w:sz="0" w:space="0" w:color="auto"/>
        <w:bottom w:val="none" w:sz="0" w:space="0" w:color="auto"/>
        <w:right w:val="none" w:sz="0" w:space="0" w:color="auto"/>
      </w:divBdr>
      <w:divsChild>
        <w:div w:id="793207422">
          <w:marLeft w:val="0"/>
          <w:marRight w:val="0"/>
          <w:marTop w:val="0"/>
          <w:marBottom w:val="0"/>
          <w:divBdr>
            <w:top w:val="none" w:sz="0" w:space="0" w:color="auto"/>
            <w:left w:val="none" w:sz="0" w:space="0" w:color="auto"/>
            <w:bottom w:val="none" w:sz="0" w:space="0" w:color="auto"/>
            <w:right w:val="none" w:sz="0" w:space="0" w:color="auto"/>
          </w:divBdr>
        </w:div>
      </w:divsChild>
    </w:div>
    <w:div w:id="697589593">
      <w:bodyDiv w:val="1"/>
      <w:marLeft w:val="0"/>
      <w:marRight w:val="0"/>
      <w:marTop w:val="0"/>
      <w:marBottom w:val="0"/>
      <w:divBdr>
        <w:top w:val="none" w:sz="0" w:space="0" w:color="auto"/>
        <w:left w:val="none" w:sz="0" w:space="0" w:color="auto"/>
        <w:bottom w:val="none" w:sz="0" w:space="0" w:color="auto"/>
        <w:right w:val="none" w:sz="0" w:space="0" w:color="auto"/>
      </w:divBdr>
    </w:div>
    <w:div w:id="804926410">
      <w:bodyDiv w:val="1"/>
      <w:marLeft w:val="0"/>
      <w:marRight w:val="0"/>
      <w:marTop w:val="0"/>
      <w:marBottom w:val="0"/>
      <w:divBdr>
        <w:top w:val="none" w:sz="0" w:space="0" w:color="auto"/>
        <w:left w:val="none" w:sz="0" w:space="0" w:color="auto"/>
        <w:bottom w:val="none" w:sz="0" w:space="0" w:color="auto"/>
        <w:right w:val="none" w:sz="0" w:space="0" w:color="auto"/>
      </w:divBdr>
      <w:divsChild>
        <w:div w:id="368723844">
          <w:marLeft w:val="432"/>
          <w:marRight w:val="0"/>
          <w:marTop w:val="0"/>
          <w:marBottom w:val="58"/>
          <w:divBdr>
            <w:top w:val="none" w:sz="0" w:space="0" w:color="auto"/>
            <w:left w:val="none" w:sz="0" w:space="0" w:color="auto"/>
            <w:bottom w:val="none" w:sz="0" w:space="0" w:color="auto"/>
            <w:right w:val="none" w:sz="0" w:space="0" w:color="auto"/>
          </w:divBdr>
        </w:div>
      </w:divsChild>
    </w:div>
    <w:div w:id="881286305">
      <w:bodyDiv w:val="1"/>
      <w:marLeft w:val="0"/>
      <w:marRight w:val="0"/>
      <w:marTop w:val="0"/>
      <w:marBottom w:val="0"/>
      <w:divBdr>
        <w:top w:val="none" w:sz="0" w:space="0" w:color="auto"/>
        <w:left w:val="none" w:sz="0" w:space="0" w:color="auto"/>
        <w:bottom w:val="none" w:sz="0" w:space="0" w:color="auto"/>
        <w:right w:val="none" w:sz="0" w:space="0" w:color="auto"/>
      </w:divBdr>
    </w:div>
    <w:div w:id="902789465">
      <w:bodyDiv w:val="1"/>
      <w:marLeft w:val="0"/>
      <w:marRight w:val="0"/>
      <w:marTop w:val="0"/>
      <w:marBottom w:val="0"/>
      <w:divBdr>
        <w:top w:val="none" w:sz="0" w:space="0" w:color="auto"/>
        <w:left w:val="none" w:sz="0" w:space="0" w:color="auto"/>
        <w:bottom w:val="none" w:sz="0" w:space="0" w:color="auto"/>
        <w:right w:val="none" w:sz="0" w:space="0" w:color="auto"/>
      </w:divBdr>
    </w:div>
    <w:div w:id="950626738">
      <w:bodyDiv w:val="1"/>
      <w:marLeft w:val="0"/>
      <w:marRight w:val="0"/>
      <w:marTop w:val="0"/>
      <w:marBottom w:val="0"/>
      <w:divBdr>
        <w:top w:val="none" w:sz="0" w:space="0" w:color="auto"/>
        <w:left w:val="none" w:sz="0" w:space="0" w:color="auto"/>
        <w:bottom w:val="none" w:sz="0" w:space="0" w:color="auto"/>
        <w:right w:val="none" w:sz="0" w:space="0" w:color="auto"/>
      </w:divBdr>
    </w:div>
    <w:div w:id="1056465133">
      <w:bodyDiv w:val="1"/>
      <w:marLeft w:val="0"/>
      <w:marRight w:val="0"/>
      <w:marTop w:val="0"/>
      <w:marBottom w:val="0"/>
      <w:divBdr>
        <w:top w:val="none" w:sz="0" w:space="0" w:color="auto"/>
        <w:left w:val="none" w:sz="0" w:space="0" w:color="auto"/>
        <w:bottom w:val="none" w:sz="0" w:space="0" w:color="auto"/>
        <w:right w:val="none" w:sz="0" w:space="0" w:color="auto"/>
      </w:divBdr>
    </w:div>
    <w:div w:id="1065572531">
      <w:bodyDiv w:val="1"/>
      <w:marLeft w:val="0"/>
      <w:marRight w:val="0"/>
      <w:marTop w:val="0"/>
      <w:marBottom w:val="15"/>
      <w:divBdr>
        <w:top w:val="none" w:sz="0" w:space="0" w:color="auto"/>
        <w:left w:val="none" w:sz="0" w:space="0" w:color="auto"/>
        <w:bottom w:val="none" w:sz="0" w:space="0" w:color="auto"/>
        <w:right w:val="none" w:sz="0" w:space="0" w:color="auto"/>
      </w:divBdr>
      <w:divsChild>
        <w:div w:id="1995834580">
          <w:marLeft w:val="0"/>
          <w:marRight w:val="0"/>
          <w:marTop w:val="0"/>
          <w:marBottom w:val="0"/>
          <w:divBdr>
            <w:top w:val="none" w:sz="0" w:space="0" w:color="auto"/>
            <w:left w:val="none" w:sz="0" w:space="0" w:color="auto"/>
            <w:bottom w:val="none" w:sz="0" w:space="0" w:color="auto"/>
            <w:right w:val="none" w:sz="0" w:space="0" w:color="auto"/>
          </w:divBdr>
          <w:divsChild>
            <w:div w:id="1110323620">
              <w:marLeft w:val="0"/>
              <w:marRight w:val="0"/>
              <w:marTop w:val="0"/>
              <w:marBottom w:val="0"/>
              <w:divBdr>
                <w:top w:val="none" w:sz="0" w:space="0" w:color="auto"/>
                <w:left w:val="none" w:sz="0" w:space="0" w:color="auto"/>
                <w:bottom w:val="none" w:sz="0" w:space="0" w:color="auto"/>
                <w:right w:val="none" w:sz="0" w:space="0" w:color="auto"/>
              </w:divBdr>
              <w:divsChild>
                <w:div w:id="821965646">
                  <w:marLeft w:val="-150"/>
                  <w:marRight w:val="-150"/>
                  <w:marTop w:val="225"/>
                  <w:marBottom w:val="0"/>
                  <w:divBdr>
                    <w:top w:val="none" w:sz="0" w:space="0" w:color="auto"/>
                    <w:left w:val="none" w:sz="0" w:space="0" w:color="auto"/>
                    <w:bottom w:val="none" w:sz="0" w:space="0" w:color="auto"/>
                    <w:right w:val="none" w:sz="0" w:space="0" w:color="auto"/>
                  </w:divBdr>
                  <w:divsChild>
                    <w:div w:id="1435635504">
                      <w:marLeft w:val="0"/>
                      <w:marRight w:val="0"/>
                      <w:marTop w:val="0"/>
                      <w:marBottom w:val="225"/>
                      <w:divBdr>
                        <w:top w:val="none" w:sz="0" w:space="0" w:color="auto"/>
                        <w:left w:val="none" w:sz="0" w:space="0" w:color="auto"/>
                        <w:bottom w:val="none" w:sz="0" w:space="0" w:color="auto"/>
                        <w:right w:val="none" w:sz="0" w:space="0" w:color="auto"/>
                      </w:divBdr>
                      <w:divsChild>
                        <w:div w:id="640158666">
                          <w:marLeft w:val="0"/>
                          <w:marRight w:val="0"/>
                          <w:marTop w:val="0"/>
                          <w:marBottom w:val="0"/>
                          <w:divBdr>
                            <w:top w:val="none" w:sz="0" w:space="0" w:color="auto"/>
                            <w:left w:val="none" w:sz="0" w:space="0" w:color="auto"/>
                            <w:bottom w:val="none" w:sz="0" w:space="0" w:color="auto"/>
                            <w:right w:val="none" w:sz="0" w:space="0" w:color="auto"/>
                          </w:divBdr>
                          <w:divsChild>
                            <w:div w:id="2139255533">
                              <w:marLeft w:val="0"/>
                              <w:marRight w:val="0"/>
                              <w:marTop w:val="0"/>
                              <w:marBottom w:val="0"/>
                              <w:divBdr>
                                <w:top w:val="none" w:sz="0" w:space="0" w:color="auto"/>
                                <w:left w:val="none" w:sz="0" w:space="0" w:color="auto"/>
                                <w:bottom w:val="none" w:sz="0" w:space="0" w:color="auto"/>
                                <w:right w:val="none" w:sz="0" w:space="0" w:color="auto"/>
                              </w:divBdr>
                              <w:divsChild>
                                <w:div w:id="622342150">
                                  <w:marLeft w:val="0"/>
                                  <w:marRight w:val="0"/>
                                  <w:marTop w:val="0"/>
                                  <w:marBottom w:val="0"/>
                                  <w:divBdr>
                                    <w:top w:val="none" w:sz="0" w:space="0" w:color="auto"/>
                                    <w:left w:val="none" w:sz="0" w:space="0" w:color="auto"/>
                                    <w:bottom w:val="none" w:sz="0" w:space="0" w:color="auto"/>
                                    <w:right w:val="none" w:sz="0" w:space="0" w:color="auto"/>
                                  </w:divBdr>
                                  <w:divsChild>
                                    <w:div w:id="1982078115">
                                      <w:marLeft w:val="150"/>
                                      <w:marRight w:val="150"/>
                                      <w:marTop w:val="0"/>
                                      <w:marBottom w:val="0"/>
                                      <w:divBdr>
                                        <w:top w:val="none" w:sz="0" w:space="0" w:color="auto"/>
                                        <w:left w:val="none" w:sz="0" w:space="0" w:color="auto"/>
                                        <w:bottom w:val="none" w:sz="0" w:space="0" w:color="auto"/>
                                        <w:right w:val="none" w:sz="0" w:space="0" w:color="auto"/>
                                      </w:divBdr>
                                      <w:divsChild>
                                        <w:div w:id="260185106">
                                          <w:marLeft w:val="0"/>
                                          <w:marRight w:val="0"/>
                                          <w:marTop w:val="0"/>
                                          <w:marBottom w:val="0"/>
                                          <w:divBdr>
                                            <w:top w:val="none" w:sz="0" w:space="0" w:color="auto"/>
                                            <w:left w:val="none" w:sz="0" w:space="0" w:color="auto"/>
                                            <w:bottom w:val="none" w:sz="0" w:space="0" w:color="auto"/>
                                            <w:right w:val="none" w:sz="0" w:space="0" w:color="auto"/>
                                          </w:divBdr>
                                          <w:divsChild>
                                            <w:div w:id="1681085943">
                                              <w:marLeft w:val="0"/>
                                              <w:marRight w:val="0"/>
                                              <w:marTop w:val="225"/>
                                              <w:marBottom w:val="225"/>
                                              <w:divBdr>
                                                <w:top w:val="none" w:sz="0" w:space="0" w:color="auto"/>
                                                <w:left w:val="none" w:sz="0" w:space="0" w:color="auto"/>
                                                <w:bottom w:val="none" w:sz="0" w:space="0" w:color="auto"/>
                                                <w:right w:val="none" w:sz="0" w:space="0" w:color="auto"/>
                                              </w:divBdr>
                                              <w:divsChild>
                                                <w:div w:id="1619600012">
                                                  <w:marLeft w:val="0"/>
                                                  <w:marRight w:val="0"/>
                                                  <w:marTop w:val="0"/>
                                                  <w:marBottom w:val="0"/>
                                                  <w:divBdr>
                                                    <w:top w:val="none" w:sz="0" w:space="0" w:color="auto"/>
                                                    <w:left w:val="none" w:sz="0" w:space="0" w:color="auto"/>
                                                    <w:bottom w:val="none" w:sz="0" w:space="0" w:color="auto"/>
                                                    <w:right w:val="none" w:sz="0" w:space="0" w:color="auto"/>
                                                  </w:divBdr>
                                                  <w:divsChild>
                                                    <w:div w:id="934751778">
                                                      <w:marLeft w:val="0"/>
                                                      <w:marRight w:val="0"/>
                                                      <w:marTop w:val="0"/>
                                                      <w:marBottom w:val="0"/>
                                                      <w:divBdr>
                                                        <w:top w:val="none" w:sz="0" w:space="0" w:color="auto"/>
                                                        <w:left w:val="none" w:sz="0" w:space="0" w:color="auto"/>
                                                        <w:bottom w:val="none" w:sz="0" w:space="0" w:color="auto"/>
                                                        <w:right w:val="none" w:sz="0" w:space="0" w:color="auto"/>
                                                      </w:divBdr>
                                                      <w:divsChild>
                                                        <w:div w:id="2013339702">
                                                          <w:marLeft w:val="0"/>
                                                          <w:marRight w:val="0"/>
                                                          <w:marTop w:val="0"/>
                                                          <w:marBottom w:val="0"/>
                                                          <w:divBdr>
                                                            <w:top w:val="none" w:sz="0" w:space="0" w:color="auto"/>
                                                            <w:left w:val="none" w:sz="0" w:space="0" w:color="auto"/>
                                                            <w:bottom w:val="none" w:sz="0" w:space="0" w:color="auto"/>
                                                            <w:right w:val="none" w:sz="0" w:space="0" w:color="auto"/>
                                                          </w:divBdr>
                                                          <w:divsChild>
                                                            <w:div w:id="1467507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82600714">
      <w:bodyDiv w:val="1"/>
      <w:marLeft w:val="0"/>
      <w:marRight w:val="0"/>
      <w:marTop w:val="0"/>
      <w:marBottom w:val="0"/>
      <w:divBdr>
        <w:top w:val="none" w:sz="0" w:space="0" w:color="auto"/>
        <w:left w:val="none" w:sz="0" w:space="0" w:color="auto"/>
        <w:bottom w:val="none" w:sz="0" w:space="0" w:color="auto"/>
        <w:right w:val="none" w:sz="0" w:space="0" w:color="auto"/>
      </w:divBdr>
    </w:div>
    <w:div w:id="1142892085">
      <w:bodyDiv w:val="1"/>
      <w:marLeft w:val="0"/>
      <w:marRight w:val="0"/>
      <w:marTop w:val="0"/>
      <w:marBottom w:val="0"/>
      <w:divBdr>
        <w:top w:val="none" w:sz="0" w:space="0" w:color="auto"/>
        <w:left w:val="none" w:sz="0" w:space="0" w:color="auto"/>
        <w:bottom w:val="none" w:sz="0" w:space="0" w:color="auto"/>
        <w:right w:val="none" w:sz="0" w:space="0" w:color="auto"/>
      </w:divBdr>
    </w:div>
    <w:div w:id="1240406353">
      <w:bodyDiv w:val="1"/>
      <w:marLeft w:val="0"/>
      <w:marRight w:val="0"/>
      <w:marTop w:val="0"/>
      <w:marBottom w:val="0"/>
      <w:divBdr>
        <w:top w:val="none" w:sz="0" w:space="0" w:color="auto"/>
        <w:left w:val="none" w:sz="0" w:space="0" w:color="auto"/>
        <w:bottom w:val="none" w:sz="0" w:space="0" w:color="auto"/>
        <w:right w:val="none" w:sz="0" w:space="0" w:color="auto"/>
      </w:divBdr>
    </w:div>
    <w:div w:id="1444572920">
      <w:bodyDiv w:val="1"/>
      <w:marLeft w:val="0"/>
      <w:marRight w:val="0"/>
      <w:marTop w:val="0"/>
      <w:marBottom w:val="0"/>
      <w:divBdr>
        <w:top w:val="none" w:sz="0" w:space="0" w:color="auto"/>
        <w:left w:val="none" w:sz="0" w:space="0" w:color="auto"/>
        <w:bottom w:val="none" w:sz="0" w:space="0" w:color="auto"/>
        <w:right w:val="none" w:sz="0" w:space="0" w:color="auto"/>
      </w:divBdr>
    </w:div>
    <w:div w:id="1527132015">
      <w:bodyDiv w:val="1"/>
      <w:marLeft w:val="0"/>
      <w:marRight w:val="0"/>
      <w:marTop w:val="0"/>
      <w:marBottom w:val="0"/>
      <w:divBdr>
        <w:top w:val="none" w:sz="0" w:space="0" w:color="auto"/>
        <w:left w:val="none" w:sz="0" w:space="0" w:color="auto"/>
        <w:bottom w:val="none" w:sz="0" w:space="0" w:color="auto"/>
        <w:right w:val="none" w:sz="0" w:space="0" w:color="auto"/>
      </w:divBdr>
    </w:div>
    <w:div w:id="1532843932">
      <w:bodyDiv w:val="1"/>
      <w:marLeft w:val="0"/>
      <w:marRight w:val="0"/>
      <w:marTop w:val="0"/>
      <w:marBottom w:val="0"/>
      <w:divBdr>
        <w:top w:val="none" w:sz="0" w:space="0" w:color="auto"/>
        <w:left w:val="none" w:sz="0" w:space="0" w:color="auto"/>
        <w:bottom w:val="none" w:sz="0" w:space="0" w:color="auto"/>
        <w:right w:val="none" w:sz="0" w:space="0" w:color="auto"/>
      </w:divBdr>
    </w:div>
    <w:div w:id="1550410615">
      <w:bodyDiv w:val="1"/>
      <w:marLeft w:val="0"/>
      <w:marRight w:val="0"/>
      <w:marTop w:val="0"/>
      <w:marBottom w:val="0"/>
      <w:divBdr>
        <w:top w:val="none" w:sz="0" w:space="0" w:color="auto"/>
        <w:left w:val="none" w:sz="0" w:space="0" w:color="auto"/>
        <w:bottom w:val="none" w:sz="0" w:space="0" w:color="auto"/>
        <w:right w:val="none" w:sz="0" w:space="0" w:color="auto"/>
      </w:divBdr>
      <w:divsChild>
        <w:div w:id="665010990">
          <w:marLeft w:val="0"/>
          <w:marRight w:val="0"/>
          <w:marTop w:val="0"/>
          <w:marBottom w:val="0"/>
          <w:divBdr>
            <w:top w:val="none" w:sz="0" w:space="0" w:color="auto"/>
            <w:left w:val="none" w:sz="0" w:space="0" w:color="auto"/>
            <w:bottom w:val="none" w:sz="0" w:space="0" w:color="auto"/>
            <w:right w:val="none" w:sz="0" w:space="0" w:color="auto"/>
          </w:divBdr>
          <w:divsChild>
            <w:div w:id="11343861">
              <w:marLeft w:val="0"/>
              <w:marRight w:val="0"/>
              <w:marTop w:val="0"/>
              <w:marBottom w:val="0"/>
              <w:divBdr>
                <w:top w:val="none" w:sz="0" w:space="0" w:color="auto"/>
                <w:left w:val="none" w:sz="0" w:space="0" w:color="auto"/>
                <w:bottom w:val="none" w:sz="0" w:space="0" w:color="auto"/>
                <w:right w:val="none" w:sz="0" w:space="0" w:color="auto"/>
              </w:divBdr>
              <w:divsChild>
                <w:div w:id="1650669812">
                  <w:marLeft w:val="0"/>
                  <w:marRight w:val="0"/>
                  <w:marTop w:val="0"/>
                  <w:marBottom w:val="0"/>
                  <w:divBdr>
                    <w:top w:val="none" w:sz="0" w:space="0" w:color="auto"/>
                    <w:left w:val="none" w:sz="0" w:space="0" w:color="auto"/>
                    <w:bottom w:val="none" w:sz="0" w:space="0" w:color="auto"/>
                    <w:right w:val="none" w:sz="0" w:space="0" w:color="auto"/>
                  </w:divBdr>
                  <w:divsChild>
                    <w:div w:id="1052922621">
                      <w:marLeft w:val="0"/>
                      <w:marRight w:val="0"/>
                      <w:marTop w:val="0"/>
                      <w:marBottom w:val="0"/>
                      <w:divBdr>
                        <w:top w:val="none" w:sz="0" w:space="0" w:color="auto"/>
                        <w:left w:val="none" w:sz="0" w:space="0" w:color="auto"/>
                        <w:bottom w:val="none" w:sz="0" w:space="0" w:color="auto"/>
                        <w:right w:val="none" w:sz="0" w:space="0" w:color="auto"/>
                      </w:divBdr>
                      <w:divsChild>
                        <w:div w:id="1899432685">
                          <w:marLeft w:val="0"/>
                          <w:marRight w:val="0"/>
                          <w:marTop w:val="0"/>
                          <w:marBottom w:val="0"/>
                          <w:divBdr>
                            <w:top w:val="none" w:sz="0" w:space="0" w:color="auto"/>
                            <w:left w:val="none" w:sz="0" w:space="0" w:color="auto"/>
                            <w:bottom w:val="none" w:sz="0" w:space="0" w:color="auto"/>
                            <w:right w:val="none" w:sz="0" w:space="0" w:color="auto"/>
                          </w:divBdr>
                          <w:divsChild>
                            <w:div w:id="554698892">
                              <w:marLeft w:val="0"/>
                              <w:marRight w:val="0"/>
                              <w:marTop w:val="0"/>
                              <w:marBottom w:val="0"/>
                              <w:divBdr>
                                <w:top w:val="none" w:sz="0" w:space="0" w:color="auto"/>
                                <w:left w:val="none" w:sz="0" w:space="0" w:color="auto"/>
                                <w:bottom w:val="none" w:sz="0" w:space="0" w:color="auto"/>
                                <w:right w:val="none" w:sz="0" w:space="0" w:color="auto"/>
                              </w:divBdr>
                              <w:divsChild>
                                <w:div w:id="1525945810">
                                  <w:marLeft w:val="0"/>
                                  <w:marRight w:val="0"/>
                                  <w:marTop w:val="0"/>
                                  <w:marBottom w:val="0"/>
                                  <w:divBdr>
                                    <w:top w:val="none" w:sz="0" w:space="0" w:color="auto"/>
                                    <w:left w:val="none" w:sz="0" w:space="0" w:color="auto"/>
                                    <w:bottom w:val="none" w:sz="0" w:space="0" w:color="auto"/>
                                    <w:right w:val="none" w:sz="0" w:space="0" w:color="auto"/>
                                  </w:divBdr>
                                  <w:divsChild>
                                    <w:div w:id="1862354077">
                                      <w:marLeft w:val="0"/>
                                      <w:marRight w:val="0"/>
                                      <w:marTop w:val="0"/>
                                      <w:marBottom w:val="0"/>
                                      <w:divBdr>
                                        <w:top w:val="none" w:sz="0" w:space="0" w:color="auto"/>
                                        <w:left w:val="none" w:sz="0" w:space="0" w:color="auto"/>
                                        <w:bottom w:val="none" w:sz="0" w:space="0" w:color="auto"/>
                                        <w:right w:val="none" w:sz="0" w:space="0" w:color="auto"/>
                                      </w:divBdr>
                                      <w:divsChild>
                                        <w:div w:id="2096784597">
                                          <w:marLeft w:val="0"/>
                                          <w:marRight w:val="0"/>
                                          <w:marTop w:val="0"/>
                                          <w:marBottom w:val="0"/>
                                          <w:divBdr>
                                            <w:top w:val="none" w:sz="0" w:space="0" w:color="auto"/>
                                            <w:left w:val="none" w:sz="0" w:space="0" w:color="auto"/>
                                            <w:bottom w:val="none" w:sz="0" w:space="0" w:color="auto"/>
                                            <w:right w:val="none" w:sz="0" w:space="0" w:color="auto"/>
                                          </w:divBdr>
                                          <w:divsChild>
                                            <w:div w:id="1442913188">
                                              <w:marLeft w:val="0"/>
                                              <w:marRight w:val="0"/>
                                              <w:marTop w:val="0"/>
                                              <w:marBottom w:val="0"/>
                                              <w:divBdr>
                                                <w:top w:val="none" w:sz="0" w:space="0" w:color="auto"/>
                                                <w:left w:val="none" w:sz="0" w:space="0" w:color="auto"/>
                                                <w:bottom w:val="none" w:sz="0" w:space="0" w:color="auto"/>
                                                <w:right w:val="none" w:sz="0" w:space="0" w:color="auto"/>
                                              </w:divBdr>
                                              <w:divsChild>
                                                <w:div w:id="143544284">
                                                  <w:marLeft w:val="0"/>
                                                  <w:marRight w:val="0"/>
                                                  <w:marTop w:val="0"/>
                                                  <w:marBottom w:val="0"/>
                                                  <w:divBdr>
                                                    <w:top w:val="none" w:sz="0" w:space="0" w:color="auto"/>
                                                    <w:left w:val="none" w:sz="0" w:space="0" w:color="auto"/>
                                                    <w:bottom w:val="none" w:sz="0" w:space="0" w:color="auto"/>
                                                    <w:right w:val="none" w:sz="0" w:space="0" w:color="auto"/>
                                                  </w:divBdr>
                                                  <w:divsChild>
                                                    <w:div w:id="1135442209">
                                                      <w:marLeft w:val="0"/>
                                                      <w:marRight w:val="0"/>
                                                      <w:marTop w:val="0"/>
                                                      <w:marBottom w:val="0"/>
                                                      <w:divBdr>
                                                        <w:top w:val="none" w:sz="0" w:space="0" w:color="auto"/>
                                                        <w:left w:val="none" w:sz="0" w:space="0" w:color="auto"/>
                                                        <w:bottom w:val="none" w:sz="0" w:space="0" w:color="auto"/>
                                                        <w:right w:val="none" w:sz="0" w:space="0" w:color="auto"/>
                                                      </w:divBdr>
                                                      <w:divsChild>
                                                        <w:div w:id="1972052592">
                                                          <w:marLeft w:val="0"/>
                                                          <w:marRight w:val="0"/>
                                                          <w:marTop w:val="0"/>
                                                          <w:marBottom w:val="0"/>
                                                          <w:divBdr>
                                                            <w:top w:val="none" w:sz="0" w:space="0" w:color="auto"/>
                                                            <w:left w:val="none" w:sz="0" w:space="0" w:color="auto"/>
                                                            <w:bottom w:val="none" w:sz="0" w:space="0" w:color="auto"/>
                                                            <w:right w:val="none" w:sz="0" w:space="0" w:color="auto"/>
                                                          </w:divBdr>
                                                          <w:divsChild>
                                                            <w:div w:id="1622420853">
                                                              <w:marLeft w:val="0"/>
                                                              <w:marRight w:val="0"/>
                                                              <w:marTop w:val="0"/>
                                                              <w:marBottom w:val="0"/>
                                                              <w:divBdr>
                                                                <w:top w:val="none" w:sz="0" w:space="0" w:color="auto"/>
                                                                <w:left w:val="none" w:sz="0" w:space="0" w:color="auto"/>
                                                                <w:bottom w:val="none" w:sz="0" w:space="0" w:color="auto"/>
                                                                <w:right w:val="none" w:sz="0" w:space="0" w:color="auto"/>
                                                              </w:divBdr>
                                                              <w:divsChild>
                                                                <w:div w:id="786968258">
                                                                  <w:marLeft w:val="0"/>
                                                                  <w:marRight w:val="0"/>
                                                                  <w:marTop w:val="0"/>
                                                                  <w:marBottom w:val="0"/>
                                                                  <w:divBdr>
                                                                    <w:top w:val="none" w:sz="0" w:space="0" w:color="auto"/>
                                                                    <w:left w:val="none" w:sz="0" w:space="0" w:color="auto"/>
                                                                    <w:bottom w:val="none" w:sz="0" w:space="0" w:color="auto"/>
                                                                    <w:right w:val="none" w:sz="0" w:space="0" w:color="auto"/>
                                                                  </w:divBdr>
                                                                  <w:divsChild>
                                                                    <w:div w:id="1020476184">
                                                                      <w:marLeft w:val="0"/>
                                                                      <w:marRight w:val="0"/>
                                                                      <w:marTop w:val="0"/>
                                                                      <w:marBottom w:val="0"/>
                                                                      <w:divBdr>
                                                                        <w:top w:val="none" w:sz="0" w:space="0" w:color="auto"/>
                                                                        <w:left w:val="none" w:sz="0" w:space="0" w:color="auto"/>
                                                                        <w:bottom w:val="none" w:sz="0" w:space="0" w:color="auto"/>
                                                                        <w:right w:val="none" w:sz="0" w:space="0" w:color="auto"/>
                                                                      </w:divBdr>
                                                                      <w:divsChild>
                                                                        <w:div w:id="2026203935">
                                                                          <w:marLeft w:val="0"/>
                                                                          <w:marRight w:val="0"/>
                                                                          <w:marTop w:val="0"/>
                                                                          <w:marBottom w:val="0"/>
                                                                          <w:divBdr>
                                                                            <w:top w:val="none" w:sz="0" w:space="0" w:color="auto"/>
                                                                            <w:left w:val="none" w:sz="0" w:space="0" w:color="auto"/>
                                                                            <w:bottom w:val="none" w:sz="0" w:space="0" w:color="auto"/>
                                                                            <w:right w:val="none" w:sz="0" w:space="0" w:color="auto"/>
                                                                          </w:divBdr>
                                                                          <w:divsChild>
                                                                            <w:div w:id="1407145166">
                                                                              <w:marLeft w:val="0"/>
                                                                              <w:marRight w:val="0"/>
                                                                              <w:marTop w:val="0"/>
                                                                              <w:marBottom w:val="0"/>
                                                                              <w:divBdr>
                                                                                <w:top w:val="none" w:sz="0" w:space="0" w:color="auto"/>
                                                                                <w:left w:val="none" w:sz="0" w:space="0" w:color="auto"/>
                                                                                <w:bottom w:val="none" w:sz="0" w:space="0" w:color="auto"/>
                                                                                <w:right w:val="none" w:sz="0" w:space="0" w:color="auto"/>
                                                                              </w:divBdr>
                                                                              <w:divsChild>
                                                                                <w:div w:id="1298611894">
                                                                                  <w:marLeft w:val="0"/>
                                                                                  <w:marRight w:val="0"/>
                                                                                  <w:marTop w:val="0"/>
                                                                                  <w:marBottom w:val="0"/>
                                                                                  <w:divBdr>
                                                                                    <w:top w:val="none" w:sz="0" w:space="0" w:color="auto"/>
                                                                                    <w:left w:val="none" w:sz="0" w:space="0" w:color="auto"/>
                                                                                    <w:bottom w:val="none" w:sz="0" w:space="0" w:color="auto"/>
                                                                                    <w:right w:val="none" w:sz="0" w:space="0" w:color="auto"/>
                                                                                  </w:divBdr>
                                                                                  <w:divsChild>
                                                                                    <w:div w:id="902912922">
                                                                                      <w:marLeft w:val="0"/>
                                                                                      <w:marRight w:val="0"/>
                                                                                      <w:marTop w:val="0"/>
                                                                                      <w:marBottom w:val="0"/>
                                                                                      <w:divBdr>
                                                                                        <w:top w:val="none" w:sz="0" w:space="0" w:color="auto"/>
                                                                                        <w:left w:val="none" w:sz="0" w:space="0" w:color="auto"/>
                                                                                        <w:bottom w:val="none" w:sz="0" w:space="0" w:color="auto"/>
                                                                                        <w:right w:val="none" w:sz="0" w:space="0" w:color="auto"/>
                                                                                      </w:divBdr>
                                                                                      <w:divsChild>
                                                                                        <w:div w:id="95374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56700665">
      <w:bodyDiv w:val="1"/>
      <w:marLeft w:val="0"/>
      <w:marRight w:val="0"/>
      <w:marTop w:val="0"/>
      <w:marBottom w:val="0"/>
      <w:divBdr>
        <w:top w:val="none" w:sz="0" w:space="0" w:color="auto"/>
        <w:left w:val="none" w:sz="0" w:space="0" w:color="auto"/>
        <w:bottom w:val="none" w:sz="0" w:space="0" w:color="auto"/>
        <w:right w:val="none" w:sz="0" w:space="0" w:color="auto"/>
      </w:divBdr>
    </w:div>
    <w:div w:id="1678997652">
      <w:bodyDiv w:val="1"/>
      <w:marLeft w:val="0"/>
      <w:marRight w:val="0"/>
      <w:marTop w:val="0"/>
      <w:marBottom w:val="0"/>
      <w:divBdr>
        <w:top w:val="none" w:sz="0" w:space="0" w:color="auto"/>
        <w:left w:val="none" w:sz="0" w:space="0" w:color="auto"/>
        <w:bottom w:val="none" w:sz="0" w:space="0" w:color="auto"/>
        <w:right w:val="none" w:sz="0" w:space="0" w:color="auto"/>
      </w:divBdr>
      <w:divsChild>
        <w:div w:id="2027630825">
          <w:marLeft w:val="0"/>
          <w:marRight w:val="0"/>
          <w:marTop w:val="0"/>
          <w:marBottom w:val="0"/>
          <w:divBdr>
            <w:top w:val="none" w:sz="0" w:space="0" w:color="auto"/>
            <w:left w:val="none" w:sz="0" w:space="0" w:color="auto"/>
            <w:bottom w:val="none" w:sz="0" w:space="0" w:color="auto"/>
            <w:right w:val="none" w:sz="0" w:space="0" w:color="auto"/>
          </w:divBdr>
          <w:divsChild>
            <w:div w:id="676538190">
              <w:marLeft w:val="0"/>
              <w:marRight w:val="0"/>
              <w:marTop w:val="0"/>
              <w:marBottom w:val="0"/>
              <w:divBdr>
                <w:top w:val="none" w:sz="0" w:space="0" w:color="auto"/>
                <w:left w:val="none" w:sz="0" w:space="0" w:color="auto"/>
                <w:bottom w:val="none" w:sz="0" w:space="0" w:color="auto"/>
                <w:right w:val="none" w:sz="0" w:space="0" w:color="auto"/>
              </w:divBdr>
              <w:divsChild>
                <w:div w:id="1035228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3117864">
      <w:bodyDiv w:val="1"/>
      <w:marLeft w:val="0"/>
      <w:marRight w:val="0"/>
      <w:marTop w:val="0"/>
      <w:marBottom w:val="0"/>
      <w:divBdr>
        <w:top w:val="none" w:sz="0" w:space="0" w:color="auto"/>
        <w:left w:val="none" w:sz="0" w:space="0" w:color="auto"/>
        <w:bottom w:val="none" w:sz="0" w:space="0" w:color="auto"/>
        <w:right w:val="none" w:sz="0" w:space="0" w:color="auto"/>
      </w:divBdr>
    </w:div>
    <w:div w:id="1796676639">
      <w:bodyDiv w:val="1"/>
      <w:marLeft w:val="0"/>
      <w:marRight w:val="0"/>
      <w:marTop w:val="0"/>
      <w:marBottom w:val="0"/>
      <w:divBdr>
        <w:top w:val="none" w:sz="0" w:space="0" w:color="auto"/>
        <w:left w:val="none" w:sz="0" w:space="0" w:color="auto"/>
        <w:bottom w:val="none" w:sz="0" w:space="0" w:color="auto"/>
        <w:right w:val="none" w:sz="0" w:space="0" w:color="auto"/>
      </w:divBdr>
    </w:div>
    <w:div w:id="1890874174">
      <w:bodyDiv w:val="1"/>
      <w:marLeft w:val="0"/>
      <w:marRight w:val="0"/>
      <w:marTop w:val="0"/>
      <w:marBottom w:val="0"/>
      <w:divBdr>
        <w:top w:val="none" w:sz="0" w:space="0" w:color="auto"/>
        <w:left w:val="none" w:sz="0" w:space="0" w:color="auto"/>
        <w:bottom w:val="none" w:sz="0" w:space="0" w:color="auto"/>
        <w:right w:val="none" w:sz="0" w:space="0" w:color="auto"/>
      </w:divBdr>
    </w:div>
    <w:div w:id="2080974601">
      <w:bodyDiv w:val="1"/>
      <w:marLeft w:val="0"/>
      <w:marRight w:val="0"/>
      <w:marTop w:val="0"/>
      <w:marBottom w:val="0"/>
      <w:divBdr>
        <w:top w:val="none" w:sz="0" w:space="0" w:color="auto"/>
        <w:left w:val="none" w:sz="0" w:space="0" w:color="auto"/>
        <w:bottom w:val="none" w:sz="0" w:space="0" w:color="auto"/>
        <w:right w:val="none" w:sz="0" w:space="0" w:color="auto"/>
      </w:divBdr>
    </w:div>
    <w:div w:id="2082680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image" Target="media/image4.png"/><Relationship Id="rId10" Type="http://schemas.openxmlformats.org/officeDocument/2006/relationships/image" Target="media/image2.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www.ftis.org.tw/active/pr1-1041008.h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344D6D-9A08-4AF4-98F5-8FCD71F960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469</Words>
  <Characters>2677</Characters>
  <Application>Microsoft Office Word</Application>
  <DocSecurity>4</DocSecurity>
  <Lines>22</Lines>
  <Paragraphs>6</Paragraphs>
  <ScaleCrop>false</ScaleCrop>
  <Company/>
  <LinksUpToDate>false</LinksUpToDate>
  <CharactersWithSpaces>3140</CharactersWithSpaces>
  <SharedDoc>false</SharedDoc>
  <HLinks>
    <vt:vector size="12" baseType="variant">
      <vt:variant>
        <vt:i4>5898304</vt:i4>
      </vt:variant>
      <vt:variant>
        <vt:i4>0</vt:i4>
      </vt:variant>
      <vt:variant>
        <vt:i4>0</vt:i4>
      </vt:variant>
      <vt:variant>
        <vt:i4>5</vt:i4>
      </vt:variant>
      <vt:variant>
        <vt:lpwstr>http://www.ftis.org.tw/active/pr1-1021031.htm</vt:lpwstr>
      </vt:variant>
      <vt:variant>
        <vt:lpwstr/>
      </vt:variant>
      <vt:variant>
        <vt:i4>1441888</vt:i4>
      </vt:variant>
      <vt:variant>
        <vt:i4>-1</vt:i4>
      </vt:variant>
      <vt:variant>
        <vt:i4>1061</vt:i4>
      </vt:variant>
      <vt:variant>
        <vt:i4>1</vt:i4>
      </vt:variant>
      <vt:variant>
        <vt:lpwstr>http://www.cc.ntut.edu.tw/~wwwemo/TA_files/maptaisrc.jpg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2009全國校園能源管理人員講習訓練</dc:title>
  <dc:creator>lei455</dc:creator>
  <cp:lastModifiedBy>AEAA-10717</cp:lastModifiedBy>
  <cp:revision>2</cp:revision>
  <cp:lastPrinted>2014-07-29T07:13:00Z</cp:lastPrinted>
  <dcterms:created xsi:type="dcterms:W3CDTF">2015-10-12T01:18:00Z</dcterms:created>
  <dcterms:modified xsi:type="dcterms:W3CDTF">2015-10-12T01:18:00Z</dcterms:modified>
</cp:coreProperties>
</file>