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C70" w:rsidRPr="00DE2FBA" w:rsidRDefault="000B7C70" w:rsidP="006E5980">
      <w:pPr>
        <w:jc w:val="center"/>
        <w:rPr>
          <w:rFonts w:ascii="標楷體" w:eastAsia="標楷體" w:hAnsi="標楷體"/>
          <w:b/>
          <w:szCs w:val="24"/>
        </w:rPr>
      </w:pPr>
      <w:r w:rsidRPr="00DE2FBA">
        <w:rPr>
          <w:rFonts w:ascii="標楷體" w:eastAsia="標楷體" w:hAnsi="標楷體" w:hint="eastAsia"/>
          <w:b/>
          <w:szCs w:val="24"/>
        </w:rPr>
        <w:t>臺北市高級中等以下學校及幼兒園</w:t>
      </w:r>
      <w:bookmarkStart w:id="0" w:name="_GoBack"/>
      <w:r w:rsidRPr="00DE2FBA">
        <w:rPr>
          <w:rFonts w:ascii="標楷體" w:eastAsia="標楷體" w:hAnsi="標楷體" w:hint="eastAsia"/>
          <w:b/>
          <w:szCs w:val="24"/>
        </w:rPr>
        <w:t>因應空氣品質惡化處理措施暨緊急應變作業流程圖</w:t>
      </w:r>
      <w:r w:rsidR="008355A8">
        <w:rPr>
          <w:rFonts w:ascii="標楷體" w:eastAsia="標楷體" w:hAnsi="標楷體" w:hint="eastAsia"/>
          <w:b/>
          <w:szCs w:val="24"/>
        </w:rPr>
        <w:t>(修正)</w:t>
      </w:r>
    </w:p>
    <w:p w:rsidR="000B7C70" w:rsidRDefault="00887645" w:rsidP="006E5980">
      <w:pPr>
        <w:rPr>
          <w:rFonts w:ascii="Times New Roman" w:eastAsia="標楷體" w:hAnsi="Times New Roman"/>
          <w:sz w:val="28"/>
          <w:szCs w:val="28"/>
          <w:lang w:bidi="he-IL"/>
        </w:rPr>
      </w:pPr>
      <w:r>
        <w:rPr>
          <w:noProof/>
        </w:rPr>
        <mc:AlternateContent>
          <mc:Choice Requires="wps">
            <w:drawing>
              <wp:anchor distT="0" distB="0" distL="114300" distR="114300" simplePos="0" relativeHeight="2" behindDoc="0" locked="0" layoutInCell="1" allowOverlap="1">
                <wp:simplePos x="0" y="0"/>
                <wp:positionH relativeFrom="column">
                  <wp:posOffset>596324</wp:posOffset>
                </wp:positionH>
                <wp:positionV relativeFrom="paragraph">
                  <wp:posOffset>1889331</wp:posOffset>
                </wp:positionV>
                <wp:extent cx="1690370" cy="1755925"/>
                <wp:effectExtent l="0" t="0" r="0" b="0"/>
                <wp:wrapNone/>
                <wp:docPr id="55"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0370" cy="175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8A0197" w:rsidRDefault="000B7C70" w:rsidP="00EE64A5">
                            <w:pPr>
                              <w:spacing w:line="260" w:lineRule="exact"/>
                              <w:rPr>
                                <w:rFonts w:ascii="標楷體" w:eastAsia="標楷體" w:hAnsi="標楷體"/>
                                <w:color w:val="000000"/>
                                <w:sz w:val="22"/>
                              </w:rPr>
                            </w:pPr>
                            <w:r w:rsidRPr="009431C0">
                              <w:rPr>
                                <w:rFonts w:ascii="標楷體" w:eastAsia="標楷體" w:hAnsi="標楷體" w:hint="eastAsia"/>
                                <w:color w:val="000000"/>
                                <w:sz w:val="22"/>
                              </w:rPr>
                              <w:t>預報次日</w:t>
                            </w:r>
                            <w:r w:rsidRPr="009431C0">
                              <w:rPr>
                                <w:rFonts w:ascii="標楷體" w:eastAsia="標楷體" w:hAnsi="標楷體"/>
                                <w:color w:val="000000"/>
                                <w:sz w:val="22"/>
                              </w:rPr>
                              <w:t>PSI</w:t>
                            </w:r>
                            <w:r w:rsidRPr="009431C0">
                              <w:rPr>
                                <w:rFonts w:ascii="標楷體" w:eastAsia="標楷體" w:hAnsi="標楷體" w:hint="eastAsia"/>
                                <w:color w:val="000000"/>
                                <w:sz w:val="22"/>
                              </w:rPr>
                              <w:t>值達</w:t>
                            </w:r>
                            <w:r w:rsidRPr="009431C0">
                              <w:rPr>
                                <w:rFonts w:ascii="標楷體" w:eastAsia="標楷體" w:hAnsi="標楷體"/>
                                <w:color w:val="000000"/>
                                <w:sz w:val="22"/>
                              </w:rPr>
                              <w:t>400(</w:t>
                            </w:r>
                            <w:r w:rsidRPr="009431C0">
                              <w:rPr>
                                <w:rFonts w:ascii="標楷體" w:eastAsia="標楷體" w:hAnsi="標楷體" w:hint="eastAsia"/>
                                <w:color w:val="000000"/>
                                <w:sz w:val="22"/>
                              </w:rPr>
                              <w:t>一般族群</w:t>
                            </w:r>
                            <w:r w:rsidRPr="009431C0">
                              <w:rPr>
                                <w:rFonts w:ascii="標楷體" w:eastAsia="標楷體" w:hAnsi="標楷體"/>
                                <w:color w:val="000000"/>
                                <w:sz w:val="22"/>
                              </w:rPr>
                              <w:t>)</w:t>
                            </w:r>
                            <w:r w:rsidRPr="009431C0">
                              <w:rPr>
                                <w:rFonts w:ascii="標楷體" w:eastAsia="標楷體" w:hAnsi="標楷體" w:hint="eastAsia"/>
                                <w:color w:val="000000"/>
                                <w:sz w:val="22"/>
                              </w:rPr>
                              <w:t>、</w:t>
                            </w:r>
                            <w:r w:rsidRPr="009431C0">
                              <w:rPr>
                                <w:rFonts w:ascii="標楷體" w:eastAsia="標楷體" w:hAnsi="標楷體"/>
                                <w:color w:val="000000"/>
                                <w:sz w:val="22"/>
                              </w:rPr>
                              <w:t>300(</w:t>
                            </w:r>
                            <w:r w:rsidRPr="009431C0">
                              <w:rPr>
                                <w:rFonts w:ascii="標楷體" w:eastAsia="標楷體" w:hAnsi="標楷體" w:hint="eastAsia"/>
                                <w:color w:val="000000"/>
                                <w:sz w:val="22"/>
                              </w:rPr>
                              <w:t>敏感性族群</w:t>
                            </w:r>
                            <w:r w:rsidRPr="009431C0">
                              <w:rPr>
                                <w:rFonts w:ascii="標楷體" w:eastAsia="標楷體" w:hAnsi="標楷體"/>
                                <w:color w:val="000000"/>
                                <w:sz w:val="22"/>
                              </w:rPr>
                              <w:t>)</w:t>
                            </w:r>
                            <w:r w:rsidRPr="009431C0">
                              <w:rPr>
                                <w:rFonts w:ascii="標楷體" w:eastAsia="標楷體" w:hAnsi="標楷體" w:hint="eastAsia"/>
                                <w:color w:val="000000"/>
                                <w:sz w:val="22"/>
                              </w:rPr>
                              <w:t>以上或</w:t>
                            </w:r>
                            <w:r w:rsidRPr="009431C0">
                              <w:rPr>
                                <w:rFonts w:ascii="標楷體" w:eastAsia="標楷體" w:hAnsi="標楷體"/>
                                <w:color w:val="000000"/>
                                <w:sz w:val="22"/>
                              </w:rPr>
                              <w:t>PM2.5</w:t>
                            </w:r>
                            <w:r w:rsidR="00E9494B" w:rsidRPr="007A684D">
                              <w:rPr>
                                <w:rFonts w:ascii="標楷體" w:eastAsia="標楷體" w:hAnsi="標楷體" w:hint="eastAsia"/>
                                <w:color w:val="FF0000"/>
                                <w:sz w:val="22"/>
                                <w:u w:val="single"/>
                              </w:rPr>
                              <w:t>移動平均值</w:t>
                            </w:r>
                            <w:r w:rsidRPr="009431C0">
                              <w:rPr>
                                <w:rFonts w:ascii="標楷體" w:eastAsia="標楷體" w:hAnsi="標楷體" w:hint="eastAsia"/>
                                <w:color w:val="000000"/>
                                <w:sz w:val="22"/>
                              </w:rPr>
                              <w:t>濃度達</w:t>
                            </w:r>
                            <w:r w:rsidRPr="009431C0">
                              <w:rPr>
                                <w:rFonts w:ascii="標楷體" w:eastAsia="標楷體" w:hAnsi="標楷體"/>
                                <w:color w:val="000000"/>
                                <w:sz w:val="22"/>
                              </w:rPr>
                              <w:t>350.4</w:t>
                            </w:r>
                            <w:r w:rsidRPr="009431C0">
                              <w:rPr>
                                <w:rFonts w:ascii="標楷體" w:eastAsia="標楷體" w:hAnsi="標楷體" w:hint="eastAsia"/>
                                <w:color w:val="000000"/>
                                <w:sz w:val="22"/>
                              </w:rPr>
                              <w:t>μ</w:t>
                            </w:r>
                            <w:r w:rsidRPr="009431C0">
                              <w:rPr>
                                <w:rFonts w:ascii="標楷體" w:eastAsia="標楷體" w:hAnsi="標楷體"/>
                                <w:color w:val="000000"/>
                                <w:sz w:val="22"/>
                              </w:rPr>
                              <w:t>g/m</w:t>
                            </w:r>
                            <w:r w:rsidRPr="009431C0">
                              <w:rPr>
                                <w:rFonts w:ascii="標楷體" w:eastAsia="標楷體" w:hAnsi="標楷體"/>
                                <w:color w:val="000000"/>
                                <w:sz w:val="22"/>
                                <w:vertAlign w:val="superscript"/>
                              </w:rPr>
                              <w:t>3</w:t>
                            </w:r>
                            <w:r w:rsidRPr="009431C0">
                              <w:rPr>
                                <w:rFonts w:ascii="標楷體" w:eastAsia="標楷體" w:hAnsi="標楷體"/>
                                <w:color w:val="000000"/>
                                <w:sz w:val="22"/>
                              </w:rPr>
                              <w:t>(</w:t>
                            </w:r>
                            <w:r w:rsidRPr="009431C0">
                              <w:rPr>
                                <w:rFonts w:ascii="標楷體" w:eastAsia="標楷體" w:hAnsi="標楷體" w:hint="eastAsia"/>
                                <w:color w:val="000000"/>
                                <w:sz w:val="22"/>
                              </w:rPr>
                              <w:t>一般族群</w:t>
                            </w:r>
                            <w:r w:rsidRPr="009431C0">
                              <w:rPr>
                                <w:rFonts w:ascii="標楷體" w:eastAsia="標楷體" w:hAnsi="標楷體"/>
                                <w:color w:val="000000"/>
                                <w:sz w:val="22"/>
                              </w:rPr>
                              <w:t>)</w:t>
                            </w:r>
                            <w:r w:rsidRPr="009431C0">
                              <w:rPr>
                                <w:rFonts w:ascii="標楷體" w:eastAsia="標楷體" w:hAnsi="標楷體" w:hint="eastAsia"/>
                                <w:color w:val="000000"/>
                                <w:sz w:val="22"/>
                              </w:rPr>
                              <w:t>、</w:t>
                            </w:r>
                            <w:r w:rsidRPr="009431C0">
                              <w:rPr>
                                <w:rFonts w:ascii="標楷體" w:eastAsia="標楷體" w:hAnsi="標楷體"/>
                                <w:color w:val="000000"/>
                                <w:sz w:val="22"/>
                              </w:rPr>
                              <w:t>250.4</w:t>
                            </w:r>
                            <w:r w:rsidRPr="009431C0">
                              <w:rPr>
                                <w:rFonts w:ascii="標楷體" w:eastAsia="標楷體" w:hAnsi="標楷體" w:hint="eastAsia"/>
                                <w:color w:val="000000"/>
                                <w:sz w:val="22"/>
                              </w:rPr>
                              <w:t>μ</w:t>
                            </w:r>
                            <w:r w:rsidRPr="009431C0">
                              <w:rPr>
                                <w:rFonts w:ascii="標楷體" w:eastAsia="標楷體" w:hAnsi="標楷體"/>
                                <w:color w:val="000000"/>
                                <w:sz w:val="22"/>
                              </w:rPr>
                              <w:t>g/m</w:t>
                            </w:r>
                            <w:r w:rsidRPr="009431C0">
                              <w:rPr>
                                <w:rFonts w:ascii="標楷體" w:eastAsia="標楷體" w:hAnsi="標楷體"/>
                                <w:color w:val="000000"/>
                                <w:sz w:val="22"/>
                                <w:vertAlign w:val="superscript"/>
                              </w:rPr>
                              <w:t>3</w:t>
                            </w:r>
                            <w:r w:rsidRPr="009431C0">
                              <w:rPr>
                                <w:rFonts w:ascii="標楷體" w:eastAsia="標楷體" w:hAnsi="標楷體"/>
                                <w:color w:val="000000"/>
                                <w:sz w:val="22"/>
                              </w:rPr>
                              <w:t>(</w:t>
                            </w:r>
                            <w:r w:rsidRPr="009431C0">
                              <w:rPr>
                                <w:rFonts w:ascii="標楷體" w:eastAsia="標楷體" w:hAnsi="標楷體" w:hint="eastAsia"/>
                                <w:color w:val="000000"/>
                                <w:sz w:val="22"/>
                              </w:rPr>
                              <w:t>敏感性族群</w:t>
                            </w:r>
                            <w:r w:rsidRPr="009431C0">
                              <w:rPr>
                                <w:rFonts w:ascii="標楷體" w:eastAsia="標楷體" w:hAnsi="標楷體"/>
                                <w:color w:val="000000"/>
                                <w:sz w:val="22"/>
                              </w:rPr>
                              <w:t>)</w:t>
                            </w:r>
                            <w:r w:rsidRPr="009431C0">
                              <w:rPr>
                                <w:rFonts w:ascii="標楷體" w:eastAsia="標楷體" w:hAnsi="標楷體" w:hint="eastAsia"/>
                                <w:color w:val="000000"/>
                                <w:sz w:val="22"/>
                              </w:rPr>
                              <w:t>以上，由本市（環保</w:t>
                            </w:r>
                            <w:r w:rsidR="00C1069E" w:rsidRPr="009431C0">
                              <w:rPr>
                                <w:rFonts w:ascii="新細明體" w:hAnsi="新細明體" w:hint="eastAsia"/>
                                <w:color w:val="000000"/>
                                <w:sz w:val="22"/>
                              </w:rPr>
                              <w:t>、</w:t>
                            </w:r>
                            <w:r w:rsidR="00C1069E" w:rsidRPr="009431C0">
                              <w:rPr>
                                <w:rFonts w:ascii="標楷體" w:eastAsia="標楷體" w:hAnsi="標楷體" w:hint="eastAsia"/>
                                <w:color w:val="000000"/>
                                <w:sz w:val="22"/>
                              </w:rPr>
                              <w:t>教育</w:t>
                            </w:r>
                            <w:r w:rsidR="00C1069E" w:rsidRPr="009431C0">
                              <w:rPr>
                                <w:rFonts w:ascii="新細明體" w:hAnsi="新細明體" w:hint="eastAsia"/>
                                <w:color w:val="000000"/>
                                <w:sz w:val="22"/>
                              </w:rPr>
                              <w:t>、</w:t>
                            </w:r>
                            <w:r w:rsidR="00C1069E" w:rsidRPr="009431C0">
                              <w:rPr>
                                <w:rFonts w:ascii="標楷體" w:eastAsia="標楷體" w:hAnsi="標楷體" w:hint="eastAsia"/>
                                <w:color w:val="000000"/>
                                <w:sz w:val="22"/>
                              </w:rPr>
                              <w:t>衛生局</w:t>
                            </w:r>
                            <w:r w:rsidRPr="009431C0">
                              <w:rPr>
                                <w:rFonts w:ascii="標楷體" w:eastAsia="標楷體" w:hAnsi="標楷體" w:hint="eastAsia"/>
                                <w:color w:val="000000"/>
                                <w:sz w:val="22"/>
                              </w:rPr>
                              <w:t>開會）決定是否停</w:t>
                            </w:r>
                          </w:p>
                          <w:p w:rsidR="000B7C70" w:rsidRPr="009431C0" w:rsidRDefault="008A0197" w:rsidP="008A0197">
                            <w:pPr>
                              <w:spacing w:line="260" w:lineRule="exact"/>
                              <w:ind w:firstLineChars="50" w:firstLine="110"/>
                              <w:rPr>
                                <w:rFonts w:ascii="標楷體" w:eastAsia="標楷體" w:hAnsi="標楷體"/>
                                <w:color w:val="000000"/>
                                <w:sz w:val="22"/>
                              </w:rPr>
                            </w:pPr>
                            <w:r>
                              <w:rPr>
                                <w:rFonts w:ascii="標楷體" w:eastAsia="標楷體" w:hAnsi="標楷體" w:hint="eastAsia"/>
                                <w:color w:val="000000"/>
                                <w:sz w:val="22"/>
                              </w:rPr>
                              <w:t xml:space="preserve"> </w:t>
                            </w:r>
                            <w:r w:rsidR="000B7C70" w:rsidRPr="009431C0">
                              <w:rPr>
                                <w:rFonts w:ascii="標楷體" w:eastAsia="標楷體" w:hAnsi="標楷體" w:hint="eastAsia"/>
                                <w:color w:val="000000"/>
                                <w:sz w:val="22"/>
                              </w:rPr>
                              <w:t>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26" style="position:absolute;margin-left:46.95pt;margin-top:148.75pt;width:133.1pt;height:138.2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" filled="f" stroked="f" strokecolor="white">
                <v:textbox>
                  <w:txbxContent>
                    <w:p w:rsidR="008A0197" w:rsidRDefault="000B7C70" w:rsidP="00EE64A5">
                      <w:pPr>
                        <w:spacing w:line="260" w:lineRule="exact"/>
                        <w:rPr>
                          <w:rFonts w:ascii="標楷體" w:eastAsia="標楷體" w:hAnsi="標楷體"/>
                          <w:color w:val="000000"/>
                          <w:sz w:val="22"/>
                        </w:rPr>
                      </w:pPr>
                      <w:r w:rsidRPr="009431C0">
                        <w:rPr>
                          <w:rFonts w:ascii="標楷體" w:eastAsia="標楷體" w:hAnsi="標楷體" w:hint="eastAsia"/>
                          <w:color w:val="000000"/>
                          <w:sz w:val="22"/>
                        </w:rPr>
                        <w:t>預報次日</w:t>
                      </w:r>
                      <w:r w:rsidRPr="009431C0">
                        <w:rPr>
                          <w:rFonts w:ascii="標楷體" w:eastAsia="標楷體" w:hAnsi="標楷體"/>
                          <w:color w:val="000000"/>
                          <w:sz w:val="22"/>
                        </w:rPr>
                        <w:t>PSI</w:t>
                      </w:r>
                      <w:r w:rsidRPr="009431C0">
                        <w:rPr>
                          <w:rFonts w:ascii="標楷體" w:eastAsia="標楷體" w:hAnsi="標楷體" w:hint="eastAsia"/>
                          <w:color w:val="000000"/>
                          <w:sz w:val="22"/>
                        </w:rPr>
                        <w:t>值達</w:t>
                      </w:r>
                      <w:r w:rsidRPr="009431C0">
                        <w:rPr>
                          <w:rFonts w:ascii="標楷體" w:eastAsia="標楷體" w:hAnsi="標楷體"/>
                          <w:color w:val="000000"/>
                          <w:sz w:val="22"/>
                        </w:rPr>
                        <w:t>400(</w:t>
                      </w:r>
                      <w:r w:rsidRPr="009431C0">
                        <w:rPr>
                          <w:rFonts w:ascii="標楷體" w:eastAsia="標楷體" w:hAnsi="標楷體" w:hint="eastAsia"/>
                          <w:color w:val="000000"/>
                          <w:sz w:val="22"/>
                        </w:rPr>
                        <w:t>一般族群</w:t>
                      </w:r>
                      <w:r w:rsidRPr="009431C0">
                        <w:rPr>
                          <w:rFonts w:ascii="標楷體" w:eastAsia="標楷體" w:hAnsi="標楷體"/>
                          <w:color w:val="000000"/>
                          <w:sz w:val="22"/>
                        </w:rPr>
                        <w:t>)</w:t>
                      </w:r>
                      <w:r w:rsidRPr="009431C0">
                        <w:rPr>
                          <w:rFonts w:ascii="標楷體" w:eastAsia="標楷體" w:hAnsi="標楷體" w:hint="eastAsia"/>
                          <w:color w:val="000000"/>
                          <w:sz w:val="22"/>
                        </w:rPr>
                        <w:t>、</w:t>
                      </w:r>
                      <w:r w:rsidRPr="009431C0">
                        <w:rPr>
                          <w:rFonts w:ascii="標楷體" w:eastAsia="標楷體" w:hAnsi="標楷體"/>
                          <w:color w:val="000000"/>
                          <w:sz w:val="22"/>
                        </w:rPr>
                        <w:t>300(</w:t>
                      </w:r>
                      <w:r w:rsidRPr="009431C0">
                        <w:rPr>
                          <w:rFonts w:ascii="標楷體" w:eastAsia="標楷體" w:hAnsi="標楷體" w:hint="eastAsia"/>
                          <w:color w:val="000000"/>
                          <w:sz w:val="22"/>
                        </w:rPr>
                        <w:t>敏感性族群</w:t>
                      </w:r>
                      <w:r w:rsidRPr="009431C0">
                        <w:rPr>
                          <w:rFonts w:ascii="標楷體" w:eastAsia="標楷體" w:hAnsi="標楷體"/>
                          <w:color w:val="000000"/>
                          <w:sz w:val="22"/>
                        </w:rPr>
                        <w:t>)</w:t>
                      </w:r>
                      <w:r w:rsidRPr="009431C0">
                        <w:rPr>
                          <w:rFonts w:ascii="標楷體" w:eastAsia="標楷體" w:hAnsi="標楷體" w:hint="eastAsia"/>
                          <w:color w:val="000000"/>
                          <w:sz w:val="22"/>
                        </w:rPr>
                        <w:t>以上或</w:t>
                      </w:r>
                      <w:r w:rsidRPr="009431C0">
                        <w:rPr>
                          <w:rFonts w:ascii="標楷體" w:eastAsia="標楷體" w:hAnsi="標楷體"/>
                          <w:color w:val="000000"/>
                          <w:sz w:val="22"/>
                        </w:rPr>
                        <w:t>PM2.5</w:t>
                      </w:r>
                      <w:r w:rsidR="00E9494B" w:rsidRPr="007A684D">
                        <w:rPr>
                          <w:rFonts w:ascii="標楷體" w:eastAsia="標楷體" w:hAnsi="標楷體" w:hint="eastAsia"/>
                          <w:color w:val="FF0000"/>
                          <w:sz w:val="22"/>
                          <w:u w:val="single"/>
                        </w:rPr>
                        <w:t>移動平均值</w:t>
                      </w:r>
                      <w:r w:rsidRPr="009431C0">
                        <w:rPr>
                          <w:rFonts w:ascii="標楷體" w:eastAsia="標楷體" w:hAnsi="標楷體" w:hint="eastAsia"/>
                          <w:color w:val="000000"/>
                          <w:sz w:val="22"/>
                        </w:rPr>
                        <w:t>濃度達</w:t>
                      </w:r>
                      <w:r w:rsidRPr="009431C0">
                        <w:rPr>
                          <w:rFonts w:ascii="標楷體" w:eastAsia="標楷體" w:hAnsi="標楷體"/>
                          <w:color w:val="000000"/>
                          <w:sz w:val="22"/>
                        </w:rPr>
                        <w:t>350.4</w:t>
                      </w:r>
                      <w:r w:rsidRPr="009431C0">
                        <w:rPr>
                          <w:rFonts w:ascii="標楷體" w:eastAsia="標楷體" w:hAnsi="標楷體" w:hint="eastAsia"/>
                          <w:color w:val="000000"/>
                          <w:sz w:val="22"/>
                        </w:rPr>
                        <w:t>μ</w:t>
                      </w:r>
                      <w:r w:rsidRPr="009431C0">
                        <w:rPr>
                          <w:rFonts w:ascii="標楷體" w:eastAsia="標楷體" w:hAnsi="標楷體"/>
                          <w:color w:val="000000"/>
                          <w:sz w:val="22"/>
                        </w:rPr>
                        <w:t>g/m</w:t>
                      </w:r>
                      <w:r w:rsidRPr="009431C0">
                        <w:rPr>
                          <w:rFonts w:ascii="標楷體" w:eastAsia="標楷體" w:hAnsi="標楷體"/>
                          <w:color w:val="000000"/>
                          <w:sz w:val="22"/>
                          <w:vertAlign w:val="superscript"/>
                        </w:rPr>
                        <w:t>3</w:t>
                      </w:r>
                      <w:r w:rsidRPr="009431C0">
                        <w:rPr>
                          <w:rFonts w:ascii="標楷體" w:eastAsia="標楷體" w:hAnsi="標楷體"/>
                          <w:color w:val="000000"/>
                          <w:sz w:val="22"/>
                        </w:rPr>
                        <w:t>(</w:t>
                      </w:r>
                      <w:r w:rsidRPr="009431C0">
                        <w:rPr>
                          <w:rFonts w:ascii="標楷體" w:eastAsia="標楷體" w:hAnsi="標楷體" w:hint="eastAsia"/>
                          <w:color w:val="000000"/>
                          <w:sz w:val="22"/>
                        </w:rPr>
                        <w:t>一般族群</w:t>
                      </w:r>
                      <w:r w:rsidRPr="009431C0">
                        <w:rPr>
                          <w:rFonts w:ascii="標楷體" w:eastAsia="標楷體" w:hAnsi="標楷體"/>
                          <w:color w:val="000000"/>
                          <w:sz w:val="22"/>
                        </w:rPr>
                        <w:t>)</w:t>
                      </w:r>
                      <w:r w:rsidRPr="009431C0">
                        <w:rPr>
                          <w:rFonts w:ascii="標楷體" w:eastAsia="標楷體" w:hAnsi="標楷體" w:hint="eastAsia"/>
                          <w:color w:val="000000"/>
                          <w:sz w:val="22"/>
                        </w:rPr>
                        <w:t>、</w:t>
                      </w:r>
                      <w:r w:rsidRPr="009431C0">
                        <w:rPr>
                          <w:rFonts w:ascii="標楷體" w:eastAsia="標楷體" w:hAnsi="標楷體"/>
                          <w:color w:val="000000"/>
                          <w:sz w:val="22"/>
                        </w:rPr>
                        <w:t>250.4</w:t>
                      </w:r>
                      <w:r w:rsidRPr="009431C0">
                        <w:rPr>
                          <w:rFonts w:ascii="標楷體" w:eastAsia="標楷體" w:hAnsi="標楷體" w:hint="eastAsia"/>
                          <w:color w:val="000000"/>
                          <w:sz w:val="22"/>
                        </w:rPr>
                        <w:t>μ</w:t>
                      </w:r>
                      <w:r w:rsidRPr="009431C0">
                        <w:rPr>
                          <w:rFonts w:ascii="標楷體" w:eastAsia="標楷體" w:hAnsi="標楷體"/>
                          <w:color w:val="000000"/>
                          <w:sz w:val="22"/>
                        </w:rPr>
                        <w:t>g/m</w:t>
                      </w:r>
                      <w:r w:rsidRPr="009431C0">
                        <w:rPr>
                          <w:rFonts w:ascii="標楷體" w:eastAsia="標楷體" w:hAnsi="標楷體"/>
                          <w:color w:val="000000"/>
                          <w:sz w:val="22"/>
                          <w:vertAlign w:val="superscript"/>
                        </w:rPr>
                        <w:t>3</w:t>
                      </w:r>
                      <w:r w:rsidRPr="009431C0">
                        <w:rPr>
                          <w:rFonts w:ascii="標楷體" w:eastAsia="標楷體" w:hAnsi="標楷體"/>
                          <w:color w:val="000000"/>
                          <w:sz w:val="22"/>
                        </w:rPr>
                        <w:t>(</w:t>
                      </w:r>
                      <w:r w:rsidRPr="009431C0">
                        <w:rPr>
                          <w:rFonts w:ascii="標楷體" w:eastAsia="標楷體" w:hAnsi="標楷體" w:hint="eastAsia"/>
                          <w:color w:val="000000"/>
                          <w:sz w:val="22"/>
                        </w:rPr>
                        <w:t>敏感性族群</w:t>
                      </w:r>
                      <w:r w:rsidRPr="009431C0">
                        <w:rPr>
                          <w:rFonts w:ascii="標楷體" w:eastAsia="標楷體" w:hAnsi="標楷體"/>
                          <w:color w:val="000000"/>
                          <w:sz w:val="22"/>
                        </w:rPr>
                        <w:t>)</w:t>
                      </w:r>
                      <w:r w:rsidRPr="009431C0">
                        <w:rPr>
                          <w:rFonts w:ascii="標楷體" w:eastAsia="標楷體" w:hAnsi="標楷體" w:hint="eastAsia"/>
                          <w:color w:val="000000"/>
                          <w:sz w:val="22"/>
                        </w:rPr>
                        <w:t>以上，由本市（環保</w:t>
                      </w:r>
                      <w:r w:rsidR="00C1069E" w:rsidRPr="009431C0">
                        <w:rPr>
                          <w:rFonts w:ascii="新細明體" w:hAnsi="新細明體" w:hint="eastAsia"/>
                          <w:color w:val="000000"/>
                          <w:sz w:val="22"/>
                        </w:rPr>
                        <w:t>、</w:t>
                      </w:r>
                      <w:r w:rsidR="00C1069E" w:rsidRPr="009431C0">
                        <w:rPr>
                          <w:rFonts w:ascii="標楷體" w:eastAsia="標楷體" w:hAnsi="標楷體" w:hint="eastAsia"/>
                          <w:color w:val="000000"/>
                          <w:sz w:val="22"/>
                        </w:rPr>
                        <w:t>教育</w:t>
                      </w:r>
                      <w:r w:rsidR="00C1069E" w:rsidRPr="009431C0">
                        <w:rPr>
                          <w:rFonts w:ascii="新細明體" w:hAnsi="新細明體" w:hint="eastAsia"/>
                          <w:color w:val="000000"/>
                          <w:sz w:val="22"/>
                        </w:rPr>
                        <w:t>、</w:t>
                      </w:r>
                      <w:r w:rsidR="00C1069E" w:rsidRPr="009431C0">
                        <w:rPr>
                          <w:rFonts w:ascii="標楷體" w:eastAsia="標楷體" w:hAnsi="標楷體" w:hint="eastAsia"/>
                          <w:color w:val="000000"/>
                          <w:sz w:val="22"/>
                        </w:rPr>
                        <w:t>衛生局</w:t>
                      </w:r>
                      <w:r w:rsidRPr="009431C0">
                        <w:rPr>
                          <w:rFonts w:ascii="標楷體" w:eastAsia="標楷體" w:hAnsi="標楷體" w:hint="eastAsia"/>
                          <w:color w:val="000000"/>
                          <w:sz w:val="22"/>
                        </w:rPr>
                        <w:t>開會）決定是否停</w:t>
                      </w:r>
                    </w:p>
                    <w:p w:rsidR="000B7C70" w:rsidRPr="009431C0" w:rsidRDefault="008A0197" w:rsidP="008A0197">
                      <w:pPr>
                        <w:spacing w:line="260" w:lineRule="exact"/>
                        <w:ind w:firstLineChars="50" w:firstLine="110"/>
                        <w:rPr>
                          <w:rFonts w:ascii="標楷體" w:eastAsia="標楷體" w:hAnsi="標楷體"/>
                          <w:color w:val="000000"/>
                          <w:sz w:val="22"/>
                        </w:rPr>
                      </w:pPr>
                      <w:r>
                        <w:rPr>
                          <w:rFonts w:ascii="標楷體" w:eastAsia="標楷體" w:hAnsi="標楷體" w:hint="eastAsia"/>
                          <w:color w:val="000000"/>
                          <w:sz w:val="22"/>
                        </w:rPr>
                        <w:t xml:space="preserve"> </w:t>
                      </w:r>
                      <w:r w:rsidR="000B7C70" w:rsidRPr="009431C0">
                        <w:rPr>
                          <w:rFonts w:ascii="標楷體" w:eastAsia="標楷體" w:hAnsi="標楷體" w:hint="eastAsia"/>
                          <w:color w:val="000000"/>
                          <w:sz w:val="22"/>
                        </w:rPr>
                        <w:t>課</w:t>
                      </w:r>
                    </w:p>
                  </w:txbxContent>
                </v:textbox>
              </v:rect>
            </w:pict>
          </mc:Fallback>
        </mc:AlternateContent>
      </w:r>
      <w:bookmarkEnd w:id="0"/>
      <w:r>
        <w:rPr>
          <w:rFonts w:ascii="Times New Roman" w:hAnsi="Times New Roman"/>
          <w:noProof/>
        </w:rPr>
        <mc:AlternateContent>
          <mc:Choice Requires="wpc">
            <w:drawing>
              <wp:inline distT="0" distB="0" distL="0" distR="0">
                <wp:extent cx="7376160" cy="8253730"/>
                <wp:effectExtent l="38100" t="0" r="0" b="13970"/>
                <wp:docPr id="54" name="畫布 5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AutoShape 100"/>
                        <wps:cNvCnPr>
                          <a:cxnSpLocks noChangeShapeType="1"/>
                        </wps:cNvCnPr>
                        <wps:spPr bwMode="auto">
                          <a:xfrm flipH="1">
                            <a:off x="4678635" y="2083608"/>
                            <a:ext cx="802006" cy="3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AutoShape 126"/>
                        <wps:cNvCnPr/>
                        <wps:spPr bwMode="auto">
                          <a:xfrm>
                            <a:off x="2292317" y="6619824"/>
                            <a:ext cx="600" cy="4134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119"/>
                        <wps:cNvCnPr>
                          <a:cxnSpLocks noChangeShapeType="1"/>
                        </wps:cNvCnPr>
                        <wps:spPr bwMode="auto">
                          <a:xfrm flipH="1">
                            <a:off x="2319363" y="4994844"/>
                            <a:ext cx="7600" cy="2680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AutoShape 97"/>
                        <wps:cNvCnPr>
                          <a:cxnSpLocks noChangeShapeType="1"/>
                        </wps:cNvCnPr>
                        <wps:spPr bwMode="auto">
                          <a:xfrm>
                            <a:off x="1371610" y="800103"/>
                            <a:ext cx="600" cy="4337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67"/>
                        <wps:cNvCnPr>
                          <a:cxnSpLocks noChangeShapeType="1"/>
                        </wps:cNvCnPr>
                        <wps:spPr bwMode="auto">
                          <a:xfrm>
                            <a:off x="3782628" y="817203"/>
                            <a:ext cx="700" cy="3861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Rectangle 71"/>
                        <wps:cNvSpPr>
                          <a:spLocks noChangeArrowheads="1"/>
                        </wps:cNvSpPr>
                        <wps:spPr bwMode="auto">
                          <a:xfrm>
                            <a:off x="1066808" y="571502"/>
                            <a:ext cx="2993422" cy="290201"/>
                          </a:xfrm>
                          <a:prstGeom prst="rect">
                            <a:avLst/>
                          </a:prstGeom>
                          <a:solidFill>
                            <a:srgbClr val="FFFFFF"/>
                          </a:solidFill>
                          <a:ln w="9525">
                            <a:solidFill>
                              <a:srgbClr val="000000"/>
                            </a:solidFill>
                            <a:miter lim="800000"/>
                            <a:headEnd/>
                            <a:tailEnd/>
                          </a:ln>
                        </wps:spPr>
                        <wps:txbx>
                          <w:txbxContent>
                            <w:p w:rsidR="000B7C70" w:rsidRPr="00040993" w:rsidRDefault="000B7C70" w:rsidP="006E5980">
                              <w:pPr>
                                <w:jc w:val="center"/>
                                <w:rPr>
                                  <w:rFonts w:ascii="標楷體" w:eastAsia="標楷體" w:hAnsi="標楷體"/>
                                </w:rPr>
                              </w:pPr>
                              <w:r>
                                <w:rPr>
                                  <w:rFonts w:ascii="標楷體" w:eastAsia="標楷體" w:hAnsi="標楷體" w:hint="eastAsia"/>
                                </w:rPr>
                                <w:t>達危害程度</w:t>
                              </w:r>
                            </w:p>
                          </w:txbxContent>
                        </wps:txbx>
                        <wps:bodyPr rot="0" vert="horz" wrap="square" lIns="91440" tIns="45720" rIns="91440" bIns="45720" anchor="t" anchorCtr="0" upright="1">
                          <a:noAutofit/>
                        </wps:bodyPr>
                      </wps:wsp>
                      <wpg:wgp>
                        <wpg:cNvPr id="9" name="Group 78"/>
                        <wpg:cNvGrpSpPr>
                          <a:grpSpLocks/>
                        </wpg:cNvGrpSpPr>
                        <wpg:grpSpPr bwMode="auto">
                          <a:xfrm>
                            <a:off x="4810539" y="377993"/>
                            <a:ext cx="1748272" cy="933972"/>
                            <a:chOff x="5877" y="5100"/>
                            <a:chExt cx="2767" cy="2586"/>
                          </a:xfrm>
                        </wpg:grpSpPr>
                        <wps:wsp>
                          <wps:cNvPr id="10" name="AutoShape 79"/>
                          <wps:cNvSpPr>
                            <a:spLocks noChangeArrowheads="1"/>
                          </wps:cNvSpPr>
                          <wps:spPr bwMode="auto">
                            <a:xfrm>
                              <a:off x="5877" y="5100"/>
                              <a:ext cx="2767" cy="2586"/>
                            </a:xfrm>
                            <a:custGeom>
                              <a:avLst/>
                              <a:gdLst>
                                <a:gd name="connsiteX0" fmla="*/ 0 w 1748272"/>
                                <a:gd name="connsiteY0" fmla="*/ 155665 h 933972"/>
                                <a:gd name="connsiteX1" fmla="*/ 155665 w 1748272"/>
                                <a:gd name="connsiteY1" fmla="*/ 0 h 933972"/>
                                <a:gd name="connsiteX2" fmla="*/ 1592607 w 1748272"/>
                                <a:gd name="connsiteY2" fmla="*/ 0 h 933972"/>
                                <a:gd name="connsiteX3" fmla="*/ 1748272 w 1748272"/>
                                <a:gd name="connsiteY3" fmla="*/ 155665 h 933972"/>
                                <a:gd name="connsiteX4" fmla="*/ 1748272 w 1748272"/>
                                <a:gd name="connsiteY4" fmla="*/ 778307 h 933972"/>
                                <a:gd name="connsiteX5" fmla="*/ 1592607 w 1748272"/>
                                <a:gd name="connsiteY5" fmla="*/ 933972 h 933972"/>
                                <a:gd name="connsiteX6" fmla="*/ 155665 w 1748272"/>
                                <a:gd name="connsiteY6" fmla="*/ 933972 h 933972"/>
                                <a:gd name="connsiteX7" fmla="*/ 0 w 1748272"/>
                                <a:gd name="connsiteY7" fmla="*/ 778307 h 933972"/>
                                <a:gd name="connsiteX8" fmla="*/ 0 w 1748272"/>
                                <a:gd name="connsiteY8" fmla="*/ 155665 h 933972"/>
                                <a:gd name="connsiteX0" fmla="*/ 0 w 1748272"/>
                                <a:gd name="connsiteY0" fmla="*/ 306740 h 933972"/>
                                <a:gd name="connsiteX1" fmla="*/ 155665 w 1748272"/>
                                <a:gd name="connsiteY1" fmla="*/ 0 h 933972"/>
                                <a:gd name="connsiteX2" fmla="*/ 1592607 w 1748272"/>
                                <a:gd name="connsiteY2" fmla="*/ 0 h 933972"/>
                                <a:gd name="connsiteX3" fmla="*/ 1748272 w 1748272"/>
                                <a:gd name="connsiteY3" fmla="*/ 155665 h 933972"/>
                                <a:gd name="connsiteX4" fmla="*/ 1748272 w 1748272"/>
                                <a:gd name="connsiteY4" fmla="*/ 778307 h 933972"/>
                                <a:gd name="connsiteX5" fmla="*/ 1592607 w 1748272"/>
                                <a:gd name="connsiteY5" fmla="*/ 933972 h 933972"/>
                                <a:gd name="connsiteX6" fmla="*/ 155665 w 1748272"/>
                                <a:gd name="connsiteY6" fmla="*/ 933972 h 933972"/>
                                <a:gd name="connsiteX7" fmla="*/ 0 w 1748272"/>
                                <a:gd name="connsiteY7" fmla="*/ 778307 h 933972"/>
                                <a:gd name="connsiteX8" fmla="*/ 0 w 1748272"/>
                                <a:gd name="connsiteY8" fmla="*/ 306740 h 933972"/>
                                <a:gd name="connsiteX0" fmla="*/ 0 w 1748272"/>
                                <a:gd name="connsiteY0" fmla="*/ 306740 h 933972"/>
                                <a:gd name="connsiteX1" fmla="*/ 155665 w 1748272"/>
                                <a:gd name="connsiteY1" fmla="*/ 0 h 933972"/>
                                <a:gd name="connsiteX2" fmla="*/ 1592607 w 1748272"/>
                                <a:gd name="connsiteY2" fmla="*/ 0 h 933972"/>
                                <a:gd name="connsiteX3" fmla="*/ 1748272 w 1748272"/>
                                <a:gd name="connsiteY3" fmla="*/ 155665 h 933972"/>
                                <a:gd name="connsiteX4" fmla="*/ 1748272 w 1748272"/>
                                <a:gd name="connsiteY4" fmla="*/ 778307 h 933972"/>
                                <a:gd name="connsiteX5" fmla="*/ 1592607 w 1748272"/>
                                <a:gd name="connsiteY5" fmla="*/ 933972 h 933972"/>
                                <a:gd name="connsiteX6" fmla="*/ 155665 w 1748272"/>
                                <a:gd name="connsiteY6" fmla="*/ 933972 h 933972"/>
                                <a:gd name="connsiteX7" fmla="*/ 0 w 1748272"/>
                                <a:gd name="connsiteY7" fmla="*/ 674940 h 933972"/>
                                <a:gd name="connsiteX8" fmla="*/ 0 w 1748272"/>
                                <a:gd name="connsiteY8" fmla="*/ 306740 h 933972"/>
                                <a:gd name="connsiteX0" fmla="*/ 0 w 1748272"/>
                                <a:gd name="connsiteY0" fmla="*/ 306740 h 933972"/>
                                <a:gd name="connsiteX1" fmla="*/ 155665 w 1748272"/>
                                <a:gd name="connsiteY1" fmla="*/ 0 h 933972"/>
                                <a:gd name="connsiteX2" fmla="*/ 1592607 w 1748272"/>
                                <a:gd name="connsiteY2" fmla="*/ 0 h 933972"/>
                                <a:gd name="connsiteX3" fmla="*/ 1748272 w 1748272"/>
                                <a:gd name="connsiteY3" fmla="*/ 298788 h 933972"/>
                                <a:gd name="connsiteX4" fmla="*/ 1748272 w 1748272"/>
                                <a:gd name="connsiteY4" fmla="*/ 778307 h 933972"/>
                                <a:gd name="connsiteX5" fmla="*/ 1592607 w 1748272"/>
                                <a:gd name="connsiteY5" fmla="*/ 933972 h 933972"/>
                                <a:gd name="connsiteX6" fmla="*/ 155665 w 1748272"/>
                                <a:gd name="connsiteY6" fmla="*/ 933972 h 933972"/>
                                <a:gd name="connsiteX7" fmla="*/ 0 w 1748272"/>
                                <a:gd name="connsiteY7" fmla="*/ 674940 h 933972"/>
                                <a:gd name="connsiteX8" fmla="*/ 0 w 1748272"/>
                                <a:gd name="connsiteY8" fmla="*/ 306740 h 933972"/>
                                <a:gd name="connsiteX0" fmla="*/ 0 w 1748272"/>
                                <a:gd name="connsiteY0" fmla="*/ 306740 h 933972"/>
                                <a:gd name="connsiteX1" fmla="*/ 155665 w 1748272"/>
                                <a:gd name="connsiteY1" fmla="*/ 0 h 933972"/>
                                <a:gd name="connsiteX2" fmla="*/ 1592607 w 1748272"/>
                                <a:gd name="connsiteY2" fmla="*/ 0 h 933972"/>
                                <a:gd name="connsiteX3" fmla="*/ 1748272 w 1748272"/>
                                <a:gd name="connsiteY3" fmla="*/ 298788 h 933972"/>
                                <a:gd name="connsiteX4" fmla="*/ 1748272 w 1748272"/>
                                <a:gd name="connsiteY4" fmla="*/ 651086 h 933972"/>
                                <a:gd name="connsiteX5" fmla="*/ 1592607 w 1748272"/>
                                <a:gd name="connsiteY5" fmla="*/ 933972 h 933972"/>
                                <a:gd name="connsiteX6" fmla="*/ 155665 w 1748272"/>
                                <a:gd name="connsiteY6" fmla="*/ 933972 h 933972"/>
                                <a:gd name="connsiteX7" fmla="*/ 0 w 1748272"/>
                                <a:gd name="connsiteY7" fmla="*/ 674940 h 933972"/>
                                <a:gd name="connsiteX8" fmla="*/ 0 w 1748272"/>
                                <a:gd name="connsiteY8" fmla="*/ 306740 h 9339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48272" h="933972">
                                  <a:moveTo>
                                    <a:pt x="0" y="306740"/>
                                  </a:moveTo>
                                  <a:cubicBezTo>
                                    <a:pt x="0" y="220769"/>
                                    <a:pt x="69694" y="0"/>
                                    <a:pt x="155665" y="0"/>
                                  </a:cubicBezTo>
                                  <a:lnTo>
                                    <a:pt x="1592607" y="0"/>
                                  </a:lnTo>
                                  <a:cubicBezTo>
                                    <a:pt x="1678578" y="0"/>
                                    <a:pt x="1748272" y="212817"/>
                                    <a:pt x="1748272" y="298788"/>
                                  </a:cubicBezTo>
                                  <a:lnTo>
                                    <a:pt x="1748272" y="651086"/>
                                  </a:lnTo>
                                  <a:cubicBezTo>
                                    <a:pt x="1748272" y="737057"/>
                                    <a:pt x="1678578" y="933972"/>
                                    <a:pt x="1592607" y="933972"/>
                                  </a:cubicBezTo>
                                  <a:lnTo>
                                    <a:pt x="155665" y="933972"/>
                                  </a:lnTo>
                                  <a:cubicBezTo>
                                    <a:pt x="69694" y="933972"/>
                                    <a:pt x="0" y="760911"/>
                                    <a:pt x="0" y="674940"/>
                                  </a:cubicBezTo>
                                  <a:lnTo>
                                    <a:pt x="0" y="306740"/>
                                  </a:lnTo>
                                  <a:close/>
                                </a:path>
                              </a:pathLst>
                            </a:custGeom>
                            <a:solidFill>
                              <a:srgbClr val="FFFFFF"/>
                            </a:solidFill>
                            <a:ln w="9525">
                              <a:solidFill>
                                <a:srgbClr val="000000"/>
                              </a:solidFill>
                              <a:miter lim="800000"/>
                              <a:headEnd/>
                              <a:tailEnd/>
                            </a:ln>
                          </wps:spPr>
                          <wps:txbx>
                            <w:txbxContent>
                              <w:p w:rsidR="000B7C70" w:rsidRPr="00B91518" w:rsidRDefault="000B7C70" w:rsidP="006E5980">
                                <w:pPr>
                                  <w:rPr>
                                    <w:color w:val="000000"/>
                                    <w:sz w:val="20"/>
                                    <w:szCs w:val="20"/>
                                  </w:rPr>
                                </w:pPr>
                              </w:p>
                            </w:txbxContent>
                          </wps:txbx>
                          <wps:bodyPr rot="0" vert="horz" wrap="square" lIns="91440" tIns="45720" rIns="91440" bIns="45720" anchor="t" anchorCtr="0" upright="1">
                            <a:noAutofit/>
                          </wps:bodyPr>
                        </wps:wsp>
                        <wps:wsp>
                          <wps:cNvPr id="11" name="Rectangle 80"/>
                          <wps:cNvSpPr>
                            <a:spLocks noChangeArrowheads="1"/>
                          </wps:cNvSpPr>
                          <wps:spPr bwMode="auto">
                            <a:xfrm>
                              <a:off x="5929" y="5506"/>
                              <a:ext cx="2611" cy="1879"/>
                            </a:xfrm>
                            <a:prstGeom prst="round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B7C70" w:rsidRPr="007675F3" w:rsidRDefault="000B7C70" w:rsidP="006E5980">
                                <w:pPr>
                                  <w:spacing w:line="240" w:lineRule="exact"/>
                                  <w:jc w:val="center"/>
                                  <w:rPr>
                                    <w:szCs w:val="24"/>
                                  </w:rPr>
                                </w:pPr>
                                <w:r w:rsidRPr="007675F3">
                                  <w:rPr>
                                    <w:rFonts w:ascii="標楷體" w:eastAsia="標楷體" w:hAnsi="標楷體" w:hint="eastAsia"/>
                                    <w:color w:val="000000"/>
                                    <w:szCs w:val="24"/>
                                  </w:rPr>
                                  <w:t>學校及幼兒園發現校區疑似空氣品質惡化情形</w:t>
                                </w:r>
                              </w:p>
                            </w:txbxContent>
                          </wps:txbx>
                          <wps:bodyPr rot="0" vert="horz" wrap="square" lIns="91440" tIns="45720" rIns="91440" bIns="45720" anchor="t" anchorCtr="0" upright="1">
                            <a:noAutofit/>
                          </wps:bodyPr>
                        </wps:wsp>
                      </wpg:wgp>
                      <wps:wsp>
                        <wps:cNvPr id="12" name="Rectangle 81"/>
                        <wps:cNvSpPr>
                          <a:spLocks noChangeArrowheads="1"/>
                        </wps:cNvSpPr>
                        <wps:spPr bwMode="auto">
                          <a:xfrm>
                            <a:off x="1143608" y="4679317"/>
                            <a:ext cx="2563520" cy="315527"/>
                          </a:xfrm>
                          <a:prstGeom prst="rect">
                            <a:avLst/>
                          </a:prstGeom>
                          <a:solidFill>
                            <a:srgbClr val="FFFFFF"/>
                          </a:solidFill>
                          <a:ln w="9525">
                            <a:solidFill>
                              <a:srgbClr val="000000"/>
                            </a:solidFill>
                            <a:miter lim="800000"/>
                            <a:headEnd/>
                            <a:tailEnd/>
                          </a:ln>
                        </wps:spPr>
                        <wps:txbx>
                          <w:txbxContent>
                            <w:p w:rsidR="000B7C70" w:rsidRPr="00040993" w:rsidRDefault="00CA402D" w:rsidP="006E5980">
                              <w:pPr>
                                <w:jc w:val="center"/>
                                <w:rPr>
                                  <w:rFonts w:ascii="標楷體" w:eastAsia="標楷體" w:hAnsi="標楷體"/>
                                </w:rPr>
                              </w:pPr>
                              <w:r>
                                <w:rPr>
                                  <w:rFonts w:ascii="標楷體" w:eastAsia="標楷體" w:hAnsi="標楷體" w:hint="eastAsia"/>
                                </w:rPr>
                                <w:t>學校填寫因應空氣品質不良回報單</w:t>
                              </w:r>
                            </w:p>
                          </w:txbxContent>
                        </wps:txbx>
                        <wps:bodyPr rot="0" vert="horz" wrap="square" lIns="91440" tIns="45720" rIns="91440" bIns="45720" anchor="t" anchorCtr="0" upright="1">
                          <a:noAutofit/>
                        </wps:bodyPr>
                      </wps:wsp>
                      <wps:wsp>
                        <wps:cNvPr id="13" name="Rectangle 82"/>
                        <wps:cNvSpPr>
                          <a:spLocks noChangeArrowheads="1"/>
                        </wps:cNvSpPr>
                        <wps:spPr bwMode="auto">
                          <a:xfrm>
                            <a:off x="1981215" y="3547727"/>
                            <a:ext cx="1980515" cy="921990"/>
                          </a:xfrm>
                          <a:prstGeom prst="rect">
                            <a:avLst/>
                          </a:prstGeom>
                          <a:solidFill>
                            <a:srgbClr val="FFFFFF"/>
                          </a:solidFill>
                          <a:ln w="9525">
                            <a:solidFill>
                              <a:srgbClr val="000000"/>
                            </a:solidFill>
                            <a:miter lim="800000"/>
                            <a:headEnd/>
                            <a:tailEnd/>
                          </a:ln>
                        </wps:spPr>
                        <wps:txbx>
                          <w:txbxContent>
                            <w:p w:rsidR="000B7C70" w:rsidRPr="00585E88" w:rsidRDefault="000B7C70" w:rsidP="006E5980">
                              <w:pPr>
                                <w:jc w:val="center"/>
                                <w:rPr>
                                  <w:rFonts w:ascii="標楷體" w:eastAsia="標楷體" w:hAnsi="標楷體"/>
                                  <w:sz w:val="18"/>
                                  <w:szCs w:val="18"/>
                                </w:rPr>
                              </w:pPr>
                              <w:r w:rsidRPr="00585E88">
                                <w:rPr>
                                  <w:rFonts w:ascii="標楷體" w:eastAsia="標楷體" w:hAnsi="標楷體" w:hint="eastAsia"/>
                                  <w:sz w:val="18"/>
                                  <w:szCs w:val="18"/>
                                </w:rPr>
                                <w:t>啟動聯繫作業</w:t>
                              </w:r>
                            </w:p>
                            <w:p w:rsidR="000B7C70" w:rsidRPr="007A684D" w:rsidRDefault="00CE6297" w:rsidP="000C7D16">
                              <w:pPr>
                                <w:rPr>
                                  <w:rFonts w:ascii="標楷體" w:eastAsia="標楷體" w:hAnsi="標楷體"/>
                                  <w:color w:val="FF0000"/>
                                  <w:sz w:val="18"/>
                                  <w:szCs w:val="18"/>
                                  <w:u w:val="single"/>
                                </w:rPr>
                              </w:pPr>
                              <w:r w:rsidRPr="00585E88">
                                <w:rPr>
                                  <w:rFonts w:ascii="標楷體" w:eastAsia="標楷體" w:hAnsi="標楷體" w:hint="eastAsia"/>
                                  <w:color w:val="000000"/>
                                  <w:sz w:val="18"/>
                                  <w:szCs w:val="18"/>
                                </w:rPr>
                                <w:t>教育</w:t>
                              </w:r>
                              <w:r w:rsidR="000B7C70" w:rsidRPr="00585E88">
                                <w:rPr>
                                  <w:rFonts w:ascii="標楷體" w:eastAsia="標楷體" w:hAnsi="標楷體" w:hint="eastAsia"/>
                                  <w:color w:val="000000"/>
                                  <w:sz w:val="18"/>
                                  <w:szCs w:val="18"/>
                                </w:rPr>
                                <w:t>局聯繫轄區內學校及幼兒園</w:t>
                              </w:r>
                              <w:r w:rsidR="00B35F03" w:rsidRPr="00585E88">
                                <w:rPr>
                                  <w:rFonts w:ascii="標楷體" w:eastAsia="標楷體" w:hAnsi="標楷體" w:hint="eastAsia"/>
                                  <w:color w:val="FF0000"/>
                                  <w:sz w:val="18"/>
                                  <w:szCs w:val="18"/>
                                </w:rPr>
                                <w:t>，</w:t>
                              </w:r>
                              <w:r w:rsidR="00B35F03" w:rsidRPr="007A684D">
                                <w:rPr>
                                  <w:rFonts w:ascii="標楷體" w:eastAsia="標楷體" w:hAnsi="標楷體" w:hint="eastAsia"/>
                                  <w:color w:val="FF0000"/>
                                  <w:sz w:val="18"/>
                                  <w:szCs w:val="18"/>
                                  <w:u w:val="single"/>
                                </w:rPr>
                                <w:t>學校每小時上網查詢空氣品質資訊</w:t>
                              </w:r>
                            </w:p>
                            <w:p w:rsidR="000B7C70" w:rsidRPr="00965BFF" w:rsidRDefault="000B7C70" w:rsidP="006E5980">
                              <w:pPr>
                                <w:jc w:val="center"/>
                                <w:rPr>
                                  <w:rFonts w:ascii="標楷體" w:eastAsia="標楷體" w:hAnsi="標楷體"/>
                                </w:rPr>
                              </w:pPr>
                            </w:p>
                          </w:txbxContent>
                        </wps:txbx>
                        <wps:bodyPr rot="0" vert="horz" wrap="square" lIns="91440" tIns="45720" rIns="91440" bIns="45720" anchor="t" anchorCtr="0" upright="1">
                          <a:noAutofit/>
                        </wps:bodyPr>
                      </wps:wsp>
                      <wpg:wgp>
                        <wpg:cNvPr id="14" name="Group 83"/>
                        <wpg:cNvGrpSpPr>
                          <a:grpSpLocks/>
                        </wpg:cNvGrpSpPr>
                        <wpg:grpSpPr bwMode="auto">
                          <a:xfrm>
                            <a:off x="1523311" y="5253947"/>
                            <a:ext cx="1626876" cy="894742"/>
                            <a:chOff x="5877" y="4920"/>
                            <a:chExt cx="2767" cy="2984"/>
                          </a:xfrm>
                        </wpg:grpSpPr>
                        <wps:wsp>
                          <wps:cNvPr id="15" name="AutoShape 84"/>
                          <wps:cNvSpPr>
                            <a:spLocks noChangeArrowheads="1"/>
                          </wps:cNvSpPr>
                          <wps:spPr bwMode="auto">
                            <a:xfrm>
                              <a:off x="5877" y="4920"/>
                              <a:ext cx="2767" cy="2984"/>
                            </a:xfrm>
                            <a:prstGeom prst="flowChartDecision">
                              <a:avLst/>
                            </a:prstGeom>
                            <a:solidFill>
                              <a:srgbClr val="FFFFFF"/>
                            </a:solidFill>
                            <a:ln w="9525">
                              <a:solidFill>
                                <a:srgbClr val="000000"/>
                              </a:solidFill>
                              <a:miter lim="800000"/>
                              <a:headEnd/>
                              <a:tailEnd/>
                            </a:ln>
                          </wps:spPr>
                          <wps:txbx>
                            <w:txbxContent>
                              <w:p w:rsidR="000B7C70" w:rsidRPr="00B91518" w:rsidRDefault="000B7C70" w:rsidP="006E5980">
                                <w:pPr>
                                  <w:rPr>
                                    <w:color w:val="000000"/>
                                    <w:sz w:val="20"/>
                                    <w:szCs w:val="20"/>
                                  </w:rPr>
                                </w:pPr>
                              </w:p>
                            </w:txbxContent>
                          </wps:txbx>
                          <wps:bodyPr rot="0" vert="horz" wrap="square" lIns="91440" tIns="45720" rIns="91440" bIns="45720" anchor="t" anchorCtr="0" upright="1">
                            <a:noAutofit/>
                          </wps:bodyPr>
                        </wps:wsp>
                        <wps:wsp>
                          <wps:cNvPr id="16" name="Rectangle 85"/>
                          <wps:cNvSpPr>
                            <a:spLocks noChangeArrowheads="1"/>
                          </wps:cNvSpPr>
                          <wps:spPr bwMode="auto">
                            <a:xfrm>
                              <a:off x="6372" y="5307"/>
                              <a:ext cx="1813" cy="2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B7C70" w:rsidRPr="007A684D" w:rsidRDefault="00687B7B" w:rsidP="00A32688">
                                <w:pPr>
                                  <w:spacing w:line="240" w:lineRule="exact"/>
                                  <w:jc w:val="center"/>
                                  <w:rPr>
                                    <w:sz w:val="18"/>
                                    <w:szCs w:val="18"/>
                                    <w:u w:val="single"/>
                                  </w:rPr>
                                </w:pPr>
                                <w:r w:rsidRPr="007A684D">
                                  <w:rPr>
                                    <w:rFonts w:ascii="標楷體" w:eastAsia="標楷體" w:hAnsi="標楷體" w:hint="eastAsia"/>
                                    <w:color w:val="FF0000"/>
                                    <w:sz w:val="18"/>
                                    <w:szCs w:val="18"/>
                                    <w:u w:val="single"/>
                                  </w:rPr>
                                  <w:t>已達</w:t>
                                </w:r>
                                <w:r w:rsidR="001165A7" w:rsidRPr="007A684D">
                                  <w:rPr>
                                    <w:rFonts w:ascii="標楷體" w:eastAsia="標楷體" w:hAnsi="標楷體" w:hint="eastAsia"/>
                                    <w:color w:val="FF0000"/>
                                    <w:sz w:val="18"/>
                                    <w:szCs w:val="18"/>
                                    <w:u w:val="single"/>
                                  </w:rPr>
                                  <w:t>調整</w:t>
                                </w:r>
                                <w:proofErr w:type="gramStart"/>
                                <w:r w:rsidR="003D7088" w:rsidRPr="007A684D">
                                  <w:rPr>
                                    <w:rFonts w:ascii="標楷體" w:eastAsia="標楷體" w:hAnsi="標楷體" w:hint="eastAsia"/>
                                    <w:color w:val="FF0000"/>
                                    <w:sz w:val="18"/>
                                    <w:szCs w:val="18"/>
                                    <w:u w:val="single"/>
                                  </w:rPr>
                                  <w:t>室外課</w:t>
                                </w:r>
                                <w:proofErr w:type="gramEnd"/>
                                <w:r w:rsidR="003D7088" w:rsidRPr="007A684D">
                                  <w:rPr>
                                    <w:rFonts w:ascii="標楷體" w:eastAsia="標楷體" w:hAnsi="標楷體" w:hint="eastAsia"/>
                                    <w:color w:val="FF0000"/>
                                    <w:sz w:val="18"/>
                                    <w:szCs w:val="18"/>
                                    <w:u w:val="single"/>
                                  </w:rPr>
                                  <w:t>、</w:t>
                                </w:r>
                                <w:r w:rsidR="001165A7" w:rsidRPr="007A684D">
                                  <w:rPr>
                                    <w:rFonts w:ascii="標楷體" w:eastAsia="標楷體" w:hAnsi="標楷體" w:hint="eastAsia"/>
                                    <w:color w:val="FF0000"/>
                                    <w:sz w:val="18"/>
                                    <w:szCs w:val="18"/>
                                    <w:u w:val="single"/>
                                  </w:rPr>
                                  <w:t>戶外</w:t>
                                </w:r>
                                <w:r w:rsidR="003D7088" w:rsidRPr="007A684D">
                                  <w:rPr>
                                    <w:rFonts w:ascii="標楷體" w:eastAsia="標楷體" w:hAnsi="標楷體" w:hint="eastAsia"/>
                                    <w:color w:val="FF0000"/>
                                    <w:sz w:val="18"/>
                                    <w:szCs w:val="18"/>
                                    <w:u w:val="single"/>
                                  </w:rPr>
                                  <w:t>教學於室內</w:t>
                                </w:r>
                                <w:r w:rsidR="00A449FB" w:rsidRPr="007A684D">
                                  <w:rPr>
                                    <w:rFonts w:ascii="標楷體" w:eastAsia="標楷體" w:hAnsi="標楷體" w:hint="eastAsia"/>
                                    <w:color w:val="FF0000"/>
                                    <w:sz w:val="18"/>
                                    <w:szCs w:val="18"/>
                                    <w:u w:val="single"/>
                                  </w:rPr>
                                  <w:t>進</w:t>
                                </w:r>
                                <w:r w:rsidR="003D7088" w:rsidRPr="007A684D">
                                  <w:rPr>
                                    <w:rFonts w:ascii="標楷體" w:eastAsia="標楷體" w:hAnsi="標楷體" w:hint="eastAsia"/>
                                    <w:color w:val="FF0000"/>
                                    <w:sz w:val="18"/>
                                    <w:szCs w:val="18"/>
                                    <w:u w:val="single"/>
                                  </w:rPr>
                                  <w:t>進行或延期</w:t>
                                </w:r>
                              </w:p>
                            </w:txbxContent>
                          </wps:txbx>
                          <wps:bodyPr rot="0" vert="horz" wrap="square" lIns="91440" tIns="45720" rIns="91440" bIns="45720" anchor="t" anchorCtr="0" upright="1">
                            <a:noAutofit/>
                          </wps:bodyPr>
                        </wps:wsp>
                      </wpg:wgp>
                      <wps:wsp>
                        <wps:cNvPr id="17" name="Rectangle 86"/>
                        <wps:cNvSpPr>
                          <a:spLocks noChangeArrowheads="1"/>
                        </wps:cNvSpPr>
                        <wps:spPr bwMode="auto">
                          <a:xfrm>
                            <a:off x="1143609" y="6364623"/>
                            <a:ext cx="2297417" cy="323801"/>
                          </a:xfrm>
                          <a:prstGeom prst="rect">
                            <a:avLst/>
                          </a:prstGeom>
                          <a:solidFill>
                            <a:srgbClr val="FFFFFF"/>
                          </a:solidFill>
                          <a:ln w="9525">
                            <a:solidFill>
                              <a:srgbClr val="000000"/>
                            </a:solidFill>
                            <a:miter lim="800000"/>
                            <a:headEnd/>
                            <a:tailEnd/>
                          </a:ln>
                        </wps:spPr>
                        <wps:txbx>
                          <w:txbxContent>
                            <w:p w:rsidR="000B7C70" w:rsidRPr="00040993" w:rsidRDefault="000B7C70" w:rsidP="006E5980">
                              <w:pPr>
                                <w:jc w:val="center"/>
                                <w:rPr>
                                  <w:rFonts w:ascii="標楷體" w:eastAsia="標楷體" w:hAnsi="標楷體"/>
                                </w:rPr>
                              </w:pPr>
                              <w:r>
                                <w:rPr>
                                  <w:rFonts w:ascii="標楷體" w:eastAsia="標楷體" w:hAnsi="標楷體" w:hint="eastAsia"/>
                                </w:rPr>
                                <w:t>通報教育部校安中心</w:t>
                              </w:r>
                            </w:p>
                          </w:txbxContent>
                        </wps:txbx>
                        <wps:bodyPr rot="0" vert="horz" wrap="square" lIns="91440" tIns="45720" rIns="91440" bIns="45720" anchor="t" anchorCtr="0" upright="1">
                          <a:noAutofit/>
                        </wps:bodyPr>
                      </wps:wsp>
                      <wps:wsp>
                        <wps:cNvPr id="18" name="Rectangle 87"/>
                        <wps:cNvSpPr>
                          <a:spLocks noChangeArrowheads="1"/>
                        </wps:cNvSpPr>
                        <wps:spPr bwMode="auto">
                          <a:xfrm>
                            <a:off x="1143609" y="7033226"/>
                            <a:ext cx="2297417" cy="323901"/>
                          </a:xfrm>
                          <a:prstGeom prst="rect">
                            <a:avLst/>
                          </a:prstGeom>
                          <a:solidFill>
                            <a:srgbClr val="FFFFFF"/>
                          </a:solidFill>
                          <a:ln w="9525">
                            <a:solidFill>
                              <a:srgbClr val="000000"/>
                            </a:solidFill>
                            <a:miter lim="800000"/>
                            <a:headEnd/>
                            <a:tailEnd/>
                          </a:ln>
                        </wps:spPr>
                        <wps:txbx>
                          <w:txbxContent>
                            <w:p w:rsidR="000B7C70" w:rsidRPr="00040993" w:rsidRDefault="000B7C70" w:rsidP="006E5980">
                              <w:pPr>
                                <w:jc w:val="center"/>
                                <w:rPr>
                                  <w:rFonts w:ascii="標楷體" w:eastAsia="標楷體" w:hAnsi="標楷體"/>
                                </w:rPr>
                              </w:pPr>
                              <w:r>
                                <w:rPr>
                                  <w:rFonts w:ascii="標楷體" w:eastAsia="標楷體" w:hAnsi="標楷體" w:hint="eastAsia"/>
                                </w:rPr>
                                <w:t>持續追蹤監測</w:t>
                              </w:r>
                            </w:p>
                          </w:txbxContent>
                        </wps:txbx>
                        <wps:bodyPr rot="0" vert="horz" wrap="square" lIns="91440" tIns="45720" rIns="91440" bIns="45720" anchor="t" anchorCtr="0" upright="1">
                          <a:noAutofit/>
                        </wps:bodyPr>
                      </wps:wsp>
                      <wps:wsp>
                        <wps:cNvPr id="19" name="Rectangle 88"/>
                        <wps:cNvSpPr>
                          <a:spLocks noChangeArrowheads="1"/>
                        </wps:cNvSpPr>
                        <wps:spPr bwMode="auto">
                          <a:xfrm>
                            <a:off x="1143609" y="7477127"/>
                            <a:ext cx="2297417" cy="323801"/>
                          </a:xfrm>
                          <a:prstGeom prst="rect">
                            <a:avLst/>
                          </a:prstGeom>
                          <a:solidFill>
                            <a:srgbClr val="FFFFFF"/>
                          </a:solidFill>
                          <a:ln w="9525">
                            <a:solidFill>
                              <a:srgbClr val="000000"/>
                            </a:solidFill>
                            <a:miter lim="800000"/>
                            <a:headEnd/>
                            <a:tailEnd/>
                          </a:ln>
                        </wps:spPr>
                        <wps:txbx>
                          <w:txbxContent>
                            <w:p w:rsidR="000B7C70" w:rsidRPr="00040993" w:rsidRDefault="000B7C70" w:rsidP="006E5980">
                              <w:pPr>
                                <w:jc w:val="center"/>
                                <w:rPr>
                                  <w:rFonts w:ascii="標楷體" w:eastAsia="標楷體" w:hAnsi="標楷體"/>
                                </w:rPr>
                              </w:pPr>
                              <w:r>
                                <w:rPr>
                                  <w:rFonts w:ascii="標楷體" w:eastAsia="標楷體" w:hAnsi="標楷體" w:hint="eastAsia"/>
                                </w:rPr>
                                <w:t>檢討與改善</w:t>
                              </w:r>
                            </w:p>
                          </w:txbxContent>
                        </wps:txbx>
                        <wps:bodyPr rot="0" vert="horz" wrap="square" lIns="91440" tIns="45720" rIns="91440" bIns="45720" anchor="t" anchorCtr="0" upright="1">
                          <a:noAutofit/>
                        </wps:bodyPr>
                      </wps:wsp>
                      <wps:wsp>
                        <wps:cNvPr id="20" name="AutoShape 89"/>
                        <wps:cNvSpPr>
                          <a:spLocks noChangeArrowheads="1"/>
                        </wps:cNvSpPr>
                        <wps:spPr bwMode="auto">
                          <a:xfrm>
                            <a:off x="1143609" y="7929829"/>
                            <a:ext cx="2303817" cy="323901"/>
                          </a:xfrm>
                          <a:prstGeom prst="roundRect">
                            <a:avLst>
                              <a:gd name="adj" fmla="val 16667"/>
                            </a:avLst>
                          </a:prstGeom>
                          <a:solidFill>
                            <a:srgbClr val="FFFFFF"/>
                          </a:solidFill>
                          <a:ln w="9525">
                            <a:solidFill>
                              <a:srgbClr val="000000"/>
                            </a:solidFill>
                            <a:round/>
                            <a:headEnd/>
                            <a:tailEnd/>
                          </a:ln>
                        </wps:spPr>
                        <wps:txbx>
                          <w:txbxContent>
                            <w:p w:rsidR="000B7C70" w:rsidRPr="00F35D19" w:rsidRDefault="000B7C70" w:rsidP="006E5980">
                              <w:pPr>
                                <w:jc w:val="center"/>
                                <w:rPr>
                                  <w:rFonts w:ascii="標楷體" w:eastAsia="標楷體" w:hAnsi="標楷體"/>
                                </w:rPr>
                              </w:pPr>
                              <w:r w:rsidRPr="00F35D19">
                                <w:rPr>
                                  <w:rFonts w:ascii="標楷體" w:eastAsia="標楷體" w:hAnsi="標楷體" w:hint="eastAsia"/>
                                </w:rPr>
                                <w:t>結束</w:t>
                              </w:r>
                            </w:p>
                          </w:txbxContent>
                        </wps:txbx>
                        <wps:bodyPr rot="0" vert="horz" wrap="square" lIns="91440" tIns="45720" rIns="91440" bIns="45720" anchor="t" anchorCtr="0" upright="1">
                          <a:noAutofit/>
                        </wps:bodyPr>
                      </wps:wsp>
                      <wps:wsp>
                        <wps:cNvPr id="21" name="AutoShape 91"/>
                        <wps:cNvCnPr>
                          <a:cxnSpLocks noChangeShapeType="1"/>
                        </wps:cNvCnPr>
                        <wps:spPr bwMode="auto">
                          <a:xfrm>
                            <a:off x="2292317" y="7357127"/>
                            <a:ext cx="600" cy="120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92"/>
                        <wps:cNvCnPr>
                          <a:cxnSpLocks noChangeShapeType="1"/>
                        </wps:cNvCnPr>
                        <wps:spPr bwMode="auto">
                          <a:xfrm>
                            <a:off x="2292317" y="7800928"/>
                            <a:ext cx="3200" cy="128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98"/>
                        <wps:cNvCnPr>
                          <a:cxnSpLocks noChangeShapeType="1"/>
                        </wps:cNvCnPr>
                        <wps:spPr bwMode="auto">
                          <a:xfrm>
                            <a:off x="2470719" y="361421"/>
                            <a:ext cx="0" cy="22799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Rectangle 99"/>
                        <wps:cNvSpPr>
                          <a:spLocks noChangeArrowheads="1"/>
                        </wps:cNvSpPr>
                        <wps:spPr bwMode="auto">
                          <a:xfrm>
                            <a:off x="4897737" y="1946907"/>
                            <a:ext cx="1507511" cy="613402"/>
                          </a:xfrm>
                          <a:prstGeom prst="rect">
                            <a:avLst/>
                          </a:prstGeom>
                          <a:solidFill>
                            <a:srgbClr val="FFFFFF"/>
                          </a:solidFill>
                          <a:ln w="9525">
                            <a:solidFill>
                              <a:srgbClr val="000000"/>
                            </a:solidFill>
                            <a:miter lim="800000"/>
                            <a:headEnd/>
                            <a:tailEnd/>
                          </a:ln>
                        </wps:spPr>
                        <wps:txbx>
                          <w:txbxContent>
                            <w:p w:rsidR="000B7C70" w:rsidRPr="009431C0" w:rsidRDefault="000B7C70" w:rsidP="00E2031D">
                              <w:pPr>
                                <w:spacing w:line="260" w:lineRule="exact"/>
                                <w:rPr>
                                  <w:rFonts w:ascii="標楷體" w:eastAsia="標楷體" w:hAnsi="標楷體"/>
                                  <w:color w:val="000000"/>
                                </w:rPr>
                              </w:pPr>
                              <w:r w:rsidRPr="009431C0">
                                <w:rPr>
                                  <w:rFonts w:ascii="標楷體" w:eastAsia="標楷體" w:hAnsi="標楷體" w:hint="eastAsia"/>
                                  <w:color w:val="000000"/>
                                </w:rPr>
                                <w:t>通報本府環保局支援協助監測</w:t>
                              </w:r>
                              <w:r w:rsidR="00C1069E" w:rsidRPr="009431C0">
                                <w:rPr>
                                  <w:rFonts w:ascii="標楷體" w:eastAsia="標楷體" w:hAnsi="標楷體" w:hint="eastAsia"/>
                                  <w:color w:val="000000"/>
                                </w:rPr>
                                <w:t>學校附近空氣品質</w:t>
                              </w:r>
                            </w:p>
                          </w:txbxContent>
                        </wps:txbx>
                        <wps:bodyPr rot="0" vert="horz" wrap="square" lIns="91440" tIns="45720" rIns="91440" bIns="45720" anchor="t" anchorCtr="0" upright="1">
                          <a:noAutofit/>
                        </wps:bodyPr>
                      </wps:wsp>
                      <wps:wsp>
                        <wps:cNvPr id="25" name="AutoShape 101"/>
                        <wps:cNvCnPr>
                          <a:cxnSpLocks noChangeShapeType="1"/>
                        </wps:cNvCnPr>
                        <wps:spPr bwMode="auto">
                          <a:xfrm flipH="1">
                            <a:off x="5609542" y="1311965"/>
                            <a:ext cx="3900" cy="63494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Text Box 104"/>
                        <wps:cNvSpPr txBox="1">
                          <a:spLocks noChangeArrowheads="1"/>
                        </wps:cNvSpPr>
                        <wps:spPr bwMode="auto">
                          <a:xfrm>
                            <a:off x="1055408" y="4042846"/>
                            <a:ext cx="294602" cy="309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C70" w:rsidRPr="00B07822" w:rsidRDefault="002E29BD" w:rsidP="006E5980">
                              <w:pPr>
                                <w:rPr>
                                  <w:rFonts w:ascii="標楷體" w:eastAsia="標楷體" w:hAnsi="標楷體"/>
                                </w:rPr>
                              </w:pPr>
                              <w:proofErr w:type="gramStart"/>
                              <w:r>
                                <w:rPr>
                                  <w:rFonts w:ascii="標楷體" w:eastAsia="標楷體" w:hAnsi="標楷體" w:hint="eastAsia"/>
                                </w:rPr>
                                <w:t>否</w:t>
                              </w:r>
                              <w:proofErr w:type="gramEnd"/>
                            </w:p>
                          </w:txbxContent>
                        </wps:txbx>
                        <wps:bodyPr rot="0" vert="horz" wrap="square" lIns="91440" tIns="45720" rIns="91440" bIns="45720" anchor="t" anchorCtr="0" upright="1">
                          <a:noAutofit/>
                        </wps:bodyPr>
                      </wps:wsp>
                      <wps:wsp>
                        <wps:cNvPr id="30" name="Text Box 106"/>
                        <wps:cNvSpPr txBox="1">
                          <a:spLocks noChangeArrowheads="1"/>
                        </wps:cNvSpPr>
                        <wps:spPr bwMode="auto">
                          <a:xfrm>
                            <a:off x="3689928" y="3299412"/>
                            <a:ext cx="339803" cy="315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C70" w:rsidRPr="00B07822" w:rsidRDefault="000B7C70" w:rsidP="006E5980">
                              <w:pPr>
                                <w:rPr>
                                  <w:rFonts w:ascii="標楷體" w:eastAsia="標楷體" w:hAnsi="標楷體"/>
                                </w:rPr>
                              </w:pPr>
                              <w:r w:rsidRPr="00B07822">
                                <w:rPr>
                                  <w:rFonts w:ascii="標楷體" w:eastAsia="標楷體" w:hAnsi="標楷體" w:hint="eastAsia"/>
                                </w:rPr>
                                <w:t>是</w:t>
                              </w:r>
                            </w:p>
                            <w:p w:rsidR="000B7C70" w:rsidRPr="001C5DB0" w:rsidRDefault="000B7C70" w:rsidP="006E5980"/>
                          </w:txbxContent>
                        </wps:txbx>
                        <wps:bodyPr rot="0" vert="horz" wrap="square" lIns="91440" tIns="45720" rIns="91440" bIns="45720" anchor="t" anchorCtr="0" upright="1">
                          <a:noAutofit/>
                        </wps:bodyPr>
                      </wps:wsp>
                      <wps:wsp>
                        <wps:cNvPr id="31" name="Text Box 107"/>
                        <wps:cNvSpPr txBox="1">
                          <a:spLocks noChangeArrowheads="1"/>
                        </wps:cNvSpPr>
                        <wps:spPr bwMode="auto">
                          <a:xfrm>
                            <a:off x="2327917" y="6003222"/>
                            <a:ext cx="1145509" cy="348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C70" w:rsidRPr="00B07822" w:rsidRDefault="000B7C70" w:rsidP="006E5980">
                              <w:pPr>
                                <w:rPr>
                                  <w:rFonts w:ascii="標楷體" w:eastAsia="標楷體" w:hAnsi="標楷體"/>
                                </w:rPr>
                              </w:pPr>
                              <w:r w:rsidRPr="00B07822">
                                <w:rPr>
                                  <w:rFonts w:ascii="標楷體" w:eastAsia="標楷體" w:hAnsi="標楷體" w:hint="eastAsia"/>
                                </w:rPr>
                                <w:t>是</w:t>
                              </w:r>
                            </w:p>
                          </w:txbxContent>
                        </wps:txbx>
                        <wps:bodyPr rot="0" vert="horz" wrap="square" lIns="91440" tIns="45720" rIns="91440" bIns="45720" anchor="t" anchorCtr="0" upright="1">
                          <a:noAutofit/>
                        </wps:bodyPr>
                      </wps:wsp>
                      <wps:wsp>
                        <wps:cNvPr id="32" name="Text Box 108"/>
                        <wps:cNvSpPr txBox="1">
                          <a:spLocks noChangeArrowheads="1"/>
                        </wps:cNvSpPr>
                        <wps:spPr bwMode="auto">
                          <a:xfrm>
                            <a:off x="954218" y="5424579"/>
                            <a:ext cx="294602" cy="309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C70" w:rsidRPr="00B07822" w:rsidRDefault="002E29BD" w:rsidP="006E5980">
                              <w:pPr>
                                <w:rPr>
                                  <w:rFonts w:ascii="標楷體" w:eastAsia="標楷體" w:hAnsi="標楷體"/>
                                </w:rPr>
                              </w:pPr>
                              <w:proofErr w:type="gramStart"/>
                              <w:r>
                                <w:rPr>
                                  <w:rFonts w:ascii="標楷體" w:eastAsia="標楷體" w:hAnsi="標楷體" w:hint="eastAsia"/>
                                </w:rPr>
                                <w:t>否</w:t>
                              </w:r>
                              <w:proofErr w:type="gramEnd"/>
                            </w:p>
                          </w:txbxContent>
                        </wps:txbx>
                        <wps:bodyPr rot="0" vert="horz" wrap="square" lIns="91440" tIns="45720" rIns="91440" bIns="45720" anchor="t" anchorCtr="0" upright="1">
                          <a:noAutofit/>
                        </wps:bodyPr>
                      </wps:wsp>
                      <wps:wsp>
                        <wps:cNvPr id="33" name="Text Box 109"/>
                        <wps:cNvSpPr txBox="1">
                          <a:spLocks noChangeArrowheads="1"/>
                        </wps:cNvSpPr>
                        <wps:spPr bwMode="auto">
                          <a:xfrm>
                            <a:off x="21500" y="3138111"/>
                            <a:ext cx="294702" cy="309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C70" w:rsidRPr="00B07822" w:rsidRDefault="000B7C70" w:rsidP="006E5980">
                              <w:pPr>
                                <w:rPr>
                                  <w:rFonts w:ascii="標楷體" w:eastAsia="標楷體" w:hAnsi="標楷體"/>
                                </w:rPr>
                              </w:pPr>
                              <w:r w:rsidRPr="00B07822">
                                <w:rPr>
                                  <w:rFonts w:ascii="標楷體" w:eastAsia="標楷體" w:hAnsi="標楷體" w:hint="eastAsia"/>
                                </w:rPr>
                                <w:t>是</w:t>
                              </w:r>
                            </w:p>
                          </w:txbxContent>
                        </wps:txbx>
                        <wps:bodyPr rot="0" vert="horz" wrap="square" lIns="91440" tIns="45720" rIns="91440" bIns="45720" anchor="t" anchorCtr="0" upright="1">
                          <a:noAutofit/>
                        </wps:bodyPr>
                      </wps:wsp>
                      <wps:wsp>
                        <wps:cNvPr id="34" name="Rectangle 111"/>
                        <wps:cNvSpPr>
                          <a:spLocks noChangeArrowheads="1"/>
                        </wps:cNvSpPr>
                        <wps:spPr bwMode="auto">
                          <a:xfrm>
                            <a:off x="4305932" y="3495713"/>
                            <a:ext cx="2149516" cy="974004"/>
                          </a:xfrm>
                          <a:prstGeom prst="rect">
                            <a:avLst/>
                          </a:prstGeom>
                          <a:solidFill>
                            <a:srgbClr val="FFFFFF"/>
                          </a:solidFill>
                          <a:ln w="9525">
                            <a:solidFill>
                              <a:srgbClr val="000000"/>
                            </a:solidFill>
                            <a:prstDash val="dash"/>
                            <a:miter lim="800000"/>
                            <a:headEnd/>
                            <a:tailEnd/>
                          </a:ln>
                        </wps:spPr>
                        <wps:txbx>
                          <w:txbxContent>
                            <w:p w:rsidR="000B7C70" w:rsidRPr="00CE6297" w:rsidRDefault="00CE6297" w:rsidP="006E5980">
                              <w:pPr>
                                <w:rPr>
                                  <w:rFonts w:ascii="標楷體" w:eastAsia="標楷體" w:hAnsi="標楷體"/>
                                  <w:b/>
                                  <w:sz w:val="22"/>
                                </w:rPr>
                              </w:pPr>
                              <w:r>
                                <w:rPr>
                                  <w:rFonts w:ascii="標楷體" w:eastAsia="標楷體" w:hAnsi="標楷體" w:hint="eastAsia"/>
                                  <w:sz w:val="22"/>
                                </w:rPr>
                                <w:t>掛紅旗(</w:t>
                              </w:r>
                              <w:r w:rsidRPr="00CE6297">
                                <w:rPr>
                                  <w:rFonts w:ascii="標楷體" w:eastAsia="標楷體" w:hAnsi="標楷體" w:hint="eastAsia"/>
                                  <w:sz w:val="22"/>
                                </w:rPr>
                                <w:t>PSI值101</w:t>
                              </w:r>
                              <w:r w:rsidR="003835D7">
                                <w:rPr>
                                  <w:rFonts w:ascii="標楷體" w:eastAsia="標楷體" w:hAnsi="標楷體" w:hint="eastAsia"/>
                                  <w:sz w:val="22"/>
                                </w:rPr>
                                <w:t>至200</w:t>
                              </w:r>
                              <w:r w:rsidRPr="00CE6297">
                                <w:rPr>
                                  <w:rFonts w:ascii="標楷體" w:eastAsia="標楷體" w:hAnsi="標楷體" w:hint="eastAsia"/>
                                  <w:sz w:val="22"/>
                                </w:rPr>
                                <w:t>或 PM2.5</w:t>
                              </w:r>
                              <w:r w:rsidR="00E9494B" w:rsidRPr="007A684D">
                                <w:rPr>
                                  <w:rFonts w:ascii="標楷體" w:eastAsia="標楷體" w:hAnsi="標楷體" w:hint="eastAsia"/>
                                  <w:color w:val="FF0000"/>
                                  <w:sz w:val="22"/>
                                  <w:u w:val="single"/>
                                </w:rPr>
                                <w:t>移動平均值</w:t>
                              </w:r>
                              <w:r w:rsidRPr="00CE6297">
                                <w:rPr>
                                  <w:rFonts w:ascii="標楷體" w:eastAsia="標楷體" w:hAnsi="標楷體" w:hint="eastAsia"/>
                                  <w:sz w:val="22"/>
                                </w:rPr>
                                <w:t>指標</w:t>
                              </w:r>
                              <w:r w:rsidR="003835D7">
                                <w:rPr>
                                  <w:rFonts w:ascii="標楷體" w:eastAsia="標楷體" w:hAnsi="標楷體" w:hint="eastAsia"/>
                                  <w:sz w:val="22"/>
                                </w:rPr>
                                <w:t>濃度達54至71</w:t>
                              </w:r>
                              <w:r w:rsidR="003835D7" w:rsidRPr="003835D7">
                                <w:rPr>
                                  <w:rFonts w:ascii="標楷體" w:eastAsia="標楷體" w:hAnsi="標楷體" w:hint="eastAsia"/>
                                  <w:sz w:val="22"/>
                                </w:rPr>
                                <w:t>μ</w:t>
                              </w:r>
                              <w:r w:rsidR="003835D7" w:rsidRPr="003835D7">
                                <w:rPr>
                                  <w:rFonts w:ascii="標楷體" w:eastAsia="標楷體" w:hAnsi="標楷體"/>
                                  <w:sz w:val="22"/>
                                </w:rPr>
                                <w:t>g/m3</w:t>
                              </w:r>
                              <w:r w:rsidRPr="00CE6297">
                                <w:rPr>
                                  <w:rFonts w:ascii="標楷體" w:eastAsia="標楷體" w:hAnsi="標楷體" w:hint="eastAsia"/>
                                  <w:sz w:val="22"/>
                                </w:rPr>
                                <w:t>以上</w:t>
                              </w:r>
                              <w:r>
                                <w:rPr>
                                  <w:rFonts w:ascii="標楷體" w:eastAsia="標楷體" w:hAnsi="標楷體" w:hint="eastAsia"/>
                                  <w:sz w:val="22"/>
                                </w:rPr>
                                <w:t>)防護措施參閱下表警戒分類圖</w:t>
                              </w:r>
                              <w:r w:rsidRPr="00CE6297">
                                <w:rPr>
                                  <w:rFonts w:ascii="標楷體" w:eastAsia="標楷體" w:hAnsi="標楷體" w:hint="eastAsia"/>
                                  <w:b/>
                                  <w:sz w:val="22"/>
                                </w:rPr>
                                <w:t>紅色警戒</w:t>
                              </w:r>
                            </w:p>
                          </w:txbxContent>
                        </wps:txbx>
                        <wps:bodyPr rot="0" vert="horz" wrap="square" lIns="91440" tIns="45720" rIns="91440" bIns="45720" anchor="t" anchorCtr="0" upright="1">
                          <a:noAutofit/>
                        </wps:bodyPr>
                      </wps:wsp>
                      <wps:wsp>
                        <wps:cNvPr id="35" name="Rectangle 112"/>
                        <wps:cNvSpPr>
                          <a:spLocks noChangeArrowheads="1"/>
                        </wps:cNvSpPr>
                        <wps:spPr bwMode="auto">
                          <a:xfrm>
                            <a:off x="4305932" y="4469716"/>
                            <a:ext cx="2149516" cy="1485905"/>
                          </a:xfrm>
                          <a:prstGeom prst="rect">
                            <a:avLst/>
                          </a:prstGeom>
                          <a:solidFill>
                            <a:srgbClr val="FFFFFF"/>
                          </a:solidFill>
                          <a:ln w="9525">
                            <a:solidFill>
                              <a:srgbClr val="000000"/>
                            </a:solidFill>
                            <a:prstDash val="dash"/>
                            <a:miter lim="800000"/>
                            <a:headEnd/>
                            <a:tailEnd/>
                          </a:ln>
                        </wps:spPr>
                        <wps:txbx>
                          <w:txbxContent>
                            <w:p w:rsidR="000B7C70" w:rsidRPr="009431C0" w:rsidRDefault="00C1069E" w:rsidP="006E5980">
                              <w:pPr>
                                <w:rPr>
                                  <w:rFonts w:ascii="標楷體" w:eastAsia="標楷體" w:hAnsi="標楷體"/>
                                  <w:b/>
                                  <w:color w:val="000000"/>
                                  <w:sz w:val="22"/>
                                </w:rPr>
                              </w:pPr>
                              <w:proofErr w:type="gramStart"/>
                              <w:r w:rsidRPr="009431C0">
                                <w:rPr>
                                  <w:rFonts w:ascii="標楷體" w:eastAsia="標楷體" w:hAnsi="標楷體" w:hint="eastAsia"/>
                                  <w:color w:val="000000"/>
                                  <w:sz w:val="22"/>
                                </w:rPr>
                                <w:t>掛紫旗</w:t>
                              </w:r>
                              <w:proofErr w:type="gramEnd"/>
                              <w:r w:rsidR="00CE6297" w:rsidRPr="009431C0">
                                <w:rPr>
                                  <w:rFonts w:ascii="標楷體" w:eastAsia="標楷體" w:hAnsi="標楷體" w:hint="eastAsia"/>
                                  <w:color w:val="000000"/>
                                  <w:sz w:val="22"/>
                                </w:rPr>
                                <w:t>(PSI值200以上或 PM2.5</w:t>
                              </w:r>
                              <w:r w:rsidR="00E9494B" w:rsidRPr="007A684D">
                                <w:rPr>
                                  <w:rFonts w:ascii="標楷體" w:eastAsia="標楷體" w:hAnsi="標楷體" w:hint="eastAsia"/>
                                  <w:color w:val="FF0000"/>
                                  <w:sz w:val="22"/>
                                  <w:u w:val="single"/>
                                </w:rPr>
                                <w:t>移動平均值</w:t>
                              </w:r>
                              <w:r w:rsidR="00CE6297" w:rsidRPr="009431C0">
                                <w:rPr>
                                  <w:rFonts w:ascii="標楷體" w:eastAsia="標楷體" w:hAnsi="標楷體" w:hint="eastAsia"/>
                                  <w:color w:val="000000"/>
                                  <w:sz w:val="22"/>
                                </w:rPr>
                                <w:t>指標</w:t>
                              </w:r>
                              <w:r w:rsidR="003835D7" w:rsidRPr="009431C0">
                                <w:rPr>
                                  <w:rFonts w:ascii="標楷體" w:eastAsia="標楷體" w:hAnsi="標楷體" w:hint="eastAsia"/>
                                  <w:color w:val="000000"/>
                                  <w:sz w:val="22"/>
                                </w:rPr>
                                <w:t>濃度達71μ</w:t>
                              </w:r>
                              <w:r w:rsidR="003835D7" w:rsidRPr="009431C0">
                                <w:rPr>
                                  <w:rFonts w:ascii="標楷體" w:eastAsia="標楷體" w:hAnsi="標楷體"/>
                                  <w:color w:val="000000"/>
                                  <w:sz w:val="22"/>
                                </w:rPr>
                                <w:t>g/m3</w:t>
                              </w:r>
                              <w:r w:rsidR="003835D7" w:rsidRPr="009431C0">
                                <w:rPr>
                                  <w:rFonts w:ascii="標楷體" w:eastAsia="標楷體" w:hAnsi="標楷體" w:hint="eastAsia"/>
                                  <w:color w:val="000000"/>
                                  <w:sz w:val="22"/>
                                </w:rPr>
                                <w:t>以上防護措施參閱下表警戒分類圖</w:t>
                              </w:r>
                              <w:r w:rsidR="003835D7" w:rsidRPr="009431C0">
                                <w:rPr>
                                  <w:rFonts w:ascii="標楷體" w:eastAsia="標楷體" w:hAnsi="標楷體" w:hint="eastAsia"/>
                                  <w:b/>
                                  <w:color w:val="000000"/>
                                  <w:sz w:val="22"/>
                                </w:rPr>
                                <w:t>紫色警戒</w:t>
                              </w:r>
                              <w:proofErr w:type="gramStart"/>
                              <w:r w:rsidR="002B2431">
                                <w:rPr>
                                  <w:rFonts w:ascii="標楷體" w:eastAsia="標楷體" w:hAnsi="標楷體" w:hint="eastAsia"/>
                                  <w:b/>
                                  <w:color w:val="000000"/>
                                  <w:sz w:val="22"/>
                                </w:rPr>
                                <w:t>﹚</w:t>
                              </w:r>
                              <w:proofErr w:type="gramEnd"/>
                              <w:r w:rsidR="000A559B">
                                <w:rPr>
                                  <w:rFonts w:ascii="標楷體" w:eastAsia="標楷體" w:hAnsi="標楷體" w:hint="eastAsia"/>
                                  <w:b/>
                                  <w:color w:val="000000"/>
                                  <w:sz w:val="22"/>
                                </w:rPr>
                                <w:t>，學校應</w:t>
                              </w:r>
                              <w:r w:rsidR="000A559B" w:rsidRPr="000A559B">
                                <w:rPr>
                                  <w:rFonts w:ascii="標楷體" w:eastAsia="標楷體" w:hAnsi="標楷體" w:hint="eastAsia"/>
                                  <w:b/>
                                  <w:color w:val="000000"/>
                                  <w:sz w:val="22"/>
                                </w:rPr>
                                <w:t>將</w:t>
                              </w:r>
                              <w:proofErr w:type="gramStart"/>
                              <w:r w:rsidR="000A559B" w:rsidRPr="000A559B">
                                <w:rPr>
                                  <w:rFonts w:ascii="標楷體" w:eastAsia="標楷體" w:hAnsi="標楷體" w:hint="eastAsia"/>
                                  <w:b/>
                                  <w:color w:val="000000"/>
                                  <w:sz w:val="22"/>
                                </w:rPr>
                                <w:t>室外課</w:t>
                              </w:r>
                              <w:proofErr w:type="gramEnd"/>
                              <w:r w:rsidR="000A559B" w:rsidRPr="000A559B">
                                <w:rPr>
                                  <w:rFonts w:ascii="標楷體" w:eastAsia="標楷體" w:hAnsi="標楷體" w:hint="eastAsia"/>
                                  <w:b/>
                                  <w:color w:val="000000"/>
                                  <w:sz w:val="22"/>
                                </w:rPr>
                                <w:t>(體育課)、戶外教學或觀摩活動調整於室內進行或延期辦理。</w:t>
                              </w:r>
                            </w:p>
                          </w:txbxContent>
                        </wps:txbx>
                        <wps:bodyPr rot="0" vert="horz" wrap="square" lIns="91440" tIns="45720" rIns="91440" bIns="45720" anchor="t" anchorCtr="0" upright="1">
                          <a:noAutofit/>
                        </wps:bodyPr>
                      </wps:wsp>
                      <wps:wsp>
                        <wps:cNvPr id="36" name="Rectangle 115"/>
                        <wps:cNvSpPr>
                          <a:spLocks noChangeArrowheads="1"/>
                        </wps:cNvSpPr>
                        <wps:spPr bwMode="auto">
                          <a:xfrm>
                            <a:off x="3930630" y="6929125"/>
                            <a:ext cx="2149516" cy="535902"/>
                          </a:xfrm>
                          <a:prstGeom prst="rect">
                            <a:avLst/>
                          </a:prstGeom>
                          <a:solidFill>
                            <a:srgbClr val="FFFFFF"/>
                          </a:solidFill>
                          <a:ln w="9525">
                            <a:solidFill>
                              <a:srgbClr val="000000"/>
                            </a:solidFill>
                            <a:prstDash val="dash"/>
                            <a:miter lim="800000"/>
                            <a:headEnd/>
                            <a:tailEnd/>
                          </a:ln>
                        </wps:spPr>
                        <wps:txbx>
                          <w:txbxContent>
                            <w:p w:rsidR="000B7C70" w:rsidRDefault="000B7C70" w:rsidP="006E5980">
                              <w:pPr>
                                <w:jc w:val="center"/>
                                <w:rPr>
                                  <w:rFonts w:ascii="標楷體" w:eastAsia="標楷體" w:hAnsi="標楷體"/>
                                </w:rPr>
                              </w:pPr>
                              <w:r>
                                <w:rPr>
                                  <w:rFonts w:ascii="標楷體" w:eastAsia="標楷體" w:hAnsi="標楷體" w:hint="eastAsia"/>
                                </w:rPr>
                                <w:t>環保署空氣品質監測網</w:t>
                              </w:r>
                            </w:p>
                            <w:p w:rsidR="000B7C70" w:rsidRPr="00965BFF" w:rsidRDefault="00A8087E" w:rsidP="006E5980">
                              <w:pPr>
                                <w:jc w:val="center"/>
                                <w:rPr>
                                  <w:rFonts w:ascii="Times New Roman" w:eastAsia="標楷體" w:hAnsi="Times New Roman"/>
                                </w:rPr>
                              </w:pPr>
                              <w:hyperlink r:id="rId9" w:history="1">
                                <w:r w:rsidR="000B7C70" w:rsidRPr="00965BFF">
                                  <w:rPr>
                                    <w:rFonts w:ascii="Times New Roman" w:eastAsia="標楷體" w:hAnsi="Times New Roman"/>
                                    <w:kern w:val="0"/>
                                    <w:szCs w:val="24"/>
                                  </w:rPr>
                                  <w:t>http://taqm.epa.gov.tw/</w:t>
                                </w:r>
                              </w:hyperlink>
                            </w:p>
                          </w:txbxContent>
                        </wps:txbx>
                        <wps:bodyPr rot="0" vert="horz" wrap="square" lIns="91440" tIns="45720" rIns="91440" bIns="45720" anchor="t" anchorCtr="0" upright="1">
                          <a:noAutofit/>
                        </wps:bodyPr>
                      </wps:wsp>
                      <wps:wsp>
                        <wps:cNvPr id="37" name="AutoShape 116"/>
                        <wps:cNvCnPr>
                          <a:cxnSpLocks noChangeShapeType="1"/>
                        </wps:cNvCnPr>
                        <wps:spPr bwMode="auto">
                          <a:xfrm>
                            <a:off x="3441026" y="7195126"/>
                            <a:ext cx="489604" cy="1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Rectangle 117"/>
                        <wps:cNvSpPr>
                          <a:spLocks noChangeArrowheads="1"/>
                        </wps:cNvSpPr>
                        <wps:spPr bwMode="auto">
                          <a:xfrm>
                            <a:off x="3930630" y="6083322"/>
                            <a:ext cx="2149516" cy="766749"/>
                          </a:xfrm>
                          <a:prstGeom prst="rect">
                            <a:avLst/>
                          </a:prstGeom>
                          <a:solidFill>
                            <a:srgbClr val="FFFFFF"/>
                          </a:solidFill>
                          <a:ln w="9525">
                            <a:solidFill>
                              <a:srgbClr val="000000"/>
                            </a:solidFill>
                            <a:prstDash val="dash"/>
                            <a:miter lim="800000"/>
                            <a:headEnd/>
                            <a:tailEnd/>
                          </a:ln>
                        </wps:spPr>
                        <wps:txbx>
                          <w:txbxContent>
                            <w:p w:rsidR="000B7C70" w:rsidRPr="007A684D" w:rsidRDefault="000B7C70" w:rsidP="00AB6DDA">
                              <w:pPr>
                                <w:rPr>
                                  <w:rFonts w:ascii="Times New Roman" w:eastAsia="標楷體" w:hAnsi="Times New Roman"/>
                                  <w:color w:val="FF0000"/>
                                  <w:sz w:val="20"/>
                                  <w:szCs w:val="20"/>
                                  <w:u w:val="single"/>
                                </w:rPr>
                              </w:pPr>
                              <w:r w:rsidRPr="007A684D">
                                <w:rPr>
                                  <w:rFonts w:ascii="標楷體" w:eastAsia="標楷體" w:hAnsi="標楷體" w:hint="eastAsia"/>
                                  <w:color w:val="FF0000"/>
                                  <w:sz w:val="20"/>
                                  <w:szCs w:val="20"/>
                                  <w:u w:val="single"/>
                                </w:rPr>
                                <w:t>教育部校安中心</w:t>
                              </w:r>
                              <w:r w:rsidR="00AB6DDA" w:rsidRPr="007A684D">
                                <w:rPr>
                                  <w:rFonts w:ascii="標楷體" w:eastAsia="標楷體" w:hAnsi="標楷體" w:hint="eastAsia"/>
                                  <w:color w:val="FF0000"/>
                                  <w:sz w:val="20"/>
                                  <w:szCs w:val="20"/>
                                  <w:u w:val="single"/>
                                </w:rPr>
                                <w:t>/</w:t>
                              </w:r>
                              <w:r w:rsidR="00AB6DDA" w:rsidRPr="007A684D">
                                <w:rPr>
                                  <w:rFonts w:ascii="Times New Roman" w:eastAsia="標楷體" w:hAnsi="Times New Roman" w:hint="eastAsia"/>
                                  <w:color w:val="FF0000"/>
                                  <w:sz w:val="20"/>
                                  <w:szCs w:val="20"/>
                                  <w:u w:val="single"/>
                                </w:rPr>
                                <w:t>事件類別「天然災害事件」</w:t>
                              </w:r>
                              <w:r w:rsidR="00AB6DDA" w:rsidRPr="007A684D">
                                <w:rPr>
                                  <w:rFonts w:ascii="Times New Roman" w:eastAsia="標楷體" w:hAnsi="Times New Roman" w:hint="eastAsia"/>
                                  <w:color w:val="FF0000"/>
                                  <w:sz w:val="20"/>
                                  <w:szCs w:val="20"/>
                                  <w:u w:val="single"/>
                                </w:rPr>
                                <w:t>/</w:t>
                              </w:r>
                              <w:r w:rsidR="00AB6DDA" w:rsidRPr="007A684D">
                                <w:rPr>
                                  <w:rFonts w:ascii="Times New Roman" w:eastAsia="標楷體" w:hAnsi="Times New Roman" w:hint="eastAsia"/>
                                  <w:color w:val="FF0000"/>
                                  <w:sz w:val="20"/>
                                  <w:szCs w:val="20"/>
                                  <w:u w:val="single"/>
                                </w:rPr>
                                <w:t>次類別「環境災害」</w:t>
                              </w:r>
                              <w:r w:rsidR="00AB6DDA" w:rsidRPr="007A684D">
                                <w:rPr>
                                  <w:rFonts w:ascii="Times New Roman" w:eastAsia="標楷體" w:hAnsi="Times New Roman" w:hint="eastAsia"/>
                                  <w:color w:val="FF0000"/>
                                  <w:sz w:val="20"/>
                                  <w:szCs w:val="20"/>
                                  <w:u w:val="single"/>
                                </w:rPr>
                                <w:t>/</w:t>
                              </w:r>
                              <w:r w:rsidR="00AB6DDA" w:rsidRPr="007A684D">
                                <w:rPr>
                                  <w:rFonts w:ascii="Times New Roman" w:eastAsia="標楷體" w:hAnsi="Times New Roman" w:hint="eastAsia"/>
                                  <w:color w:val="FF0000"/>
                                  <w:sz w:val="20"/>
                                  <w:szCs w:val="20"/>
                                  <w:u w:val="single"/>
                                </w:rPr>
                                <w:t>事件名稱「一般空氣污染」</w:t>
                              </w:r>
                            </w:p>
                          </w:txbxContent>
                        </wps:txbx>
                        <wps:bodyPr rot="0" vert="horz" wrap="square" lIns="91440" tIns="45720" rIns="91440" bIns="45720" anchor="t" anchorCtr="0" upright="1">
                          <a:noAutofit/>
                        </wps:bodyPr>
                      </wps:wsp>
                      <wps:wsp>
                        <wps:cNvPr id="39" name="AutoShape 118"/>
                        <wps:cNvCnPr>
                          <a:cxnSpLocks noChangeShapeType="1"/>
                        </wps:cNvCnPr>
                        <wps:spPr bwMode="auto">
                          <a:xfrm flipV="1">
                            <a:off x="3447426" y="6479524"/>
                            <a:ext cx="489604" cy="1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123"/>
                        <wps:cNvSpPr>
                          <a:spLocks noChangeArrowheads="1"/>
                        </wps:cNvSpPr>
                        <wps:spPr bwMode="auto">
                          <a:xfrm>
                            <a:off x="2878422" y="1179104"/>
                            <a:ext cx="1800214" cy="1793307"/>
                          </a:xfrm>
                          <a:prstGeom prst="flowChartDecision">
                            <a:avLst/>
                          </a:prstGeom>
                          <a:solidFill>
                            <a:srgbClr val="FFFFFF"/>
                          </a:solidFill>
                          <a:ln w="9525">
                            <a:solidFill>
                              <a:srgbClr val="000000"/>
                            </a:solidFill>
                            <a:miter lim="800000"/>
                            <a:headEnd/>
                            <a:tailEnd/>
                          </a:ln>
                        </wps:spPr>
                        <wps:txbx>
                          <w:txbxContent>
                            <w:p w:rsidR="000B7C70" w:rsidRPr="00B91518" w:rsidRDefault="000B7C70" w:rsidP="006E5980">
                              <w:pPr>
                                <w:rPr>
                                  <w:color w:val="000000"/>
                                  <w:sz w:val="20"/>
                                  <w:szCs w:val="20"/>
                                </w:rPr>
                              </w:pPr>
                            </w:p>
                          </w:txbxContent>
                        </wps:txbx>
                        <wps:bodyPr rot="0" vert="horz" wrap="square" lIns="91440" tIns="45720" rIns="91440" bIns="45720" anchor="t" anchorCtr="0" upright="1">
                          <a:noAutofit/>
                        </wps:bodyPr>
                      </wps:wsp>
                      <wps:wsp>
                        <wps:cNvPr id="41" name="Rectangle 124"/>
                        <wps:cNvSpPr>
                          <a:spLocks noChangeArrowheads="1"/>
                        </wps:cNvSpPr>
                        <wps:spPr bwMode="auto">
                          <a:xfrm>
                            <a:off x="3102623" y="1671306"/>
                            <a:ext cx="1343610" cy="1640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C1069E" w:rsidRPr="009431C0" w:rsidRDefault="00C1069E" w:rsidP="00486D78">
                              <w:pPr>
                                <w:spacing w:line="260" w:lineRule="exact"/>
                                <w:rPr>
                                  <w:rFonts w:ascii="Times New Roman" w:eastAsia="標楷體" w:hAnsi="Times New Roman"/>
                                  <w:color w:val="000000"/>
                                  <w:sz w:val="22"/>
                                </w:rPr>
                              </w:pPr>
                              <w:r>
                                <w:rPr>
                                  <w:rFonts w:ascii="Times New Roman" w:eastAsia="標楷體" w:hAnsi="Times New Roman" w:hint="eastAsia"/>
                                  <w:color w:val="FF0000"/>
                                  <w:sz w:val="22"/>
                                </w:rPr>
                                <w:t xml:space="preserve"> </w:t>
                              </w:r>
                              <w:r w:rsidRPr="009431C0">
                                <w:rPr>
                                  <w:rFonts w:ascii="Times New Roman" w:eastAsia="標楷體" w:hAnsi="Times New Roman" w:hint="eastAsia"/>
                                  <w:color w:val="000000"/>
                                  <w:sz w:val="22"/>
                                </w:rPr>
                                <w:t>當日掛紅或紫旗</w:t>
                              </w:r>
                            </w:p>
                            <w:p w:rsidR="000B7C70" w:rsidRPr="009431C0" w:rsidRDefault="00C1069E" w:rsidP="003835D7">
                              <w:pPr>
                                <w:spacing w:line="260" w:lineRule="exact"/>
                                <w:jc w:val="center"/>
                                <w:rPr>
                                  <w:rFonts w:ascii="Times New Roman" w:hAnsi="Times New Roman"/>
                                  <w:color w:val="000000"/>
                                  <w:sz w:val="22"/>
                                </w:rPr>
                              </w:pPr>
                              <w:r w:rsidRPr="009431C0">
                                <w:rPr>
                                  <w:rFonts w:ascii="Times New Roman" w:eastAsia="標楷體" w:hAnsi="Times New Roman" w:hint="eastAsia"/>
                                  <w:color w:val="000000"/>
                                  <w:sz w:val="22"/>
                                </w:rPr>
                                <w:t>(</w:t>
                              </w:r>
                              <w:r w:rsidR="000B7C70" w:rsidRPr="009431C0">
                                <w:rPr>
                                  <w:rFonts w:ascii="Times New Roman" w:eastAsia="標楷體" w:hAnsi="Times New Roman" w:hint="eastAsia"/>
                                  <w:color w:val="000000"/>
                                  <w:sz w:val="22"/>
                                </w:rPr>
                                <w:t>預報</w:t>
                              </w:r>
                              <w:r w:rsidR="000B7C70" w:rsidRPr="009431C0">
                                <w:rPr>
                                  <w:rFonts w:ascii="Times New Roman" w:eastAsia="標楷體" w:hAnsi="Times New Roman"/>
                                  <w:color w:val="000000"/>
                                  <w:sz w:val="22"/>
                                </w:rPr>
                                <w:t>PSI</w:t>
                              </w:r>
                              <w:r w:rsidR="000B7C70" w:rsidRPr="009431C0">
                                <w:rPr>
                                  <w:rFonts w:ascii="Times New Roman" w:eastAsia="標楷體" w:hAnsi="Times New Roman" w:hint="eastAsia"/>
                                  <w:color w:val="000000"/>
                                  <w:sz w:val="22"/>
                                </w:rPr>
                                <w:t>值</w:t>
                              </w:r>
                              <w:r w:rsidR="000B7C70" w:rsidRPr="009431C0">
                                <w:rPr>
                                  <w:rFonts w:ascii="Times New Roman" w:eastAsia="標楷體" w:hAnsi="Times New Roman"/>
                                  <w:color w:val="000000"/>
                                  <w:sz w:val="22"/>
                                </w:rPr>
                                <w:t>101</w:t>
                              </w:r>
                              <w:r w:rsidR="000B7C70" w:rsidRPr="009431C0">
                                <w:rPr>
                                  <w:rFonts w:ascii="Times New Roman" w:eastAsia="標楷體" w:hAnsi="Times New Roman" w:hint="eastAsia"/>
                                  <w:color w:val="000000"/>
                                  <w:sz w:val="22"/>
                                </w:rPr>
                                <w:t>以上或</w:t>
                              </w:r>
                              <w:r w:rsidR="000B7C70" w:rsidRPr="009431C0">
                                <w:rPr>
                                  <w:rFonts w:ascii="Times New Roman" w:eastAsia="標楷體" w:hAnsi="Times New Roman"/>
                                  <w:color w:val="000000"/>
                                  <w:sz w:val="22"/>
                                </w:rPr>
                                <w:t xml:space="preserve"> PM2.5</w:t>
                              </w:r>
                              <w:r w:rsidR="00E9494B" w:rsidRPr="007A684D">
                                <w:rPr>
                                  <w:rFonts w:ascii="Times New Roman" w:eastAsia="標楷體" w:hAnsi="Times New Roman" w:hint="eastAsia"/>
                                  <w:color w:val="FF0000"/>
                                  <w:sz w:val="22"/>
                                  <w:u w:val="single"/>
                                </w:rPr>
                                <w:t>移動平均值</w:t>
                              </w:r>
                              <w:r w:rsidR="003835D7" w:rsidRPr="009431C0">
                                <w:rPr>
                                  <w:rFonts w:ascii="Times New Roman" w:eastAsia="標楷體" w:hAnsi="Times New Roman" w:hint="eastAsia"/>
                                  <w:color w:val="000000"/>
                                  <w:sz w:val="22"/>
                                </w:rPr>
                                <w:t>濃度達</w:t>
                              </w:r>
                              <w:r w:rsidR="003835D7" w:rsidRPr="009431C0">
                                <w:rPr>
                                  <w:rFonts w:ascii="Times New Roman" w:eastAsia="標楷體" w:hAnsi="Times New Roman" w:hint="eastAsia"/>
                                  <w:color w:val="000000"/>
                                  <w:sz w:val="22"/>
                                </w:rPr>
                                <w:t>54</w:t>
                              </w:r>
                              <w:r w:rsidR="003835D7" w:rsidRPr="009431C0">
                                <w:rPr>
                                  <w:rFonts w:ascii="Times New Roman" w:eastAsia="標楷體" w:hAnsi="Times New Roman" w:hint="eastAsia"/>
                                  <w:color w:val="000000"/>
                                  <w:sz w:val="22"/>
                                </w:rPr>
                                <w:t>μ</w:t>
                              </w:r>
                              <w:r w:rsidR="003835D7" w:rsidRPr="009431C0">
                                <w:rPr>
                                  <w:rFonts w:ascii="Times New Roman" w:eastAsia="標楷體" w:hAnsi="Times New Roman"/>
                                  <w:color w:val="000000"/>
                                  <w:sz w:val="22"/>
                                </w:rPr>
                                <w:t>g/m3</w:t>
                              </w:r>
                              <w:r w:rsidR="000B7C70" w:rsidRPr="009431C0">
                                <w:rPr>
                                  <w:rFonts w:ascii="Times New Roman" w:eastAsia="標楷體" w:hAnsi="Times New Roman" w:hint="eastAsia"/>
                                  <w:color w:val="000000"/>
                                  <w:sz w:val="22"/>
                                </w:rPr>
                                <w:t>以上</w:t>
                              </w:r>
                              <w:r w:rsidRPr="009431C0">
                                <w:rPr>
                                  <w:rFonts w:ascii="Times New Roman" w:eastAsia="標楷體" w:hAnsi="Times New Roman" w:hint="eastAsia"/>
                                  <w:color w:val="000000"/>
                                  <w:sz w:val="22"/>
                                </w:rPr>
                                <w:t>)</w:t>
                              </w:r>
                            </w:p>
                            <w:p w:rsidR="000B7C70" w:rsidRPr="003835D7" w:rsidRDefault="000B7C70" w:rsidP="006E5980">
                              <w:pPr>
                                <w:rPr>
                                  <w:rFonts w:ascii="Times New Roman" w:hAnsi="Times New Roman"/>
                                  <w:sz w:val="16"/>
                                  <w:szCs w:val="16"/>
                                </w:rPr>
                              </w:pPr>
                            </w:p>
                          </w:txbxContent>
                        </wps:txbx>
                        <wps:bodyPr rot="0" vert="horz" wrap="square" lIns="91440" tIns="45720" rIns="91440" bIns="45720" anchor="t" anchorCtr="0" upright="1">
                          <a:noAutofit/>
                        </wps:bodyPr>
                      </wps:wsp>
                      <wps:wsp>
                        <wps:cNvPr id="42" name="AutoShape 125"/>
                        <wps:cNvCnPr/>
                        <wps:spPr bwMode="auto">
                          <a:xfrm flipH="1">
                            <a:off x="3757630" y="2972411"/>
                            <a:ext cx="2800" cy="6674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AutoShape 119"/>
                        <wps:cNvCnPr/>
                        <wps:spPr bwMode="auto">
                          <a:xfrm flipH="1">
                            <a:off x="2310809" y="6096722"/>
                            <a:ext cx="7600" cy="2679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AutoShape 58"/>
                        <wps:cNvCnPr>
                          <a:cxnSpLocks noChangeShapeType="1"/>
                        </wps:cNvCnPr>
                        <wps:spPr bwMode="auto">
                          <a:xfrm>
                            <a:off x="33900" y="6534724"/>
                            <a:ext cx="110970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AutoShape 59"/>
                        <wps:cNvCnPr>
                          <a:cxnSpLocks noChangeShapeType="1"/>
                        </wps:cNvCnPr>
                        <wps:spPr bwMode="auto">
                          <a:xfrm rot="5400000">
                            <a:off x="461006" y="6132721"/>
                            <a:ext cx="1517006" cy="607705"/>
                          </a:xfrm>
                          <a:prstGeom prst="bentConnector3">
                            <a:avLst>
                              <a:gd name="adj1" fmla="val 1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46" name="AutoShape 60"/>
                        <wps:cNvCnPr>
                          <a:cxnSpLocks noChangeShapeType="1"/>
                        </wps:cNvCnPr>
                        <wps:spPr bwMode="auto">
                          <a:xfrm flipV="1">
                            <a:off x="915607" y="7195126"/>
                            <a:ext cx="228002" cy="1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AutoShape 102"/>
                        <wps:cNvSpPr>
                          <a:spLocks noChangeArrowheads="1"/>
                        </wps:cNvSpPr>
                        <wps:spPr bwMode="auto">
                          <a:xfrm>
                            <a:off x="2735521" y="2931411"/>
                            <a:ext cx="535304" cy="323801"/>
                          </a:xfrm>
                          <a:prstGeom prst="roundRect">
                            <a:avLst>
                              <a:gd name="adj" fmla="val 16667"/>
                            </a:avLst>
                          </a:prstGeom>
                          <a:solidFill>
                            <a:srgbClr val="FFFFFF"/>
                          </a:solidFill>
                          <a:ln w="9525">
                            <a:solidFill>
                              <a:srgbClr val="000000"/>
                            </a:solidFill>
                            <a:round/>
                            <a:headEnd/>
                            <a:tailEnd/>
                          </a:ln>
                        </wps:spPr>
                        <wps:txbx>
                          <w:txbxContent>
                            <w:p w:rsidR="000B7C70" w:rsidRDefault="000B7C70" w:rsidP="00975E1F">
                              <w:pPr>
                                <w:pStyle w:val="Web"/>
                                <w:spacing w:before="0" w:beforeAutospacing="0" w:after="0" w:afterAutospacing="0"/>
                                <w:jc w:val="center"/>
                              </w:pPr>
                              <w:r>
                                <w:rPr>
                                  <w:rFonts w:ascii="Calibri" w:eastAsia="標楷體" w:hAnsi="標楷體" w:cs="Times New Roman" w:hint="eastAsia"/>
                                  <w:kern w:val="2"/>
                                </w:rPr>
                                <w:t>結束</w:t>
                              </w:r>
                            </w:p>
                          </w:txbxContent>
                        </wps:txbx>
                        <wps:bodyPr rot="0" vert="horz" wrap="square" lIns="91440" tIns="45720" rIns="91440" bIns="45720" anchor="t" anchorCtr="0" upright="1">
                          <a:noAutofit/>
                        </wps:bodyPr>
                      </wps:wsp>
                      <wps:wsp>
                        <wps:cNvPr id="48" name="AutoShape 103"/>
                        <wps:cNvCnPr/>
                        <wps:spPr bwMode="auto">
                          <a:xfrm>
                            <a:off x="2871522" y="2083608"/>
                            <a:ext cx="0" cy="8478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Text Box 105"/>
                        <wps:cNvSpPr txBox="1">
                          <a:spLocks noChangeArrowheads="1"/>
                        </wps:cNvSpPr>
                        <wps:spPr bwMode="auto">
                          <a:xfrm>
                            <a:off x="2804821" y="2537409"/>
                            <a:ext cx="294602" cy="309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C70" w:rsidRDefault="000B7C70" w:rsidP="00975E1F">
                              <w:pPr>
                                <w:pStyle w:val="Web"/>
                                <w:spacing w:before="0" w:beforeAutospacing="0" w:after="0" w:afterAutospacing="0"/>
                              </w:pPr>
                              <w:proofErr w:type="gramStart"/>
                              <w:r>
                                <w:rPr>
                                  <w:rFonts w:ascii="Calibri" w:eastAsia="標楷體" w:hAnsi="標楷體" w:cs="Times New Roman" w:hint="eastAsia"/>
                                  <w:kern w:val="2"/>
                                </w:rPr>
                                <w:t>否</w:t>
                              </w:r>
                              <w:proofErr w:type="gramEnd"/>
                            </w:p>
                          </w:txbxContent>
                        </wps:txbx>
                        <wps:bodyPr rot="0" vert="horz" wrap="square" lIns="91440" tIns="45720" rIns="91440" bIns="45720" anchor="t" anchorCtr="0" upright="1">
                          <a:noAutofit/>
                        </wps:bodyPr>
                      </wps:wsp>
                      <wps:wsp>
                        <wps:cNvPr id="50" name="流程圖: 決策 7"/>
                        <wps:cNvSpPr>
                          <a:spLocks noChangeArrowheads="1"/>
                        </wps:cNvSpPr>
                        <wps:spPr bwMode="auto">
                          <a:xfrm>
                            <a:off x="0" y="1257305"/>
                            <a:ext cx="2714020" cy="2628910"/>
                          </a:xfrm>
                          <a:prstGeom prst="flowChartDecision">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51" name="AutoShape 126"/>
                        <wps:cNvCnPr/>
                        <wps:spPr bwMode="auto">
                          <a:xfrm>
                            <a:off x="33900" y="2503409"/>
                            <a:ext cx="0" cy="4031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Rectangle 70"/>
                        <wps:cNvSpPr>
                          <a:spLocks noChangeArrowheads="1"/>
                        </wps:cNvSpPr>
                        <wps:spPr bwMode="auto">
                          <a:xfrm>
                            <a:off x="476709" y="0"/>
                            <a:ext cx="4201927" cy="345519"/>
                          </a:xfrm>
                          <a:custGeom>
                            <a:avLst/>
                            <a:gdLst>
                              <a:gd name="connsiteX0" fmla="*/ 0 w 4201925"/>
                              <a:gd name="connsiteY0" fmla="*/ 57588 h 345519"/>
                              <a:gd name="connsiteX1" fmla="*/ 57588 w 4201925"/>
                              <a:gd name="connsiteY1" fmla="*/ 0 h 345519"/>
                              <a:gd name="connsiteX2" fmla="*/ 4144337 w 4201925"/>
                              <a:gd name="connsiteY2" fmla="*/ 0 h 345519"/>
                              <a:gd name="connsiteX3" fmla="*/ 4201925 w 4201925"/>
                              <a:gd name="connsiteY3" fmla="*/ 57588 h 345519"/>
                              <a:gd name="connsiteX4" fmla="*/ 4201925 w 4201925"/>
                              <a:gd name="connsiteY4" fmla="*/ 287931 h 345519"/>
                              <a:gd name="connsiteX5" fmla="*/ 4144337 w 4201925"/>
                              <a:gd name="connsiteY5" fmla="*/ 345519 h 345519"/>
                              <a:gd name="connsiteX6" fmla="*/ 57588 w 4201925"/>
                              <a:gd name="connsiteY6" fmla="*/ 345519 h 345519"/>
                              <a:gd name="connsiteX7" fmla="*/ 0 w 4201925"/>
                              <a:gd name="connsiteY7" fmla="*/ 287931 h 345519"/>
                              <a:gd name="connsiteX8" fmla="*/ 0 w 4201925"/>
                              <a:gd name="connsiteY8" fmla="*/ 57588 h 345519"/>
                              <a:gd name="connsiteX0" fmla="*/ 0 w 4201925"/>
                              <a:gd name="connsiteY0" fmla="*/ 105296 h 345519"/>
                              <a:gd name="connsiteX1" fmla="*/ 57588 w 4201925"/>
                              <a:gd name="connsiteY1" fmla="*/ 0 h 345519"/>
                              <a:gd name="connsiteX2" fmla="*/ 4144337 w 4201925"/>
                              <a:gd name="connsiteY2" fmla="*/ 0 h 345519"/>
                              <a:gd name="connsiteX3" fmla="*/ 4201925 w 4201925"/>
                              <a:gd name="connsiteY3" fmla="*/ 57588 h 345519"/>
                              <a:gd name="connsiteX4" fmla="*/ 4201925 w 4201925"/>
                              <a:gd name="connsiteY4" fmla="*/ 287931 h 345519"/>
                              <a:gd name="connsiteX5" fmla="*/ 4144337 w 4201925"/>
                              <a:gd name="connsiteY5" fmla="*/ 345519 h 345519"/>
                              <a:gd name="connsiteX6" fmla="*/ 57588 w 4201925"/>
                              <a:gd name="connsiteY6" fmla="*/ 345519 h 345519"/>
                              <a:gd name="connsiteX7" fmla="*/ 0 w 4201925"/>
                              <a:gd name="connsiteY7" fmla="*/ 287931 h 345519"/>
                              <a:gd name="connsiteX8" fmla="*/ 0 w 4201925"/>
                              <a:gd name="connsiteY8" fmla="*/ 105296 h 345519"/>
                              <a:gd name="connsiteX0" fmla="*/ 0 w 4201925"/>
                              <a:gd name="connsiteY0" fmla="*/ 105296 h 345519"/>
                              <a:gd name="connsiteX1" fmla="*/ 57588 w 4201925"/>
                              <a:gd name="connsiteY1" fmla="*/ 0 h 345519"/>
                              <a:gd name="connsiteX2" fmla="*/ 4144337 w 4201925"/>
                              <a:gd name="connsiteY2" fmla="*/ 0 h 345519"/>
                              <a:gd name="connsiteX3" fmla="*/ 4201925 w 4201925"/>
                              <a:gd name="connsiteY3" fmla="*/ 57588 h 345519"/>
                              <a:gd name="connsiteX4" fmla="*/ 4201925 w 4201925"/>
                              <a:gd name="connsiteY4" fmla="*/ 287931 h 345519"/>
                              <a:gd name="connsiteX5" fmla="*/ 4144337 w 4201925"/>
                              <a:gd name="connsiteY5" fmla="*/ 345519 h 345519"/>
                              <a:gd name="connsiteX6" fmla="*/ 57588 w 4201925"/>
                              <a:gd name="connsiteY6" fmla="*/ 345519 h 345519"/>
                              <a:gd name="connsiteX7" fmla="*/ 0 w 4201925"/>
                              <a:gd name="connsiteY7" fmla="*/ 240223 h 345519"/>
                              <a:gd name="connsiteX8" fmla="*/ 0 w 4201925"/>
                              <a:gd name="connsiteY8" fmla="*/ 105296 h 345519"/>
                              <a:gd name="connsiteX0" fmla="*/ 0 w 4201927"/>
                              <a:gd name="connsiteY0" fmla="*/ 105296 h 345519"/>
                              <a:gd name="connsiteX1" fmla="*/ 57588 w 4201927"/>
                              <a:gd name="connsiteY1" fmla="*/ 0 h 345519"/>
                              <a:gd name="connsiteX2" fmla="*/ 4144337 w 4201927"/>
                              <a:gd name="connsiteY2" fmla="*/ 0 h 345519"/>
                              <a:gd name="connsiteX3" fmla="*/ 4201927 w 4201927"/>
                              <a:gd name="connsiteY3" fmla="*/ 105296 h 345519"/>
                              <a:gd name="connsiteX4" fmla="*/ 4201925 w 4201927"/>
                              <a:gd name="connsiteY4" fmla="*/ 287931 h 345519"/>
                              <a:gd name="connsiteX5" fmla="*/ 4144337 w 4201927"/>
                              <a:gd name="connsiteY5" fmla="*/ 345519 h 345519"/>
                              <a:gd name="connsiteX6" fmla="*/ 57588 w 4201927"/>
                              <a:gd name="connsiteY6" fmla="*/ 345519 h 345519"/>
                              <a:gd name="connsiteX7" fmla="*/ 0 w 4201927"/>
                              <a:gd name="connsiteY7" fmla="*/ 240223 h 345519"/>
                              <a:gd name="connsiteX8" fmla="*/ 0 w 4201927"/>
                              <a:gd name="connsiteY8" fmla="*/ 105296 h 345519"/>
                              <a:gd name="connsiteX0" fmla="*/ 0 w 4201927"/>
                              <a:gd name="connsiteY0" fmla="*/ 105296 h 345519"/>
                              <a:gd name="connsiteX1" fmla="*/ 57588 w 4201927"/>
                              <a:gd name="connsiteY1" fmla="*/ 0 h 345519"/>
                              <a:gd name="connsiteX2" fmla="*/ 4144337 w 4201927"/>
                              <a:gd name="connsiteY2" fmla="*/ 0 h 345519"/>
                              <a:gd name="connsiteX3" fmla="*/ 4201927 w 4201927"/>
                              <a:gd name="connsiteY3" fmla="*/ 105296 h 345519"/>
                              <a:gd name="connsiteX4" fmla="*/ 4201926 w 4201927"/>
                              <a:gd name="connsiteY4" fmla="*/ 232272 h 345519"/>
                              <a:gd name="connsiteX5" fmla="*/ 4144337 w 4201927"/>
                              <a:gd name="connsiteY5" fmla="*/ 345519 h 345519"/>
                              <a:gd name="connsiteX6" fmla="*/ 57588 w 4201927"/>
                              <a:gd name="connsiteY6" fmla="*/ 345519 h 345519"/>
                              <a:gd name="connsiteX7" fmla="*/ 0 w 4201927"/>
                              <a:gd name="connsiteY7" fmla="*/ 240223 h 345519"/>
                              <a:gd name="connsiteX8" fmla="*/ 0 w 4201927"/>
                              <a:gd name="connsiteY8" fmla="*/ 105296 h 3455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201927" h="345519">
                                <a:moveTo>
                                  <a:pt x="0" y="105296"/>
                                </a:moveTo>
                                <a:cubicBezTo>
                                  <a:pt x="0" y="73491"/>
                                  <a:pt x="25783" y="0"/>
                                  <a:pt x="57588" y="0"/>
                                </a:cubicBezTo>
                                <a:lnTo>
                                  <a:pt x="4144337" y="0"/>
                                </a:lnTo>
                                <a:cubicBezTo>
                                  <a:pt x="4176142" y="0"/>
                                  <a:pt x="4201927" y="73491"/>
                                  <a:pt x="4201927" y="105296"/>
                                </a:cubicBezTo>
                                <a:cubicBezTo>
                                  <a:pt x="4201926" y="166174"/>
                                  <a:pt x="4201927" y="171394"/>
                                  <a:pt x="4201926" y="232272"/>
                                </a:cubicBezTo>
                                <a:cubicBezTo>
                                  <a:pt x="4201926" y="264077"/>
                                  <a:pt x="4176142" y="345519"/>
                                  <a:pt x="4144337" y="345519"/>
                                </a:cubicBezTo>
                                <a:lnTo>
                                  <a:pt x="57588" y="345519"/>
                                </a:lnTo>
                                <a:cubicBezTo>
                                  <a:pt x="25783" y="345519"/>
                                  <a:pt x="0" y="272028"/>
                                  <a:pt x="0" y="240223"/>
                                </a:cubicBezTo>
                                <a:lnTo>
                                  <a:pt x="0" y="105296"/>
                                </a:lnTo>
                                <a:close/>
                              </a:path>
                            </a:pathLst>
                          </a:custGeom>
                          <a:solidFill>
                            <a:srgbClr val="FFFFFF"/>
                          </a:solidFill>
                          <a:ln w="9525">
                            <a:solidFill>
                              <a:srgbClr val="000000"/>
                            </a:solidFill>
                            <a:miter lim="800000"/>
                            <a:headEnd/>
                            <a:tailEnd/>
                          </a:ln>
                        </wps:spPr>
                        <wps:txbx>
                          <w:txbxContent>
                            <w:p w:rsidR="000B7C70" w:rsidRPr="00040993" w:rsidRDefault="000B7C70" w:rsidP="006E5980">
                              <w:pPr>
                                <w:jc w:val="center"/>
                                <w:rPr>
                                  <w:rFonts w:ascii="標楷體" w:eastAsia="標楷體" w:hAnsi="標楷體"/>
                                </w:rPr>
                              </w:pPr>
                              <w:r>
                                <w:rPr>
                                  <w:rFonts w:ascii="標楷體" w:eastAsia="標楷體" w:hAnsi="標楷體" w:hint="eastAsia"/>
                                </w:rPr>
                                <w:t>每日</w:t>
                              </w:r>
                              <w:r w:rsidR="00C1069E">
                                <w:rPr>
                                  <w:rFonts w:ascii="標楷體" w:eastAsia="標楷體" w:hAnsi="標楷體" w:hint="eastAsia"/>
                                </w:rPr>
                                <w:t>(8時及12時)</w:t>
                              </w:r>
                              <w:r>
                                <w:rPr>
                                  <w:rFonts w:ascii="標楷體" w:eastAsia="標楷體" w:hAnsi="標楷體" w:hint="eastAsia"/>
                                </w:rPr>
                                <w:t>至空氣品質監測網查詢</w:t>
                              </w:r>
                              <w:proofErr w:type="gramStart"/>
                              <w:r>
                                <w:rPr>
                                  <w:rFonts w:ascii="標楷體" w:eastAsia="標楷體" w:hAnsi="標楷體" w:hint="eastAsia"/>
                                </w:rPr>
                                <w:t>當日空品預報</w:t>
                              </w:r>
                              <w:proofErr w:type="gramEnd"/>
                              <w:r>
                                <w:rPr>
                                  <w:rFonts w:ascii="標楷體" w:eastAsia="標楷體" w:hAnsi="標楷體" w:hint="eastAsia"/>
                                </w:rPr>
                                <w:t>值</w:t>
                              </w:r>
                            </w:p>
                          </w:txbxContent>
                        </wps:txbx>
                        <wps:bodyPr rot="0" vert="horz" wrap="square" lIns="91440" tIns="45720" rIns="91440" bIns="45720" anchor="t" anchorCtr="0" upright="1">
                          <a:noAutofit/>
                        </wps:bodyPr>
                      </wps:wsp>
                      <wps:wsp>
                        <wps:cNvPr id="53" name="AutoShape 60"/>
                        <wps:cNvCnPr>
                          <a:cxnSpLocks noChangeShapeType="1"/>
                        </wps:cNvCnPr>
                        <wps:spPr bwMode="auto">
                          <a:xfrm flipH="1">
                            <a:off x="3695728" y="4894679"/>
                            <a:ext cx="610204" cy="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AutoShape 101"/>
                        <wps:cNvCnPr>
                          <a:cxnSpLocks noChangeShapeType="1"/>
                        </wps:cNvCnPr>
                        <wps:spPr bwMode="auto">
                          <a:xfrm flipH="1">
                            <a:off x="2867712" y="4432916"/>
                            <a:ext cx="3810" cy="258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101"/>
                        <wps:cNvCnPr>
                          <a:cxnSpLocks noChangeShapeType="1"/>
                        </wps:cNvCnPr>
                        <wps:spPr bwMode="auto">
                          <a:xfrm flipH="1">
                            <a:off x="1360779" y="3886215"/>
                            <a:ext cx="3810" cy="7931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 name="矩形 1"/>
                        <wps:cNvSpPr/>
                        <wps:spPr>
                          <a:xfrm>
                            <a:off x="4931417" y="234415"/>
                            <a:ext cx="1596236" cy="45719"/>
                          </a:xfrm>
                          <a:prstGeom prst="rect">
                            <a:avLst/>
                          </a:prstGeom>
                        </wps:spPr>
                        <wps:style>
                          <a:lnRef idx="2">
                            <a:schemeClr val="accent6"/>
                          </a:lnRef>
                          <a:fillRef idx="1">
                            <a:schemeClr val="lt1"/>
                          </a:fillRef>
                          <a:effectRef idx="0">
                            <a:schemeClr val="accent6"/>
                          </a:effectRef>
                          <a:fontRef idx="minor">
                            <a:schemeClr val="dk1"/>
                          </a:fontRef>
                        </wps:style>
                        <wps:txbx>
                          <w:txbxContent>
                            <w:p w:rsidR="007350B3" w:rsidRDefault="007350B3" w:rsidP="007350B3">
                              <w:pPr>
                                <w:jc w:val="center"/>
                              </w:pPr>
                              <w:r>
                                <w:rPr>
                                  <w:rFonts w:hint="eastAsia"/>
                                </w:rPr>
                                <w:t>105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文字方塊 5"/>
                        <wps:cNvSpPr txBox="1"/>
                        <wps:spPr>
                          <a:xfrm>
                            <a:off x="4810539" y="1"/>
                            <a:ext cx="1700530" cy="34551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350B3" w:rsidRPr="007350B3" w:rsidRDefault="007350B3">
                              <w:pPr>
                                <w:rPr>
                                  <w:sz w:val="16"/>
                                  <w:szCs w:val="16"/>
                                </w:rPr>
                              </w:pPr>
                              <w:r w:rsidRPr="007350B3">
                                <w:rPr>
                                  <w:rFonts w:hint="eastAsia"/>
                                  <w:sz w:val="16"/>
                                  <w:szCs w:val="16"/>
                                </w:rPr>
                                <w:t>105.02.05</w:t>
                              </w:r>
                              <w:proofErr w:type="gramStart"/>
                              <w:r w:rsidRPr="007350B3">
                                <w:rPr>
                                  <w:rFonts w:hint="eastAsia"/>
                                  <w:sz w:val="16"/>
                                  <w:szCs w:val="16"/>
                                </w:rPr>
                                <w:t>北市教體</w:t>
                              </w:r>
                              <w:r w:rsidRPr="007350B3">
                                <w:rPr>
                                  <w:rFonts w:hint="eastAsia"/>
                                  <w:sz w:val="16"/>
                                  <w:szCs w:val="16"/>
                                </w:rPr>
                                <w:t>105316000</w:t>
                              </w:r>
                              <w:r>
                                <w:rPr>
                                  <w:rFonts w:hint="eastAsia"/>
                                  <w:sz w:val="16"/>
                                  <w:szCs w:val="16"/>
                                </w:rPr>
                                <w:t>0</w:t>
                              </w:r>
                              <w:r>
                                <w:rPr>
                                  <w:rFonts w:hint="eastAsia"/>
                                  <w:sz w:val="16"/>
                                  <w:szCs w:val="16"/>
                                </w:rPr>
                                <w:t>號</w:t>
                              </w:r>
                              <w:proofErr w:type="gram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id="畫布 59" o:spid="_x0000_s1027" editas="canvas" style="width:580.8pt;height:649.9pt;mso-position-horizontal-relative:char;mso-position-vertical-relative:line" coordsize="73761,82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&#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73761;height:82537;visibility:visible;mso-wrap-style:square">
                  <v:fill o:detectmouseclick="t"/>
                  <v:path o:connecttype="none"/>
                </v:shape>
                <v:shapetype id="_x0000_t32" coordsize="21600,21600" o:spt="32" o:oned="t" path="m,l21600,21600e" filled="f">
                  <v:path arrowok="t" fillok="f" o:connecttype="none"/>
                  <o:lock v:ext="edit" shapetype="t"/>
                </v:shapetype>
                <v:shape id="AutoShape 100" o:spid="_x0000_s1029" type="#_x0000_t32" style="position:absolute;left:46786;top:20836;width:8020;height: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omisAAAADaAAAADwAAAGRycy9kb3ducmV2LnhtbESPT4vCMBTE78J+h/AW9qapgiLVKCos&#10;iBfxD+weH82zDTYvpck29dtvBMHjMDO/YZbr3taio9YbxwrGowwEceG04VLB9fI9nIPwAVlj7ZgU&#10;PMjDevUxWGKuXeQTdedQigRhn6OCKoQml9IXFVn0I9cQJ+/mWoshybaUusWY4LaWkyybSYuG00KF&#10;De0qKu7nP6vAxKPpmv0ubg8/v15HMo+pM0p9ffabBYhAfXiHX+29VjCB55V0A+Tq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kKJorAAAAA2gAAAA8AAAAAAAAAAAAAAAAA&#10;oQIAAGRycy9kb3ducmV2LnhtbFBLBQYAAAAABAAEAPkAAACOAwAAAAA=&#10;">
                  <v:stroke endarrow="block"/>
                </v:shape>
                <v:shape id="AutoShape 126" o:spid="_x0000_s1030" type="#_x0000_t32" style="position:absolute;left:22923;top:66198;width:6;height:41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fu68QAAADaAAAADwAAAGRycy9kb3ducmV2LnhtbESPQWvCQBSE7wX/w/IEb3UTh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l+7rxAAAANoAAAAPAAAAAAAAAAAA&#10;AAAAAKECAABkcnMvZG93bnJldi54bWxQSwUGAAAAAAQABAD5AAAAkgMAAAAA&#10;">
                  <v:stroke endarrow="block"/>
                </v:shape>
                <v:shape id="AutoShape 119" o:spid="_x0000_s1031" type="#_x0000_t32" style="position:absolute;left:23193;top:49948;width:76;height:26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bZcEAAADaAAAADwAAAGRycy9kb3ducmV2LnhtbESPQWsCMRSE7wX/Q3gFb91si5WyGkUF&#10;QbxItaDHx+a5G9y8LJt0s/57Uyh4HGbmG2a+HGwjeuq8cazgPctBEJdOG64U/Jy2b18gfEDW2Dgm&#10;BXfysFyMXuZYaBf5m/pjqESCsC9QQR1CW0jpy5os+sy1xMm7us5iSLKrpO4wJrht5EeeT6VFw2mh&#10;xpY2NZW3469VYOLB9O1uE9f788XrSOb+6YxS49dhNQMRaAjP8H97pxVM4O9KugF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rxtlwQAAANoAAAAPAAAAAAAAAAAAAAAA&#10;AKECAABkcnMvZG93bnJldi54bWxQSwUGAAAAAAQABAD5AAAAjwMAAAAA&#10;">
                  <v:stroke endarrow="block"/>
                </v:shape>
                <v:shape id="AutoShape 97" o:spid="_x0000_s1032" type="#_x0000_t32" style="position:absolute;left:13716;top:8001;width:6;height:43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BNc8MAAADaAAAADwAAAGRycy9kb3ducmV2LnhtbESPQYvCMBSE7wv7H8Jb8LamehCtRpGF&#10;FVE8rErR26N5tsXmpSRRq79+Iwgeh5n5hpnMWlOLKzlfWVbQ6yYgiHOrKy4U7He/30MQPiBrrC2T&#10;gjt5mE0/PyaYanvjP7puQyEihH2KCsoQmlRKn5dk0HdtQxy9k3UGQ5SukNrhLcJNLftJMpAGK44L&#10;JTb0U1J+3l6MgsN6dMnu2YZWWW+0OqIz/rFbKNX5audjEIHa8A6/2kutYADPK/EGyO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DgTXPDAAAA2gAAAA8AAAAAAAAAAAAA&#10;AAAAoQIAAGRycy9kb3ducmV2LnhtbFBLBQYAAAAABAAEAPkAAACRAwAAAAA=&#10;">
                  <v:stroke endarrow="block"/>
                </v:shape>
                <v:shape id="AutoShape 67" o:spid="_x0000_s1033" type="#_x0000_t32" style="position:absolute;left:37826;top:8172;width:7;height:38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zo6MQAAADaAAAADwAAAGRycy9kb3ducmV2LnhtbESPQWvCQBSE7wX/w/IEb3UTD7ZG1yCC&#10;IpYeakqot0f2NQnNvg27q8b++m6h0OMwM98wq3wwnbiS861lBek0AUFcWd1yreC92D0+g/ABWWNn&#10;mRTcyUO+Hj2sMNP2xm90PYVaRAj7DBU0IfSZlL5qyKCf2p44ep/WGQxRulpqh7cIN52cJclcGmw5&#10;LjTY07ah6ut0MQo+XhaX8l6+0rFMF8czOuO/i71Sk/GwWYIINIT/8F/7oBU8we+Ve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OjoxAAAANoAAAAPAAAAAAAAAAAA&#10;AAAAAKECAABkcnMvZG93bnJldi54bWxQSwUGAAAAAAQABAD5AAAAkgMAAAAA&#10;">
                  <v:stroke endarrow="block"/>
                </v:shape>
                <v:rect id="Rectangle 71" o:spid="_x0000_s1034" style="position:absolute;left:10668;top:5715;width:29934;height:2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0B7C70" w:rsidRPr="00040993" w:rsidRDefault="000B7C70" w:rsidP="006E5980">
                        <w:pPr>
                          <w:jc w:val="center"/>
                          <w:rPr>
                            <w:rFonts w:ascii="標楷體" w:eastAsia="標楷體" w:hAnsi="標楷體"/>
                          </w:rPr>
                        </w:pPr>
                        <w:r>
                          <w:rPr>
                            <w:rFonts w:ascii="標楷體" w:eastAsia="標楷體" w:hAnsi="標楷體" w:hint="eastAsia"/>
                          </w:rPr>
                          <w:t>達危害程度</w:t>
                        </w:r>
                      </w:p>
                    </w:txbxContent>
                  </v:textbox>
                </v:rect>
                <v:group id="Group 78" o:spid="_x0000_s1035" style="position:absolute;left:48105;top:3779;width:17483;height:9340" coordorigin="5877,5100" coordsize="2767,25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AutoShape 79" o:spid="_x0000_s1036" style="position:absolute;left:5877;top:5100;width:2767;height:2586;visibility:visible;mso-wrap-style:square;v-text-anchor:top" coordsize="1748272,9339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E26cUA&#10;AADbAAAADwAAAGRycy9kb3ducmV2LnhtbESPTW/CMAyG75P2HyJP4jJB2h0YFAJCmyaBtsvYDhyt&#10;xrSFxilJoN2/nw+TdrPl9+Pxcj24Vt0oxMazgXySgSIuvW24MvD99TaegYoJ2WLrmQz8UIT16v5u&#10;iYX1PX/SbZ8qJSEcCzRQp9QVWseyJodx4jtiuR19cJhkDZW2AXsJd61+yrKpdtiwNNTY0UtN5Xl/&#10;dVLycXp1l10ejrPpPG4uj+/9IX82ZvQwbBagEg3pX/zn3lrBF3r5RQb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ITbpxQAAANsAAAAPAAAAAAAAAAAAAAAAAJgCAABkcnMv&#10;ZG93bnJldi54bWxQSwUGAAAAAAQABAD1AAAAigMAAAAA&#10;" adj="-11796480,,5400" path="m,306740c,220769,69694,,155665,l1592607,v85971,,155665,212817,155665,298788l1748272,651086v,85971,-69694,282886,-155665,282886l155665,933972c69694,933972,,760911,,674940l,306740xe">
                    <v:stroke joinstyle="miter"/>
                    <v:formulas/>
                    <v:path o:connecttype="custom" o:connectlocs="0,849;246,0;2521,0;2767,827;2767,1803;2521,2586;246,2586;0,1869;0,849" o:connectangles="0,0,0,0,0,0,0,0,0" textboxrect="0,0,1748272,933972"/>
                    <v:textbox>
                      <w:txbxContent>
                        <w:p w:rsidR="000B7C70" w:rsidRPr="00B91518" w:rsidRDefault="000B7C70" w:rsidP="006E5980">
                          <w:pPr>
                            <w:rPr>
                              <w:color w:val="000000"/>
                              <w:sz w:val="20"/>
                              <w:szCs w:val="20"/>
                            </w:rPr>
                          </w:pPr>
                        </w:p>
                      </w:txbxContent>
                    </v:textbox>
                  </v:shape>
                  <v:roundrect id="Rectangle 80" o:spid="_x0000_s1037" style="position:absolute;left:5929;top:5506;width:2611;height:187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T4R8IA&#10;AADbAAAADwAAAGRycy9kb3ducmV2LnhtbERPTWsCMRC9C/0PYQreNKsHsVuj2FZFhCJqBY/DZtxd&#10;upmsm7jGf28KBW/zeJ8zmQVTiZYaV1pWMOgnIIgzq0vOFfwclr0xCOeRNVaWScGdHMymL50Jptre&#10;eEft3ucihrBLUUHhfZ1K6bKCDLq+rYkjd7aNQR9hk0vd4C2Gm0oOk2QkDZYcGwqs6bOg7Hd/NQo+&#10;1tfF2ykchs61O7sN35ev1XGjVPc1zN9BeAr+Kf53r3WcP4C/X+IBcv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NPhHwgAAANsAAAAPAAAAAAAAAAAAAAAAAJgCAABkcnMvZG93&#10;bnJldi54bWxQSwUGAAAAAAQABAD1AAAAhwMAAAAA&#10;" filled="f" stroked="f" strokecolor="white">
                    <v:stroke joinstyle="miter"/>
                    <v:textbox>
                      <w:txbxContent>
                        <w:p w:rsidR="000B7C70" w:rsidRPr="007675F3" w:rsidRDefault="000B7C70" w:rsidP="006E5980">
                          <w:pPr>
                            <w:spacing w:line="240" w:lineRule="exact"/>
                            <w:jc w:val="center"/>
                            <w:rPr>
                              <w:szCs w:val="24"/>
                            </w:rPr>
                          </w:pPr>
                          <w:r w:rsidRPr="007675F3">
                            <w:rPr>
                              <w:rFonts w:ascii="標楷體" w:eastAsia="標楷體" w:hAnsi="標楷體" w:hint="eastAsia"/>
                              <w:color w:val="000000"/>
                              <w:szCs w:val="24"/>
                            </w:rPr>
                            <w:t>學校及幼兒園發現校區疑似空氣品質惡化情形</w:t>
                          </w:r>
                        </w:p>
                      </w:txbxContent>
                    </v:textbox>
                  </v:roundrect>
                </v:group>
                <v:rect id="Rectangle 81" o:spid="_x0000_s1038" style="position:absolute;left:11436;top:46793;width:25635;height:31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0B7C70" w:rsidRPr="00040993" w:rsidRDefault="00CA402D" w:rsidP="006E5980">
                        <w:pPr>
                          <w:jc w:val="center"/>
                          <w:rPr>
                            <w:rFonts w:ascii="標楷體" w:eastAsia="標楷體" w:hAnsi="標楷體"/>
                          </w:rPr>
                        </w:pPr>
                        <w:r>
                          <w:rPr>
                            <w:rFonts w:ascii="標楷體" w:eastAsia="標楷體" w:hAnsi="標楷體" w:hint="eastAsia"/>
                          </w:rPr>
                          <w:t>學校填寫因應空氣品質不良回報單</w:t>
                        </w:r>
                      </w:p>
                    </w:txbxContent>
                  </v:textbox>
                </v:rect>
                <v:rect id="Rectangle 82" o:spid="_x0000_s1039" style="position:absolute;left:19812;top:35477;width:19805;height:9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0B7C70" w:rsidRPr="00585E88" w:rsidRDefault="000B7C70" w:rsidP="006E5980">
                        <w:pPr>
                          <w:jc w:val="center"/>
                          <w:rPr>
                            <w:rFonts w:ascii="標楷體" w:eastAsia="標楷體" w:hAnsi="標楷體"/>
                            <w:sz w:val="18"/>
                            <w:szCs w:val="18"/>
                          </w:rPr>
                        </w:pPr>
                        <w:r w:rsidRPr="00585E88">
                          <w:rPr>
                            <w:rFonts w:ascii="標楷體" w:eastAsia="標楷體" w:hAnsi="標楷體" w:hint="eastAsia"/>
                            <w:sz w:val="18"/>
                            <w:szCs w:val="18"/>
                          </w:rPr>
                          <w:t>啟動聯繫作業</w:t>
                        </w:r>
                      </w:p>
                      <w:p w:rsidR="000B7C70" w:rsidRPr="007A684D" w:rsidRDefault="00CE6297" w:rsidP="000C7D16">
                        <w:pPr>
                          <w:rPr>
                            <w:rFonts w:ascii="標楷體" w:eastAsia="標楷體" w:hAnsi="標楷體"/>
                            <w:color w:val="FF0000"/>
                            <w:sz w:val="18"/>
                            <w:szCs w:val="18"/>
                            <w:u w:val="single"/>
                          </w:rPr>
                        </w:pPr>
                        <w:r w:rsidRPr="00585E88">
                          <w:rPr>
                            <w:rFonts w:ascii="標楷體" w:eastAsia="標楷體" w:hAnsi="標楷體" w:hint="eastAsia"/>
                            <w:color w:val="000000"/>
                            <w:sz w:val="18"/>
                            <w:szCs w:val="18"/>
                          </w:rPr>
                          <w:t>教育</w:t>
                        </w:r>
                        <w:r w:rsidR="000B7C70" w:rsidRPr="00585E88">
                          <w:rPr>
                            <w:rFonts w:ascii="標楷體" w:eastAsia="標楷體" w:hAnsi="標楷體" w:hint="eastAsia"/>
                            <w:color w:val="000000"/>
                            <w:sz w:val="18"/>
                            <w:szCs w:val="18"/>
                          </w:rPr>
                          <w:t>局聯繫轄區內學校及幼兒園</w:t>
                        </w:r>
                        <w:r w:rsidR="00B35F03" w:rsidRPr="00585E88">
                          <w:rPr>
                            <w:rFonts w:ascii="標楷體" w:eastAsia="標楷體" w:hAnsi="標楷體" w:hint="eastAsia"/>
                            <w:color w:val="FF0000"/>
                            <w:sz w:val="18"/>
                            <w:szCs w:val="18"/>
                          </w:rPr>
                          <w:t>，</w:t>
                        </w:r>
                        <w:r w:rsidR="00B35F03" w:rsidRPr="007A684D">
                          <w:rPr>
                            <w:rFonts w:ascii="標楷體" w:eastAsia="標楷體" w:hAnsi="標楷體" w:hint="eastAsia"/>
                            <w:color w:val="FF0000"/>
                            <w:sz w:val="18"/>
                            <w:szCs w:val="18"/>
                            <w:u w:val="single"/>
                          </w:rPr>
                          <w:t>學校每小時上網查詢空氣品質資訊</w:t>
                        </w:r>
                      </w:p>
                      <w:p w:rsidR="000B7C70" w:rsidRPr="00965BFF" w:rsidRDefault="000B7C70" w:rsidP="006E5980">
                        <w:pPr>
                          <w:jc w:val="center"/>
                          <w:rPr>
                            <w:rFonts w:ascii="標楷體" w:eastAsia="標楷體" w:hAnsi="標楷體"/>
                          </w:rPr>
                        </w:pPr>
                      </w:p>
                    </w:txbxContent>
                  </v:textbox>
                </v:rect>
                <v:group id="Group 83" o:spid="_x0000_s1040" style="position:absolute;left:15233;top:52539;width:16268;height:8947" coordorigin="5877,4920" coordsize="2767,29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type id="_x0000_t110" coordsize="21600,21600" o:spt="110" path="m10800,l,10800,10800,21600,21600,10800xe">
                    <v:stroke joinstyle="miter"/>
                    <v:path gradientshapeok="t" o:connecttype="rect" textboxrect="5400,5400,16200,16200"/>
                  </v:shapetype>
                  <v:shape id="AutoShape 84" o:spid="_x0000_s1041" type="#_x0000_t110" style="position:absolute;left:5877;top:4920;width:2767;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8kIsIA&#10;AADbAAAADwAAAGRycy9kb3ducmV2LnhtbERPTWvCQBC9F/wPywje6sZqbYmuUgqlPUhRWzyP2TEJ&#10;ZmZDdjXRX+8WhN7m8T5nvuy4UmdqfOnEwGiYgCLJnC0lN/D78/H4CsoHFIuVEzJwIQ/LRe9hjql1&#10;rWzovA25iiHiUzRQhFCnWvusIEY/dDVJ5A6uYQwRNrm2DbYxnCv9lCRTzVhKbCiwpveCsuP2xAbW&#10;+8ma29X1wKvrZMfV6fNl9z02ZtDv3magAnXhX3x3f9k4/xn+fokH6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vyQiwgAAANsAAAAPAAAAAAAAAAAAAAAAAJgCAABkcnMvZG93&#10;bnJldi54bWxQSwUGAAAAAAQABAD1AAAAhwMAAAAA&#10;">
                    <v:textbox>
                      <w:txbxContent>
                        <w:p w:rsidR="000B7C70" w:rsidRPr="00B91518" w:rsidRDefault="000B7C70" w:rsidP="006E5980">
                          <w:pPr>
                            <w:rPr>
                              <w:color w:val="000000"/>
                              <w:sz w:val="20"/>
                              <w:szCs w:val="20"/>
                            </w:rPr>
                          </w:pPr>
                        </w:p>
                      </w:txbxContent>
                    </v:textbox>
                  </v:shape>
                  <v:rect id="Rectangle 85" o:spid="_x0000_s1042" style="position:absolute;left:6372;top:5307;width:1813;height:2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IIuL8A&#10;AADbAAAADwAAAGRycy9kb3ducmV2LnhtbERP24rCMBB9X/Afwiz4tiYVlKUaZVkVxAdxqx8wNtML&#10;20xKE7X+vREE3+ZwrjNf9rYRV+p87VhDMlIgiHNnai41nI6br28QPiAbbByThjt5WC4GH3NMjbvx&#10;H12zUIoYwj5FDVUIbSqlzyuy6EeuJY5c4TqLIcKulKbDWwy3jRwrNZUWa44NFbb0W1H+n12shk3i&#10;k9OKVLHlfXHeZ2p3mKxR6+Fn/zMDEagPb/HLvTVx/hSev8QD5OI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kgi4vwAAANsAAAAPAAAAAAAAAAAAAAAAAJgCAABkcnMvZG93bnJl&#10;di54bWxQSwUGAAAAAAQABAD1AAAAhAMAAAAA&#10;" filled="f" stroked="f" strokecolor="white">
                    <v:textbox>
                      <w:txbxContent>
                        <w:p w:rsidR="000B7C70" w:rsidRPr="007A684D" w:rsidRDefault="00687B7B" w:rsidP="00A32688">
                          <w:pPr>
                            <w:spacing w:line="240" w:lineRule="exact"/>
                            <w:jc w:val="center"/>
                            <w:rPr>
                              <w:sz w:val="18"/>
                              <w:szCs w:val="18"/>
                              <w:u w:val="single"/>
                            </w:rPr>
                          </w:pPr>
                          <w:r w:rsidRPr="007A684D">
                            <w:rPr>
                              <w:rFonts w:ascii="標楷體" w:eastAsia="標楷體" w:hAnsi="標楷體" w:hint="eastAsia"/>
                              <w:color w:val="FF0000"/>
                              <w:sz w:val="18"/>
                              <w:szCs w:val="18"/>
                              <w:u w:val="single"/>
                            </w:rPr>
                            <w:t>已達</w:t>
                          </w:r>
                          <w:r w:rsidR="001165A7" w:rsidRPr="007A684D">
                            <w:rPr>
                              <w:rFonts w:ascii="標楷體" w:eastAsia="標楷體" w:hAnsi="標楷體" w:hint="eastAsia"/>
                              <w:color w:val="FF0000"/>
                              <w:sz w:val="18"/>
                              <w:szCs w:val="18"/>
                              <w:u w:val="single"/>
                            </w:rPr>
                            <w:t>調整</w:t>
                          </w:r>
                          <w:proofErr w:type="gramStart"/>
                          <w:r w:rsidR="003D7088" w:rsidRPr="007A684D">
                            <w:rPr>
                              <w:rFonts w:ascii="標楷體" w:eastAsia="標楷體" w:hAnsi="標楷體" w:hint="eastAsia"/>
                              <w:color w:val="FF0000"/>
                              <w:sz w:val="18"/>
                              <w:szCs w:val="18"/>
                              <w:u w:val="single"/>
                            </w:rPr>
                            <w:t>室外課</w:t>
                          </w:r>
                          <w:proofErr w:type="gramEnd"/>
                          <w:r w:rsidR="003D7088" w:rsidRPr="007A684D">
                            <w:rPr>
                              <w:rFonts w:ascii="標楷體" w:eastAsia="標楷體" w:hAnsi="標楷體" w:hint="eastAsia"/>
                              <w:color w:val="FF0000"/>
                              <w:sz w:val="18"/>
                              <w:szCs w:val="18"/>
                              <w:u w:val="single"/>
                            </w:rPr>
                            <w:t>、</w:t>
                          </w:r>
                          <w:r w:rsidR="001165A7" w:rsidRPr="007A684D">
                            <w:rPr>
                              <w:rFonts w:ascii="標楷體" w:eastAsia="標楷體" w:hAnsi="標楷體" w:hint="eastAsia"/>
                              <w:color w:val="FF0000"/>
                              <w:sz w:val="18"/>
                              <w:szCs w:val="18"/>
                              <w:u w:val="single"/>
                            </w:rPr>
                            <w:t>戶外</w:t>
                          </w:r>
                          <w:r w:rsidR="003D7088" w:rsidRPr="007A684D">
                            <w:rPr>
                              <w:rFonts w:ascii="標楷體" w:eastAsia="標楷體" w:hAnsi="標楷體" w:hint="eastAsia"/>
                              <w:color w:val="FF0000"/>
                              <w:sz w:val="18"/>
                              <w:szCs w:val="18"/>
                              <w:u w:val="single"/>
                            </w:rPr>
                            <w:t>教學於室內</w:t>
                          </w:r>
                          <w:r w:rsidR="00A449FB" w:rsidRPr="007A684D">
                            <w:rPr>
                              <w:rFonts w:ascii="標楷體" w:eastAsia="標楷體" w:hAnsi="標楷體" w:hint="eastAsia"/>
                              <w:color w:val="FF0000"/>
                              <w:sz w:val="18"/>
                              <w:szCs w:val="18"/>
                              <w:u w:val="single"/>
                            </w:rPr>
                            <w:t>進</w:t>
                          </w:r>
                          <w:r w:rsidR="003D7088" w:rsidRPr="007A684D">
                            <w:rPr>
                              <w:rFonts w:ascii="標楷體" w:eastAsia="標楷體" w:hAnsi="標楷體" w:hint="eastAsia"/>
                              <w:color w:val="FF0000"/>
                              <w:sz w:val="18"/>
                              <w:szCs w:val="18"/>
                              <w:u w:val="single"/>
                            </w:rPr>
                            <w:t>進行或延期</w:t>
                          </w:r>
                        </w:p>
                      </w:txbxContent>
                    </v:textbox>
                  </v:rect>
                </v:group>
                <v:rect id="Rectangle 86" o:spid="_x0000_s1043" style="position:absolute;left:11436;top:63646;width:22974;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0B7C70" w:rsidRPr="00040993" w:rsidRDefault="000B7C70" w:rsidP="006E5980">
                        <w:pPr>
                          <w:jc w:val="center"/>
                          <w:rPr>
                            <w:rFonts w:ascii="標楷體" w:eastAsia="標楷體" w:hAnsi="標楷體"/>
                          </w:rPr>
                        </w:pPr>
                        <w:r>
                          <w:rPr>
                            <w:rFonts w:ascii="標楷體" w:eastAsia="標楷體" w:hAnsi="標楷體" w:hint="eastAsia"/>
                          </w:rPr>
                          <w:t>通報教育部校安中心</w:t>
                        </w:r>
                      </w:p>
                    </w:txbxContent>
                  </v:textbox>
                </v:rect>
                <v:rect id="Rectangle 87" o:spid="_x0000_s1044" style="position:absolute;left:11436;top:70332;width:22974;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0B7C70" w:rsidRPr="00040993" w:rsidRDefault="000B7C70" w:rsidP="006E5980">
                        <w:pPr>
                          <w:jc w:val="center"/>
                          <w:rPr>
                            <w:rFonts w:ascii="標楷體" w:eastAsia="標楷體" w:hAnsi="標楷體"/>
                          </w:rPr>
                        </w:pPr>
                        <w:r>
                          <w:rPr>
                            <w:rFonts w:ascii="標楷體" w:eastAsia="標楷體" w:hAnsi="標楷體" w:hint="eastAsia"/>
                          </w:rPr>
                          <w:t>持續追蹤監測</w:t>
                        </w:r>
                      </w:p>
                    </w:txbxContent>
                  </v:textbox>
                </v:rect>
                <v:rect id="Rectangle 88" o:spid="_x0000_s1045" style="position:absolute;left:11436;top:74771;width:22974;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w:txbxContent>
                      <w:p w:rsidR="000B7C70" w:rsidRPr="00040993" w:rsidRDefault="000B7C70" w:rsidP="006E5980">
                        <w:pPr>
                          <w:jc w:val="center"/>
                          <w:rPr>
                            <w:rFonts w:ascii="標楷體" w:eastAsia="標楷體" w:hAnsi="標楷體"/>
                          </w:rPr>
                        </w:pPr>
                        <w:r>
                          <w:rPr>
                            <w:rFonts w:ascii="標楷體" w:eastAsia="標楷體" w:hAnsi="標楷體" w:hint="eastAsia"/>
                          </w:rPr>
                          <w:t>檢討與改善</w:t>
                        </w:r>
                      </w:p>
                    </w:txbxContent>
                  </v:textbox>
                </v:rect>
                <v:roundrect id="AutoShape 89" o:spid="_x0000_s1046" style="position:absolute;left:11436;top:79298;width:23038;height:323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y818AA&#10;AADbAAAADwAAAGRycy9kb3ducmV2LnhtbERPz2vCMBS+C/4P4Qm7aaKwMTvTIoJjt7HOg8e35q0t&#10;a15qktbOv94cBjt+fL93xWQ7MZIPrWMN65UCQVw503Kt4fR5XD6DCBHZYOeYNPxSgCKfz3aYGXfl&#10;DxrLWIsUwiFDDU2MfSZlqBqyGFauJ07ct/MWY4K+lsbjNYXbTm6UepIWW04NDfZ0aKj6KQeroTJq&#10;UP48vm+/HmN5G4cLy9eL1g+Laf8CItIU/8V/7jejYZPWpy/pB8j8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jy818AAAADbAAAADwAAAAAAAAAAAAAAAACYAgAAZHJzL2Rvd25y&#10;ZXYueG1sUEsFBgAAAAAEAAQA9QAAAIUDAAAAAA==&#10;">
                  <v:textbox>
                    <w:txbxContent>
                      <w:p w:rsidR="000B7C70" w:rsidRPr="00F35D19" w:rsidRDefault="000B7C70" w:rsidP="006E5980">
                        <w:pPr>
                          <w:jc w:val="center"/>
                          <w:rPr>
                            <w:rFonts w:ascii="標楷體" w:eastAsia="標楷體" w:hAnsi="標楷體"/>
                          </w:rPr>
                        </w:pPr>
                        <w:r w:rsidRPr="00F35D19">
                          <w:rPr>
                            <w:rFonts w:ascii="標楷體" w:eastAsia="標楷體" w:hAnsi="標楷體" w:hint="eastAsia"/>
                          </w:rPr>
                          <w:t>結束</w:t>
                        </w:r>
                      </w:p>
                    </w:txbxContent>
                  </v:textbox>
                </v:roundrect>
                <v:shape id="AutoShape 91" o:spid="_x0000_s1047" type="#_x0000_t32" style="position:absolute;left:22923;top:73571;width:6;height:12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HX8QAAADbAAAADwAAAGRycy9kb3ducmV2LnhtbESPQWvCQBSE74L/YXlCb2YTD6VGVymC&#10;pSg9VCXY2yP7moRm34bdVaO/visIHoeZ+YaZL3vTijM531hWkCUpCOLS6oYrBYf9evwGwgdkja1l&#10;UnAlD8vFcDDHXNsLf9N5FyoRIexzVFCH0OVS+rImgz6xHXH0fq0zGKJ0ldQOLxFuWjlJ01dpsOG4&#10;UGNHq5rKv93JKDhup6fiWnzRpsimmx90xt/2H0q9jPr3GYhAfXiGH+1PrWCSwf1L/AF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dfxAAAANsAAAAPAAAAAAAAAAAA&#10;AAAAAKECAABkcnMvZG93bnJldi54bWxQSwUGAAAAAAQABAD5AAAAkgMAAAAA&#10;">
                  <v:stroke endarrow="block"/>
                </v:shape>
                <v:shape id="AutoShape 92" o:spid="_x0000_s1048" type="#_x0000_t32" style="position:absolute;left:22923;top:78009;width:32;height:12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MZKMUAAADbAAAADwAAAGRycy9kb3ducmV2LnhtbESPT2vCQBTE74LfYXlCb2ZjDqVGVymC&#10;pVh68A/B3h7Z1yQ0+zbsrhr76V1B8DjMzG+Y+bI3rTiT841lBZMkBUFcWt1wpeCwX4/fQPiArLG1&#10;TAqu5GG5GA7mmGt74S2dd6ESEcI+RwV1CF0upS9rMugT2xFH79c6gyFKV0nt8BLhppVZmr5Kgw3H&#10;hRo7WtVU/u1ORsHxa3oqrsU3bYrJdPODzvj//YdSL6P+fQYiUB+e4Uf7UyvIMr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vMZKMUAAADbAAAADwAAAAAAAAAA&#10;AAAAAAChAgAAZHJzL2Rvd25yZXYueG1sUEsFBgAAAAAEAAQA+QAAAJMDAAAAAA==&#10;">
                  <v:stroke endarrow="block"/>
                </v:shape>
                <v:shape id="AutoShape 98" o:spid="_x0000_s1049" type="#_x0000_t32" style="position:absolute;left:24707;top:3614;width:0;height:22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rect id="Rectangle 99" o:spid="_x0000_s1050" style="position:absolute;left:48977;top:19469;width:15075;height:6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textbox>
                    <w:txbxContent>
                      <w:p w:rsidR="000B7C70" w:rsidRPr="009431C0" w:rsidRDefault="000B7C70" w:rsidP="00E2031D">
                        <w:pPr>
                          <w:spacing w:line="260" w:lineRule="exact"/>
                          <w:rPr>
                            <w:rFonts w:ascii="標楷體" w:eastAsia="標楷體" w:hAnsi="標楷體"/>
                            <w:color w:val="000000"/>
                          </w:rPr>
                        </w:pPr>
                        <w:r w:rsidRPr="009431C0">
                          <w:rPr>
                            <w:rFonts w:ascii="標楷體" w:eastAsia="標楷體" w:hAnsi="標楷體" w:hint="eastAsia"/>
                            <w:color w:val="000000"/>
                          </w:rPr>
                          <w:t>通報本府環保局支援協助監測</w:t>
                        </w:r>
                        <w:r w:rsidR="00C1069E" w:rsidRPr="009431C0">
                          <w:rPr>
                            <w:rFonts w:ascii="標楷體" w:eastAsia="標楷體" w:hAnsi="標楷體" w:hint="eastAsia"/>
                            <w:color w:val="000000"/>
                          </w:rPr>
                          <w:t>學校附近空氣品質</w:t>
                        </w:r>
                      </w:p>
                    </w:txbxContent>
                  </v:textbox>
                </v:rect>
                <v:shape id="AutoShape 101" o:spid="_x0000_s1051" type="#_x0000_t32" style="position:absolute;left:56095;top:13119;width:39;height:635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F5fsIAAADbAAAADwAAAGRycy9kb3ducmV2LnhtbESPwWrDMBBE74H+g9hCb7HcQEpxrYQ2&#10;UAi5lKaB9LhYG1vEWhlJsZy/rwqBHIeZecPU68n2YiQfjGMFz0UJgrhx2nCr4PDzOX8FESKyxt4x&#10;KbhSgPXqYVZjpV3ibxr3sRUZwqFCBV2MQyVlaDqyGAo3EGfv5LzFmKVvpfaYMtz2clGWL9Ki4bzQ&#10;4UCbjprz/mIVmPRlxmG7SR+742/Qicx16YxST4/T+xuISFO8h2/trVawWML/l/wD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WF5fsIAAADbAAAADwAAAAAAAAAAAAAA&#10;AAChAgAAZHJzL2Rvd25yZXYueG1sUEsFBgAAAAAEAAQA+QAAAJADAAAAAA==&#10;">
                  <v:stroke endarrow="block"/>
                </v:shape>
                <v:shapetype id="_x0000_t202" coordsize="21600,21600" o:spt="202" path="m,l,21600r21600,l21600,xe">
                  <v:stroke joinstyle="miter"/>
                  <v:path gradientshapeok="t" o:connecttype="rect"/>
                </v:shapetype>
                <v:shape id="Text Box 104" o:spid="_x0000_s1052" type="#_x0000_t202" style="position:absolute;left:10554;top:40428;width:2946;height:3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rsidR="000B7C70" w:rsidRPr="00B07822" w:rsidRDefault="002E29BD" w:rsidP="006E5980">
                        <w:pPr>
                          <w:rPr>
                            <w:rFonts w:ascii="標楷體" w:eastAsia="標楷體" w:hAnsi="標楷體"/>
                          </w:rPr>
                        </w:pPr>
                        <w:proofErr w:type="gramStart"/>
                        <w:r>
                          <w:rPr>
                            <w:rFonts w:ascii="標楷體" w:eastAsia="標楷體" w:hAnsi="標楷體" w:hint="eastAsia"/>
                          </w:rPr>
                          <w:t>否</w:t>
                        </w:r>
                        <w:proofErr w:type="gramEnd"/>
                      </w:p>
                    </w:txbxContent>
                  </v:textbox>
                </v:shape>
                <v:shape id="Text Box 106" o:spid="_x0000_s1053" type="#_x0000_t202" style="position:absolute;left:36899;top:32994;width:3398;height:3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rsidR="000B7C70" w:rsidRPr="00B07822" w:rsidRDefault="000B7C70" w:rsidP="006E5980">
                        <w:pPr>
                          <w:rPr>
                            <w:rFonts w:ascii="標楷體" w:eastAsia="標楷體" w:hAnsi="標楷體"/>
                          </w:rPr>
                        </w:pPr>
                        <w:r w:rsidRPr="00B07822">
                          <w:rPr>
                            <w:rFonts w:ascii="標楷體" w:eastAsia="標楷體" w:hAnsi="標楷體" w:hint="eastAsia"/>
                          </w:rPr>
                          <w:t>是</w:t>
                        </w:r>
                      </w:p>
                      <w:p w:rsidR="000B7C70" w:rsidRPr="001C5DB0" w:rsidRDefault="000B7C70" w:rsidP="006E5980"/>
                    </w:txbxContent>
                  </v:textbox>
                </v:shape>
                <v:shape id="Text Box 107" o:spid="_x0000_s1054" type="#_x0000_t202" style="position:absolute;left:23279;top:60032;width:11455;height:3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0B7C70" w:rsidRPr="00B07822" w:rsidRDefault="000B7C70" w:rsidP="006E5980">
                        <w:pPr>
                          <w:rPr>
                            <w:rFonts w:ascii="標楷體" w:eastAsia="標楷體" w:hAnsi="標楷體"/>
                          </w:rPr>
                        </w:pPr>
                        <w:r w:rsidRPr="00B07822">
                          <w:rPr>
                            <w:rFonts w:ascii="標楷體" w:eastAsia="標楷體" w:hAnsi="標楷體" w:hint="eastAsia"/>
                          </w:rPr>
                          <w:t>是</w:t>
                        </w:r>
                      </w:p>
                    </w:txbxContent>
                  </v:textbox>
                </v:shape>
                <v:shape id="Text Box 108" o:spid="_x0000_s1055" type="#_x0000_t202" style="position:absolute;left:9542;top:54245;width:2946;height:3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rsidR="000B7C70" w:rsidRPr="00B07822" w:rsidRDefault="002E29BD" w:rsidP="006E5980">
                        <w:pPr>
                          <w:rPr>
                            <w:rFonts w:ascii="標楷體" w:eastAsia="標楷體" w:hAnsi="標楷體"/>
                          </w:rPr>
                        </w:pPr>
                        <w:proofErr w:type="gramStart"/>
                        <w:r>
                          <w:rPr>
                            <w:rFonts w:ascii="標楷體" w:eastAsia="標楷體" w:hAnsi="標楷體" w:hint="eastAsia"/>
                          </w:rPr>
                          <w:t>否</w:t>
                        </w:r>
                        <w:proofErr w:type="gramEnd"/>
                      </w:p>
                    </w:txbxContent>
                  </v:textbox>
                </v:shape>
                <v:shape id="Text Box 109" o:spid="_x0000_s1056" type="#_x0000_t202" style="position:absolute;left:215;top:31381;width:2947;height:30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textbox>
                    <w:txbxContent>
                      <w:p w:rsidR="000B7C70" w:rsidRPr="00B07822" w:rsidRDefault="000B7C70" w:rsidP="006E5980">
                        <w:pPr>
                          <w:rPr>
                            <w:rFonts w:ascii="標楷體" w:eastAsia="標楷體" w:hAnsi="標楷體"/>
                          </w:rPr>
                        </w:pPr>
                        <w:r w:rsidRPr="00B07822">
                          <w:rPr>
                            <w:rFonts w:ascii="標楷體" w:eastAsia="標楷體" w:hAnsi="標楷體" w:hint="eastAsia"/>
                          </w:rPr>
                          <w:t>是</w:t>
                        </w:r>
                      </w:p>
                    </w:txbxContent>
                  </v:textbox>
                </v:shape>
                <v:rect id="Rectangle 111" o:spid="_x0000_s1057" style="position:absolute;left:43059;top:34957;width:21495;height:9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Q0g8YA&#10;AADbAAAADwAAAGRycy9kb3ducmV2LnhtbESPQUvDQBSE74L/YXlCL6XdWGspsdsiAaGXIFZbenxk&#10;X5No9m2afW3iv3cFweMwM98wq83gGnWlLtSeDdxPE1DEhbc1lwY+3l8mS1BBkC02nsnANwXYrG9v&#10;Vpha3/MbXXdSqgjhkKKBSqRNtQ5FRQ7D1LfE0Tv5zqFE2ZXadthHuGv0LEkW2mHNcaHClrKKiq/d&#10;xRk4yeOh379ezu35mI1LyfPPbJYbM7obnp9ACQ3yH/5rb62Bhzn8fok/QK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pQ0g8YAAADbAAAADwAAAAAAAAAAAAAAAACYAgAAZHJz&#10;L2Rvd25yZXYueG1sUEsFBgAAAAAEAAQA9QAAAIsDAAAAAA==&#10;">
                  <v:stroke dashstyle="dash"/>
                  <v:textbox>
                    <w:txbxContent>
                      <w:p w:rsidR="000B7C70" w:rsidRPr="00CE6297" w:rsidRDefault="00CE6297" w:rsidP="006E5980">
                        <w:pPr>
                          <w:rPr>
                            <w:rFonts w:ascii="標楷體" w:eastAsia="標楷體" w:hAnsi="標楷體"/>
                            <w:b/>
                            <w:sz w:val="22"/>
                          </w:rPr>
                        </w:pPr>
                        <w:r>
                          <w:rPr>
                            <w:rFonts w:ascii="標楷體" w:eastAsia="標楷體" w:hAnsi="標楷體" w:hint="eastAsia"/>
                            <w:sz w:val="22"/>
                          </w:rPr>
                          <w:t>掛紅旗(</w:t>
                        </w:r>
                        <w:r w:rsidRPr="00CE6297">
                          <w:rPr>
                            <w:rFonts w:ascii="標楷體" w:eastAsia="標楷體" w:hAnsi="標楷體" w:hint="eastAsia"/>
                            <w:sz w:val="22"/>
                          </w:rPr>
                          <w:t>PSI值101</w:t>
                        </w:r>
                        <w:r w:rsidR="003835D7">
                          <w:rPr>
                            <w:rFonts w:ascii="標楷體" w:eastAsia="標楷體" w:hAnsi="標楷體" w:hint="eastAsia"/>
                            <w:sz w:val="22"/>
                          </w:rPr>
                          <w:t>至200</w:t>
                        </w:r>
                        <w:r w:rsidRPr="00CE6297">
                          <w:rPr>
                            <w:rFonts w:ascii="標楷體" w:eastAsia="標楷體" w:hAnsi="標楷體" w:hint="eastAsia"/>
                            <w:sz w:val="22"/>
                          </w:rPr>
                          <w:t>或 PM2.5</w:t>
                        </w:r>
                        <w:r w:rsidR="00E9494B" w:rsidRPr="007A684D">
                          <w:rPr>
                            <w:rFonts w:ascii="標楷體" w:eastAsia="標楷體" w:hAnsi="標楷體" w:hint="eastAsia"/>
                            <w:color w:val="FF0000"/>
                            <w:sz w:val="22"/>
                            <w:u w:val="single"/>
                          </w:rPr>
                          <w:t>移動平均值</w:t>
                        </w:r>
                        <w:r w:rsidRPr="00CE6297">
                          <w:rPr>
                            <w:rFonts w:ascii="標楷體" w:eastAsia="標楷體" w:hAnsi="標楷體" w:hint="eastAsia"/>
                            <w:sz w:val="22"/>
                          </w:rPr>
                          <w:t>指標</w:t>
                        </w:r>
                        <w:r w:rsidR="003835D7">
                          <w:rPr>
                            <w:rFonts w:ascii="標楷體" w:eastAsia="標楷體" w:hAnsi="標楷體" w:hint="eastAsia"/>
                            <w:sz w:val="22"/>
                          </w:rPr>
                          <w:t>濃度達54至71</w:t>
                        </w:r>
                        <w:r w:rsidR="003835D7" w:rsidRPr="003835D7">
                          <w:rPr>
                            <w:rFonts w:ascii="標楷體" w:eastAsia="標楷體" w:hAnsi="標楷體" w:hint="eastAsia"/>
                            <w:sz w:val="22"/>
                          </w:rPr>
                          <w:t>μ</w:t>
                        </w:r>
                        <w:r w:rsidR="003835D7" w:rsidRPr="003835D7">
                          <w:rPr>
                            <w:rFonts w:ascii="標楷體" w:eastAsia="標楷體" w:hAnsi="標楷體"/>
                            <w:sz w:val="22"/>
                          </w:rPr>
                          <w:t>g/m3</w:t>
                        </w:r>
                        <w:r w:rsidRPr="00CE6297">
                          <w:rPr>
                            <w:rFonts w:ascii="標楷體" w:eastAsia="標楷體" w:hAnsi="標楷體" w:hint="eastAsia"/>
                            <w:sz w:val="22"/>
                          </w:rPr>
                          <w:t>以上</w:t>
                        </w:r>
                        <w:r>
                          <w:rPr>
                            <w:rFonts w:ascii="標楷體" w:eastAsia="標楷體" w:hAnsi="標楷體" w:hint="eastAsia"/>
                            <w:sz w:val="22"/>
                          </w:rPr>
                          <w:t>)防護措施參閱下表警戒分類圖</w:t>
                        </w:r>
                        <w:r w:rsidRPr="00CE6297">
                          <w:rPr>
                            <w:rFonts w:ascii="標楷體" w:eastAsia="標楷體" w:hAnsi="標楷體" w:hint="eastAsia"/>
                            <w:b/>
                            <w:sz w:val="22"/>
                          </w:rPr>
                          <w:t>紅色警戒</w:t>
                        </w:r>
                      </w:p>
                    </w:txbxContent>
                  </v:textbox>
                </v:rect>
                <v:rect id="Rectangle 112" o:spid="_x0000_s1058" style="position:absolute;left:43059;top:44697;width:21495;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iRGMUA&#10;AADbAAAADwAAAGRycy9kb3ducmV2LnhtbESPQWvCQBSE74L/YXlCL0U3tSgldRUJFHoJpbYWj4/s&#10;M0nNvo3Zp0n/fbdQ8DjMzDfMajO4Rl2pC7VnAw+zBBRx4W3NpYHPj5fpE6ggyBYbz2TghwJs1uPR&#10;ClPre36n605KFSEcUjRQibSp1qGoyGGY+ZY4ekffOZQou1LbDvsId42eJ8lSO6w5LlTYUlZRcdpd&#10;nIGjLL76/dvl3J4P2X0pef6dzXNj7ibD9hmU0CC38H/71Rp4XMDfl/gD9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2JEYxQAAANsAAAAPAAAAAAAAAAAAAAAAAJgCAABkcnMv&#10;ZG93bnJldi54bWxQSwUGAAAAAAQABAD1AAAAigMAAAAA&#10;">
                  <v:stroke dashstyle="dash"/>
                  <v:textbox>
                    <w:txbxContent>
                      <w:p w:rsidR="000B7C70" w:rsidRPr="009431C0" w:rsidRDefault="00C1069E" w:rsidP="006E5980">
                        <w:pPr>
                          <w:rPr>
                            <w:rFonts w:ascii="標楷體" w:eastAsia="標楷體" w:hAnsi="標楷體"/>
                            <w:b/>
                            <w:color w:val="000000"/>
                            <w:sz w:val="22"/>
                          </w:rPr>
                        </w:pPr>
                        <w:proofErr w:type="gramStart"/>
                        <w:r w:rsidRPr="009431C0">
                          <w:rPr>
                            <w:rFonts w:ascii="標楷體" w:eastAsia="標楷體" w:hAnsi="標楷體" w:hint="eastAsia"/>
                            <w:color w:val="000000"/>
                            <w:sz w:val="22"/>
                          </w:rPr>
                          <w:t>掛紫旗</w:t>
                        </w:r>
                        <w:proofErr w:type="gramEnd"/>
                        <w:r w:rsidR="00CE6297" w:rsidRPr="009431C0">
                          <w:rPr>
                            <w:rFonts w:ascii="標楷體" w:eastAsia="標楷體" w:hAnsi="標楷體" w:hint="eastAsia"/>
                            <w:color w:val="000000"/>
                            <w:sz w:val="22"/>
                          </w:rPr>
                          <w:t>(PSI值200以上或 PM2.5</w:t>
                        </w:r>
                        <w:r w:rsidR="00E9494B" w:rsidRPr="007A684D">
                          <w:rPr>
                            <w:rFonts w:ascii="標楷體" w:eastAsia="標楷體" w:hAnsi="標楷體" w:hint="eastAsia"/>
                            <w:color w:val="FF0000"/>
                            <w:sz w:val="22"/>
                            <w:u w:val="single"/>
                          </w:rPr>
                          <w:t>移動平均值</w:t>
                        </w:r>
                        <w:r w:rsidR="00CE6297" w:rsidRPr="009431C0">
                          <w:rPr>
                            <w:rFonts w:ascii="標楷體" w:eastAsia="標楷體" w:hAnsi="標楷體" w:hint="eastAsia"/>
                            <w:color w:val="000000"/>
                            <w:sz w:val="22"/>
                          </w:rPr>
                          <w:t>指標</w:t>
                        </w:r>
                        <w:r w:rsidR="003835D7" w:rsidRPr="009431C0">
                          <w:rPr>
                            <w:rFonts w:ascii="標楷體" w:eastAsia="標楷體" w:hAnsi="標楷體" w:hint="eastAsia"/>
                            <w:color w:val="000000"/>
                            <w:sz w:val="22"/>
                          </w:rPr>
                          <w:t>濃度達71μ</w:t>
                        </w:r>
                        <w:r w:rsidR="003835D7" w:rsidRPr="009431C0">
                          <w:rPr>
                            <w:rFonts w:ascii="標楷體" w:eastAsia="標楷體" w:hAnsi="標楷體"/>
                            <w:color w:val="000000"/>
                            <w:sz w:val="22"/>
                          </w:rPr>
                          <w:t>g/m3</w:t>
                        </w:r>
                        <w:r w:rsidR="003835D7" w:rsidRPr="009431C0">
                          <w:rPr>
                            <w:rFonts w:ascii="標楷體" w:eastAsia="標楷體" w:hAnsi="標楷體" w:hint="eastAsia"/>
                            <w:color w:val="000000"/>
                            <w:sz w:val="22"/>
                          </w:rPr>
                          <w:t>以上防護措施參閱下表警戒分類圖</w:t>
                        </w:r>
                        <w:r w:rsidR="003835D7" w:rsidRPr="009431C0">
                          <w:rPr>
                            <w:rFonts w:ascii="標楷體" w:eastAsia="標楷體" w:hAnsi="標楷體" w:hint="eastAsia"/>
                            <w:b/>
                            <w:color w:val="000000"/>
                            <w:sz w:val="22"/>
                          </w:rPr>
                          <w:t>紫色警戒</w:t>
                        </w:r>
                        <w:proofErr w:type="gramStart"/>
                        <w:r w:rsidR="002B2431">
                          <w:rPr>
                            <w:rFonts w:ascii="標楷體" w:eastAsia="標楷體" w:hAnsi="標楷體" w:hint="eastAsia"/>
                            <w:b/>
                            <w:color w:val="000000"/>
                            <w:sz w:val="22"/>
                          </w:rPr>
                          <w:t>﹚</w:t>
                        </w:r>
                        <w:proofErr w:type="gramEnd"/>
                        <w:r w:rsidR="000A559B">
                          <w:rPr>
                            <w:rFonts w:ascii="標楷體" w:eastAsia="標楷體" w:hAnsi="標楷體" w:hint="eastAsia"/>
                            <w:b/>
                            <w:color w:val="000000"/>
                            <w:sz w:val="22"/>
                          </w:rPr>
                          <w:t>，學校應</w:t>
                        </w:r>
                        <w:r w:rsidR="000A559B" w:rsidRPr="000A559B">
                          <w:rPr>
                            <w:rFonts w:ascii="標楷體" w:eastAsia="標楷體" w:hAnsi="標楷體" w:hint="eastAsia"/>
                            <w:b/>
                            <w:color w:val="000000"/>
                            <w:sz w:val="22"/>
                          </w:rPr>
                          <w:t>將</w:t>
                        </w:r>
                        <w:proofErr w:type="gramStart"/>
                        <w:r w:rsidR="000A559B" w:rsidRPr="000A559B">
                          <w:rPr>
                            <w:rFonts w:ascii="標楷體" w:eastAsia="標楷體" w:hAnsi="標楷體" w:hint="eastAsia"/>
                            <w:b/>
                            <w:color w:val="000000"/>
                            <w:sz w:val="22"/>
                          </w:rPr>
                          <w:t>室外課</w:t>
                        </w:r>
                        <w:proofErr w:type="gramEnd"/>
                        <w:r w:rsidR="000A559B" w:rsidRPr="000A559B">
                          <w:rPr>
                            <w:rFonts w:ascii="標楷體" w:eastAsia="標楷體" w:hAnsi="標楷體" w:hint="eastAsia"/>
                            <w:b/>
                            <w:color w:val="000000"/>
                            <w:sz w:val="22"/>
                          </w:rPr>
                          <w:t>(體育課)、戶外教學或觀摩活動調整於室內進行或延期辦理。</w:t>
                        </w:r>
                      </w:p>
                    </w:txbxContent>
                  </v:textbox>
                </v:rect>
                <v:rect id="Rectangle 115" o:spid="_x0000_s1059" style="position:absolute;left:39306;top:69291;width:21495;height:5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oPb8YA&#10;AADbAAAADwAAAGRycy9kb3ducmV2LnhtbESPX2vCQBDE3wv9DscWfCl6qaUi0VNKQPAlSO0ffFxy&#10;axLN7cXcatJv3ysU+jjMzG+Y5XpwjbpRF2rPBp4mCSjiwtuaSwMf75vxHFQQZIuNZzLwTQHWq/u7&#10;JabW9/xGt72UKkI4pGigEmlTrUNRkcMw8S1x9I6+cyhRdqW2HfYR7ho9TZKZdlhzXKiwpayi4ry/&#10;OgNHefnqP3fXS3s5ZI+l5Pkpm+bGjB6G1wUooUH+w3/trTXwPIPfL/EH6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QoPb8YAAADbAAAADwAAAAAAAAAAAAAAAACYAgAAZHJz&#10;L2Rvd25yZXYueG1sUEsFBgAAAAAEAAQA9QAAAIsDAAAAAA==&#10;">
                  <v:stroke dashstyle="dash"/>
                  <v:textbox>
                    <w:txbxContent>
                      <w:p w:rsidR="000B7C70" w:rsidRDefault="000B7C70" w:rsidP="006E5980">
                        <w:pPr>
                          <w:jc w:val="center"/>
                          <w:rPr>
                            <w:rFonts w:ascii="標楷體" w:eastAsia="標楷體" w:hAnsi="標楷體"/>
                          </w:rPr>
                        </w:pPr>
                        <w:r>
                          <w:rPr>
                            <w:rFonts w:ascii="標楷體" w:eastAsia="標楷體" w:hAnsi="標楷體" w:hint="eastAsia"/>
                          </w:rPr>
                          <w:t>環保署空氣品質監測網</w:t>
                        </w:r>
                      </w:p>
                      <w:p w:rsidR="000B7C70" w:rsidRPr="00965BFF" w:rsidRDefault="005B7DF3" w:rsidP="006E5980">
                        <w:pPr>
                          <w:jc w:val="center"/>
                          <w:rPr>
                            <w:rFonts w:ascii="Times New Roman" w:eastAsia="標楷體" w:hAnsi="Times New Roman"/>
                          </w:rPr>
                        </w:pPr>
                        <w:hyperlink r:id="rId10" w:history="1">
                          <w:r w:rsidR="000B7C70" w:rsidRPr="00965BFF">
                            <w:rPr>
                              <w:rFonts w:ascii="Times New Roman" w:eastAsia="標楷體" w:hAnsi="Times New Roman"/>
                              <w:kern w:val="0"/>
                              <w:szCs w:val="24"/>
                            </w:rPr>
                            <w:t>http://taqm.epa.gov.tw/</w:t>
                          </w:r>
                        </w:hyperlink>
                      </w:p>
                    </w:txbxContent>
                  </v:textbox>
                </v:rect>
                <v:shape id="AutoShape 116" o:spid="_x0000_s1060" type="#_x0000_t32" style="position:absolute;left:34410;top:71951;width:4896;height: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VOqcUAAADbAAAADwAAAGRycy9kb3ducmV2LnhtbESPQWsCMRSE7wX/Q3iCl1KzWrR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VOqcUAAADbAAAADwAAAAAAAAAA&#10;AAAAAAChAgAAZHJzL2Rvd25yZXYueG1sUEsFBgAAAAAEAAQA+QAAAJMDAAAAAA==&#10;"/>
                <v:rect id="Rectangle 117" o:spid="_x0000_s1061" style="position:absolute;left:39306;top:60833;width:21495;height:7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k+hsIA&#10;AADbAAAADwAAAGRycy9kb3ducmV2LnhtbERPTWvCQBC9C/0PyxR6kbpRUUrqKiUg9BKktpYeh+yY&#10;pM3Oxuxo4r93DwWPj/e92gyuURfqQu3ZwHSSgCIuvK25NPD1uX1+ARUE2WLjmQxcKcBm/TBaYWp9&#10;zx902UupYgiHFA1UIm2qdSgqchgmviWO3NF3DiXCrtS2wz6Gu0bPkmSpHdYcGypsKauo+NufnYGj&#10;LL77w+58ak8/2biUPP/NZrkxT4/D2ysooUHu4n/3uzUwj2Pjl/gD9P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2T6GwgAAANsAAAAPAAAAAAAAAAAAAAAAAJgCAABkcnMvZG93&#10;bnJldi54bWxQSwUGAAAAAAQABAD1AAAAhwMAAAAA&#10;">
                  <v:stroke dashstyle="dash"/>
                  <v:textbox>
                    <w:txbxContent>
                      <w:p w:rsidR="000B7C70" w:rsidRPr="007A684D" w:rsidRDefault="000B7C70" w:rsidP="00AB6DDA">
                        <w:pPr>
                          <w:rPr>
                            <w:rFonts w:ascii="Times New Roman" w:eastAsia="標楷體" w:hAnsi="Times New Roman"/>
                            <w:color w:val="FF0000"/>
                            <w:sz w:val="20"/>
                            <w:szCs w:val="20"/>
                            <w:u w:val="single"/>
                          </w:rPr>
                        </w:pPr>
                        <w:r w:rsidRPr="007A684D">
                          <w:rPr>
                            <w:rFonts w:ascii="標楷體" w:eastAsia="標楷體" w:hAnsi="標楷體" w:hint="eastAsia"/>
                            <w:color w:val="FF0000"/>
                            <w:sz w:val="20"/>
                            <w:szCs w:val="20"/>
                            <w:u w:val="single"/>
                          </w:rPr>
                          <w:t>教育部校安中心</w:t>
                        </w:r>
                        <w:r w:rsidR="00AB6DDA" w:rsidRPr="007A684D">
                          <w:rPr>
                            <w:rFonts w:ascii="標楷體" w:eastAsia="標楷體" w:hAnsi="標楷體" w:hint="eastAsia"/>
                            <w:color w:val="FF0000"/>
                            <w:sz w:val="20"/>
                            <w:szCs w:val="20"/>
                            <w:u w:val="single"/>
                          </w:rPr>
                          <w:t>/</w:t>
                        </w:r>
                        <w:r w:rsidR="00AB6DDA" w:rsidRPr="007A684D">
                          <w:rPr>
                            <w:rFonts w:ascii="Times New Roman" w:eastAsia="標楷體" w:hAnsi="Times New Roman" w:hint="eastAsia"/>
                            <w:color w:val="FF0000"/>
                            <w:sz w:val="20"/>
                            <w:szCs w:val="20"/>
                            <w:u w:val="single"/>
                          </w:rPr>
                          <w:t>事件類別「天然災害事件」</w:t>
                        </w:r>
                        <w:r w:rsidR="00AB6DDA" w:rsidRPr="007A684D">
                          <w:rPr>
                            <w:rFonts w:ascii="Times New Roman" w:eastAsia="標楷體" w:hAnsi="Times New Roman" w:hint="eastAsia"/>
                            <w:color w:val="FF0000"/>
                            <w:sz w:val="20"/>
                            <w:szCs w:val="20"/>
                            <w:u w:val="single"/>
                          </w:rPr>
                          <w:t>/</w:t>
                        </w:r>
                        <w:r w:rsidR="00AB6DDA" w:rsidRPr="007A684D">
                          <w:rPr>
                            <w:rFonts w:ascii="Times New Roman" w:eastAsia="標楷體" w:hAnsi="Times New Roman" w:hint="eastAsia"/>
                            <w:color w:val="FF0000"/>
                            <w:sz w:val="20"/>
                            <w:szCs w:val="20"/>
                            <w:u w:val="single"/>
                          </w:rPr>
                          <w:t>次類別「環境災害」</w:t>
                        </w:r>
                        <w:r w:rsidR="00AB6DDA" w:rsidRPr="007A684D">
                          <w:rPr>
                            <w:rFonts w:ascii="Times New Roman" w:eastAsia="標楷體" w:hAnsi="Times New Roman" w:hint="eastAsia"/>
                            <w:color w:val="FF0000"/>
                            <w:sz w:val="20"/>
                            <w:szCs w:val="20"/>
                            <w:u w:val="single"/>
                          </w:rPr>
                          <w:t>/</w:t>
                        </w:r>
                        <w:r w:rsidR="00AB6DDA" w:rsidRPr="007A684D">
                          <w:rPr>
                            <w:rFonts w:ascii="Times New Roman" w:eastAsia="標楷體" w:hAnsi="Times New Roman" w:hint="eastAsia"/>
                            <w:color w:val="FF0000"/>
                            <w:sz w:val="20"/>
                            <w:szCs w:val="20"/>
                            <w:u w:val="single"/>
                          </w:rPr>
                          <w:t>事件名稱「一般空氣污染」</w:t>
                        </w:r>
                      </w:p>
                    </w:txbxContent>
                  </v:textbox>
                </v:rect>
                <v:shape id="AutoShape 118" o:spid="_x0000_s1062" type="#_x0000_t32" style="position:absolute;left:34474;top:64795;width:4896;height:1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LPq8QAAADbAAAADwAAAGRycy9kb3ducmV2LnhtbESPQWsCMRSE74X+h/AEL0Wza0F0a5RS&#10;EMSDUN2Dx0fyuru4edkmcV3/vSkUPA4z8w2z2gy2FT350DhWkE8zEMTamYYrBeVpO1mACBHZYOuY&#10;FNwpwGb9+rLCwrgbf1N/jJVIEA4FKqhj7Aopg67JYpi6jjh5P85bjEn6ShqPtwS3rZxl2VxabDgt&#10;1NjRV036crxaBc2+PJT922/0erHPzz4Pp3OrlRqPhs8PEJGG+Az/t3dGwfsS/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gs+rxAAAANsAAAAPAAAAAAAAAAAA&#10;AAAAAKECAABkcnMvZG93bnJldi54bWxQSwUGAAAAAAQABAD5AAAAkgMAAAAA&#10;"/>
                <v:shape id="AutoShape 123" o:spid="_x0000_s1063" type="#_x0000_t110" style="position:absolute;left:28784;top:11791;width:18002;height:179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uop8EA&#10;AADbAAAADwAAAGRycy9kb3ducmV2LnhtbERPTWvCQBC9C/6HZYTe6sY2tCW6igilPYioLZ7H7JgE&#10;M7Mhu5rUX989CB4f73u26LlWV2p95cTAZJyAIsmdraQw8Pvz+fwBygcUi7UTMvBHHhbz4WCGmXWd&#10;7Oi6D4WKIeIzNFCG0GRa+7wkRj92DUnkTq5lDBG2hbYtdjGca/2SJG+asZLYUGJDq5Ly8/7CBrbH&#10;dMvd+nbi9S09cH35ej9sXo15GvXLKahAfXiI7+5vayCN6+OX+AP0/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7qKfBAAAA2wAAAA8AAAAAAAAAAAAAAAAAmAIAAGRycy9kb3du&#10;cmV2LnhtbFBLBQYAAAAABAAEAPUAAACGAwAAAAA=&#10;">
                  <v:textbox>
                    <w:txbxContent>
                      <w:p w:rsidR="000B7C70" w:rsidRPr="00B91518" w:rsidRDefault="000B7C70" w:rsidP="006E5980">
                        <w:pPr>
                          <w:rPr>
                            <w:color w:val="000000"/>
                            <w:sz w:val="20"/>
                            <w:szCs w:val="20"/>
                          </w:rPr>
                        </w:pPr>
                      </w:p>
                    </w:txbxContent>
                  </v:textbox>
                </v:shape>
                <v:rect id="Rectangle 124" o:spid="_x0000_s1064" style="position:absolute;left:31026;top:16713;width:13436;height:16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i/0cQA&#10;AADbAAAADwAAAGRycy9kb3ducmV2LnhtbESPzWrDMBCE74G+g9hCb4nkkoTiRjalbSD0EBLXD7C1&#10;1j/UWhlLSdy3rwKBHIeZ+YbZ5JPtxZlG3znWkCwUCOLKmY4bDeX3dv4Cwgdkg71j0vBHHvLsYbbB&#10;1LgLH+lchEZECPsUNbQhDKmUvmrJol+4gTh6tRsthijHRpoRLxFue/ms1Fpa7DgutDjQe0vVb3Gy&#10;GraJT8oPUvWO9/XPvlBfh9Unav30OL29ggg0hXv41t4ZDcsErl/iD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Iv9HEAAAA2wAAAA8AAAAAAAAAAAAAAAAAmAIAAGRycy9k&#10;b3ducmV2LnhtbFBLBQYAAAAABAAEAPUAAACJAwAAAAA=&#10;" filled="f" stroked="f" strokecolor="white">
                  <v:textbox>
                    <w:txbxContent>
                      <w:p w:rsidR="00C1069E" w:rsidRPr="009431C0" w:rsidRDefault="00C1069E" w:rsidP="00486D78">
                        <w:pPr>
                          <w:spacing w:line="260" w:lineRule="exact"/>
                          <w:rPr>
                            <w:rFonts w:ascii="Times New Roman" w:eastAsia="標楷體" w:hAnsi="Times New Roman"/>
                            <w:color w:val="000000"/>
                            <w:sz w:val="22"/>
                          </w:rPr>
                        </w:pPr>
                        <w:r>
                          <w:rPr>
                            <w:rFonts w:ascii="Times New Roman" w:eastAsia="標楷體" w:hAnsi="Times New Roman" w:hint="eastAsia"/>
                            <w:color w:val="FF0000"/>
                            <w:sz w:val="22"/>
                          </w:rPr>
                          <w:t xml:space="preserve"> </w:t>
                        </w:r>
                        <w:r w:rsidRPr="009431C0">
                          <w:rPr>
                            <w:rFonts w:ascii="Times New Roman" w:eastAsia="標楷體" w:hAnsi="Times New Roman" w:hint="eastAsia"/>
                            <w:color w:val="000000"/>
                            <w:sz w:val="22"/>
                          </w:rPr>
                          <w:t>當日掛紅或紫旗</w:t>
                        </w:r>
                      </w:p>
                      <w:p w:rsidR="000B7C70" w:rsidRPr="009431C0" w:rsidRDefault="00C1069E" w:rsidP="003835D7">
                        <w:pPr>
                          <w:spacing w:line="260" w:lineRule="exact"/>
                          <w:jc w:val="center"/>
                          <w:rPr>
                            <w:rFonts w:ascii="Times New Roman" w:hAnsi="Times New Roman"/>
                            <w:color w:val="000000"/>
                            <w:sz w:val="22"/>
                          </w:rPr>
                        </w:pPr>
                        <w:r w:rsidRPr="009431C0">
                          <w:rPr>
                            <w:rFonts w:ascii="Times New Roman" w:eastAsia="標楷體" w:hAnsi="Times New Roman" w:hint="eastAsia"/>
                            <w:color w:val="000000"/>
                            <w:sz w:val="22"/>
                          </w:rPr>
                          <w:t>(</w:t>
                        </w:r>
                        <w:r w:rsidR="000B7C70" w:rsidRPr="009431C0">
                          <w:rPr>
                            <w:rFonts w:ascii="Times New Roman" w:eastAsia="標楷體" w:hAnsi="Times New Roman" w:hint="eastAsia"/>
                            <w:color w:val="000000"/>
                            <w:sz w:val="22"/>
                          </w:rPr>
                          <w:t>預報</w:t>
                        </w:r>
                        <w:r w:rsidR="000B7C70" w:rsidRPr="009431C0">
                          <w:rPr>
                            <w:rFonts w:ascii="Times New Roman" w:eastAsia="標楷體" w:hAnsi="Times New Roman"/>
                            <w:color w:val="000000"/>
                            <w:sz w:val="22"/>
                          </w:rPr>
                          <w:t>PSI</w:t>
                        </w:r>
                        <w:r w:rsidR="000B7C70" w:rsidRPr="009431C0">
                          <w:rPr>
                            <w:rFonts w:ascii="Times New Roman" w:eastAsia="標楷體" w:hAnsi="Times New Roman" w:hint="eastAsia"/>
                            <w:color w:val="000000"/>
                            <w:sz w:val="22"/>
                          </w:rPr>
                          <w:t>值</w:t>
                        </w:r>
                        <w:r w:rsidR="000B7C70" w:rsidRPr="009431C0">
                          <w:rPr>
                            <w:rFonts w:ascii="Times New Roman" w:eastAsia="標楷體" w:hAnsi="Times New Roman"/>
                            <w:color w:val="000000"/>
                            <w:sz w:val="22"/>
                          </w:rPr>
                          <w:t>101</w:t>
                        </w:r>
                        <w:r w:rsidR="000B7C70" w:rsidRPr="009431C0">
                          <w:rPr>
                            <w:rFonts w:ascii="Times New Roman" w:eastAsia="標楷體" w:hAnsi="Times New Roman" w:hint="eastAsia"/>
                            <w:color w:val="000000"/>
                            <w:sz w:val="22"/>
                          </w:rPr>
                          <w:t>以上或</w:t>
                        </w:r>
                        <w:r w:rsidR="000B7C70" w:rsidRPr="009431C0">
                          <w:rPr>
                            <w:rFonts w:ascii="Times New Roman" w:eastAsia="標楷體" w:hAnsi="Times New Roman"/>
                            <w:color w:val="000000"/>
                            <w:sz w:val="22"/>
                          </w:rPr>
                          <w:t xml:space="preserve"> PM2.5</w:t>
                        </w:r>
                        <w:r w:rsidR="00E9494B" w:rsidRPr="007A684D">
                          <w:rPr>
                            <w:rFonts w:ascii="Times New Roman" w:eastAsia="標楷體" w:hAnsi="Times New Roman" w:hint="eastAsia"/>
                            <w:color w:val="FF0000"/>
                            <w:sz w:val="22"/>
                            <w:u w:val="single"/>
                          </w:rPr>
                          <w:t>移動平均值</w:t>
                        </w:r>
                        <w:r w:rsidR="003835D7" w:rsidRPr="009431C0">
                          <w:rPr>
                            <w:rFonts w:ascii="Times New Roman" w:eastAsia="標楷體" w:hAnsi="Times New Roman" w:hint="eastAsia"/>
                            <w:color w:val="000000"/>
                            <w:sz w:val="22"/>
                          </w:rPr>
                          <w:t>濃度達</w:t>
                        </w:r>
                        <w:r w:rsidR="003835D7" w:rsidRPr="009431C0">
                          <w:rPr>
                            <w:rFonts w:ascii="Times New Roman" w:eastAsia="標楷體" w:hAnsi="Times New Roman" w:hint="eastAsia"/>
                            <w:color w:val="000000"/>
                            <w:sz w:val="22"/>
                          </w:rPr>
                          <w:t>54</w:t>
                        </w:r>
                        <w:r w:rsidR="003835D7" w:rsidRPr="009431C0">
                          <w:rPr>
                            <w:rFonts w:ascii="Times New Roman" w:eastAsia="標楷體" w:hAnsi="Times New Roman" w:hint="eastAsia"/>
                            <w:color w:val="000000"/>
                            <w:sz w:val="22"/>
                          </w:rPr>
                          <w:t>μ</w:t>
                        </w:r>
                        <w:r w:rsidR="003835D7" w:rsidRPr="009431C0">
                          <w:rPr>
                            <w:rFonts w:ascii="Times New Roman" w:eastAsia="標楷體" w:hAnsi="Times New Roman"/>
                            <w:color w:val="000000"/>
                            <w:sz w:val="22"/>
                          </w:rPr>
                          <w:t>g/m3</w:t>
                        </w:r>
                        <w:r w:rsidR="000B7C70" w:rsidRPr="009431C0">
                          <w:rPr>
                            <w:rFonts w:ascii="Times New Roman" w:eastAsia="標楷體" w:hAnsi="Times New Roman" w:hint="eastAsia"/>
                            <w:color w:val="000000"/>
                            <w:sz w:val="22"/>
                          </w:rPr>
                          <w:t>以上</w:t>
                        </w:r>
                        <w:r w:rsidRPr="009431C0">
                          <w:rPr>
                            <w:rFonts w:ascii="Times New Roman" w:eastAsia="標楷體" w:hAnsi="Times New Roman" w:hint="eastAsia"/>
                            <w:color w:val="000000"/>
                            <w:sz w:val="22"/>
                          </w:rPr>
                          <w:t>)</w:t>
                        </w:r>
                      </w:p>
                      <w:p w:rsidR="000B7C70" w:rsidRPr="003835D7" w:rsidRDefault="000B7C70" w:rsidP="006E5980">
                        <w:pPr>
                          <w:rPr>
                            <w:rFonts w:ascii="Times New Roman" w:hAnsi="Times New Roman"/>
                            <w:sz w:val="16"/>
                            <w:szCs w:val="16"/>
                          </w:rPr>
                        </w:pPr>
                      </w:p>
                    </w:txbxContent>
                  </v:textbox>
                </v:rect>
                <v:shape id="AutoShape 125" o:spid="_x0000_s1065" type="#_x0000_t32" style="position:absolute;left:37576;top:29724;width:28;height:667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cEqsMAAADbAAAADwAAAGRycy9kb3ducmV2LnhtbESPT2sCMRTE7wW/Q3hCb91spRZZjVKF&#10;gvRS/AN6fGyeu8HNy7KJm/XbN4LQ4zAzv2EWq8E2oqfOG8cK3rMcBHHptOFKwfHw/TYD4QOyxsYx&#10;KbiTh9Vy9LLAQrvIO+r3oRIJwr5ABXUIbSGlL2uy6DPXEifv4jqLIcmukrrDmOC2kZM8/5QWDaeF&#10;Glva1FRe9zerwMRf07fbTVz/nM5eRzL3qTNKvY6HrzmIQEP4Dz/bW63gYwK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XBKrDAAAA2wAAAA8AAAAAAAAAAAAA&#10;AAAAoQIAAGRycy9kb3ducmV2LnhtbFBLBQYAAAAABAAEAPkAAACRAwAAAAA=&#10;">
                  <v:stroke endarrow="block"/>
                </v:shape>
                <v:shape id="AutoShape 119" o:spid="_x0000_s1066" type="#_x0000_t32" style="position:absolute;left:23108;top:60967;width:76;height:267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uhMcIAAADbAAAADwAAAGRycy9kb3ducmV2LnhtbESPQWsCMRSE74L/ITyhN81aq8jWKCoI&#10;0ouohXp8bF53g5uXZZNu1n/fCIUeh5n5hllteluLjlpvHCuYTjIQxIXThksFn9fDeAnCB2SNtWNS&#10;8CAPm/VwsMJcu8hn6i6hFAnCPkcFVQhNLqUvKrLoJ64hTt63ay2GJNtS6hZjgttavmbZQlo0nBYq&#10;bGhfUXG//FgFJp5M1xz3cffxdfM6knnMnVHqZdRv30EE6sN/+K991AreZv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BuhMcIAAADbAAAADwAAAAAAAAAAAAAA&#10;AAChAgAAZHJzL2Rvd25yZXYueG1sUEsFBgAAAAAEAAQA+QAAAJADAAAAAA==&#10;">
                  <v:stroke endarrow="block"/>
                </v:shape>
                <v:shape id="AutoShape 58" o:spid="_x0000_s1067" type="#_x0000_t32" style="position:absolute;left:339;top:65347;width:110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nBZ8QAAADbAAAADwAAAGRycy9kb3ducmV2LnhtbESPQWvCQBSE74X+h+UVvNWNI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icFnxAAAANsAAAAPAAAAAAAAAAAA&#10;AAAAAKECAABkcnMvZG93bnJldi54bWxQSwUGAAAAAAQABAD5AAAAkgM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9" o:spid="_x0000_s1068" type="#_x0000_t34" style="position:absolute;left:4610;top:61326;width:15170;height:6077;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aEXsEAAADbAAAADwAAAGRycy9kb3ducmV2LnhtbESP3WrCQBCF7wu+wzJC7+rEUkWiq4hS&#10;9Kpg9AGG7JgEs7MhuyaxT98tCF4ezs/HWW0GW6uOW1850TCdJKBYcmcqKTRczt8fC1A+kBiqnbCG&#10;B3vYrEdvK0qN6+XEXRYKFUfEp6ShDKFJEX1esiU/cQ1L9K6utRSibAs0LfVx3Nb4mSRztFRJJJTU&#10;8K7k/JbdbeTWffU722f7Qzc9svtBjztcaP0+HrZLUIGH8Ao/20ej4WsG/1/iD8D1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toRewQAAANsAAAAPAAAAAAAAAAAAAAAA&#10;AKECAABkcnMvZG93bnJldi54bWxQSwUGAAAAAAQABAD5AAAAjwMAAAAA&#10;" adj="216"/>
                <v:shape id="AutoShape 60" o:spid="_x0000_s1069" type="#_x0000_t32" style="position:absolute;left:9156;top:71951;width:2280;height:1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wCqcMAAADbAAAADwAAAGRycy9kb3ducmV2LnhtbESPwWrDMBBE74X8g9hAb7Wc0ITiRjGJ&#10;oRB6CUkL7XGxNraItTKWajl/XxUKOQ4z84bZlJPtxEiDN44VLLIcBHHttOFGwefH29MLCB+QNXaO&#10;ScGNPJTb2cMGC+0in2g8h0YkCPsCFbQh9IWUvm7Jos9cT5y8ixsshiSHRuoBY4LbTi7zfC0tGk4L&#10;LfZUtVRfzz9WgYlHM/aHKu7fv769jmRuK2eUepxPu1cQgaZwD/+3D1rB8xr+vqQf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RsAqnDAAAA2wAAAA8AAAAAAAAAAAAA&#10;AAAAoQIAAGRycy9kb3ducmV2LnhtbFBLBQYAAAAABAAEAPkAAACRAwAAAAA=&#10;">
                  <v:stroke endarrow="block"/>
                </v:shape>
                <v:roundrect id="AutoShape 102" o:spid="_x0000_s1070" style="position:absolute;left:27355;top:29314;width:5353;height:323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rBA8QA&#10;AADbAAAADwAAAGRycy9kb3ducmV2LnhtbESPzWrDMBCE74W8g9hCb43U0ubHjRJCoaW3UCeHHDfW&#10;xja1Vo4kO26fPioEchxm5htmsRpsI3ryoXas4WmsQBAXztRcathtPx5nIEJENtg4Jg2/FGC1HN0t&#10;MDPuzN/U57EUCcIhQw1VjG0mZSgqshjGriVO3tF5izFJX0rj8ZzgtpHPSk2kxZrTQoUtvVdU/OSd&#10;1VAY1Sm/7zfzw2vM//ruxPLzpPXD/bB+AxFpiLfwtf1lNLxM4f9L+gF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KwQPEAAAA2wAAAA8AAAAAAAAAAAAAAAAAmAIAAGRycy9k&#10;b3ducmV2LnhtbFBLBQYAAAAABAAEAPUAAACJAwAAAAA=&#10;">
                  <v:textbox>
                    <w:txbxContent>
                      <w:p w:rsidR="000B7C70" w:rsidRDefault="000B7C70" w:rsidP="00975E1F">
                        <w:pPr>
                          <w:pStyle w:val="Web"/>
                          <w:spacing w:before="0" w:beforeAutospacing="0" w:after="0" w:afterAutospacing="0"/>
                          <w:jc w:val="center"/>
                        </w:pPr>
                        <w:r>
                          <w:rPr>
                            <w:rFonts w:ascii="Calibri" w:eastAsia="標楷體" w:hAnsi="標楷體" w:cs="Times New Roman" w:hint="eastAsia"/>
                            <w:kern w:val="2"/>
                          </w:rPr>
                          <w:t>結束</w:t>
                        </w:r>
                      </w:p>
                    </w:txbxContent>
                  </v:textbox>
                </v:roundrect>
                <v:shape id="AutoShape 103" o:spid="_x0000_s1071" type="#_x0000_t32" style="position:absolute;left:28715;top:20836;width:0;height:84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TLYsEAAADbAAAADwAAAGRycy9kb3ducmV2LnhtbERPy4rCMBTdC/MP4Q6409RB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xMtiwQAAANsAAAAPAAAAAAAAAAAAAAAA&#10;AKECAABkcnMvZG93bnJldi54bWxQSwUGAAAAAAQABAD5AAAAjwMAAAAA&#10;">
                  <v:stroke endarrow="block"/>
                </v:shape>
                <v:shape id="Text Box 105" o:spid="_x0000_s1072" type="#_x0000_t202" style="position:absolute;left:28048;top:25374;width:2946;height:30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rsidR="000B7C70" w:rsidRDefault="000B7C70" w:rsidP="00975E1F">
                        <w:pPr>
                          <w:pStyle w:val="Web"/>
                          <w:spacing w:before="0" w:beforeAutospacing="0" w:after="0" w:afterAutospacing="0"/>
                        </w:pPr>
                        <w:proofErr w:type="gramStart"/>
                        <w:r>
                          <w:rPr>
                            <w:rFonts w:ascii="Calibri" w:eastAsia="標楷體" w:hAnsi="標楷體" w:cs="Times New Roman" w:hint="eastAsia"/>
                            <w:kern w:val="2"/>
                          </w:rPr>
                          <w:t>否</w:t>
                        </w:r>
                        <w:proofErr w:type="gramEnd"/>
                      </w:p>
                    </w:txbxContent>
                  </v:textbox>
                </v:shape>
                <v:shape id="流程圖: 決策 7" o:spid="_x0000_s1073" type="#_x0000_t110" style="position:absolute;top:12573;width:27140;height:26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HM/MEA&#10;AADbAAAADwAAAGRycy9kb3ducmV2LnhtbERPy4rCMBTdC/MP4QruNHXEB7WpjCOKIAxMdePu2lzb&#10;YnNTmqidv58sBJeH805WnanFg1pXWVYwHkUgiHOrKy4UnI7b4QKE88gaa8uk4I8crNKPXoKxtk/+&#10;pUfmCxFC2MWooPS+iaV0eUkG3cg2xIG72tagD7AtpG7xGcJNLT+jaCYNVhwaSmzou6T8lt2NAl0t&#10;ct/s7OFy4vV0fd4cfuaTi1KDfve1BOGp82/xy73XCqZhffgSfoBM/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BzPzBAAAA2wAAAA8AAAAAAAAAAAAAAAAAmAIAAGRycy9kb3du&#10;cmV2LnhtbFBLBQYAAAAABAAEAPUAAACGAwAAAAA=&#10;"/>
                <v:shape id="AutoShape 126" o:spid="_x0000_s1074" type="#_x0000_t32" style="position:absolute;left:339;top:25034;width:0;height:403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f0IsQAAADbAAAADwAAAGRycy9kb3ducmV2LnhtbESPQWvCQBSE70L/w/IKvekmQot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J/QixAAAANsAAAAPAAAAAAAAAAAA&#10;AAAAAKECAABkcnMvZG93bnJldi54bWxQSwUGAAAAAAQABAD5AAAAkgMAAAAA&#10;">
                  <v:stroke endarrow="block"/>
                </v:shape>
                <v:shape id="Rectangle 70" o:spid="_x0000_s1075" style="position:absolute;left:4767;width:42019;height:3455;visibility:visible;mso-wrap-style:square;v-text-anchor:top" coordsize="4201927,3455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LI8MA&#10;AADbAAAADwAAAGRycy9kb3ducmV2LnhtbESPzWrDMBCE74G+g9hCb7Hc0IbgRgnFEOihh+bnkONi&#10;bSUTa+VIqu2+fRUo5DjMzDfMeju5TgwUYutZwXNRgiBuvG7ZKDgdd/MViJiQNXaeScEvRdhuHmZr&#10;rLQfeU/DIRmRIRwrVGBT6ispY2PJYSx8T5y9bx8cpiyDkTrgmOGuk4uyXEqHLecFiz3VlprL4ccp&#10;MJ/llw14vr6MtY/Li6lJDq1ST4/T+xuIRFO6h//bH1rB6wJuX/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LI8MAAADbAAAADwAAAAAAAAAAAAAAAACYAgAAZHJzL2Rv&#10;d25yZXYueG1sUEsFBgAAAAAEAAQA9QAAAIgDAAAAAA==&#10;" adj="-11796480,,5400" path="m,105296c,73491,25783,,57588,l4144337,v31805,,57590,73491,57590,105296c4201926,166174,4201927,171394,4201926,232272v,31805,-25784,113247,-57589,113247l57588,345519c25783,345519,,272028,,240223l,105296xe">
                  <v:stroke joinstyle="miter"/>
                  <v:formulas/>
                  <v:path o:connecttype="custom" o:connectlocs="0,105296;57588,0;4144337,0;4201927,105296;4201926,232272;4144337,345519;57588,345519;0,240223;0,105296" o:connectangles="0,0,0,0,0,0,0,0,0" textboxrect="0,0,4201927,345519"/>
                  <v:textbox>
                    <w:txbxContent>
                      <w:p w:rsidR="000B7C70" w:rsidRPr="00040993" w:rsidRDefault="000B7C70" w:rsidP="006E5980">
                        <w:pPr>
                          <w:jc w:val="center"/>
                          <w:rPr>
                            <w:rFonts w:ascii="標楷體" w:eastAsia="標楷體" w:hAnsi="標楷體"/>
                          </w:rPr>
                        </w:pPr>
                        <w:r>
                          <w:rPr>
                            <w:rFonts w:ascii="標楷體" w:eastAsia="標楷體" w:hAnsi="標楷體" w:hint="eastAsia"/>
                          </w:rPr>
                          <w:t>每日</w:t>
                        </w:r>
                        <w:r w:rsidR="00C1069E">
                          <w:rPr>
                            <w:rFonts w:ascii="標楷體" w:eastAsia="標楷體" w:hAnsi="標楷體" w:hint="eastAsia"/>
                          </w:rPr>
                          <w:t>(8時及12時)</w:t>
                        </w:r>
                        <w:r>
                          <w:rPr>
                            <w:rFonts w:ascii="標楷體" w:eastAsia="標楷體" w:hAnsi="標楷體" w:hint="eastAsia"/>
                          </w:rPr>
                          <w:t>至空氣品質監測網查詢</w:t>
                        </w:r>
                        <w:proofErr w:type="gramStart"/>
                        <w:r>
                          <w:rPr>
                            <w:rFonts w:ascii="標楷體" w:eastAsia="標楷體" w:hAnsi="標楷體" w:hint="eastAsia"/>
                          </w:rPr>
                          <w:t>當日空品預報</w:t>
                        </w:r>
                        <w:proofErr w:type="gramEnd"/>
                        <w:r>
                          <w:rPr>
                            <w:rFonts w:ascii="標楷體" w:eastAsia="標楷體" w:hAnsi="標楷體" w:hint="eastAsia"/>
                          </w:rPr>
                          <w:t>值</w:t>
                        </w:r>
                      </w:p>
                    </w:txbxContent>
                  </v:textbox>
                </v:shape>
                <v:shape id="AutoShape 60" o:spid="_x0000_s1076" type="#_x0000_t32" style="position:absolute;left:36957;top:48946;width:6102;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I37MIAAADbAAAADwAAAGRycy9kb3ducmV2LnhtbESPQWsCMRSE74L/ITyhN83WoshqlCoI&#10;0kupCnp8bJ67wc3Lsomb9d83hYLHYWa+YVab3taio9YbxwreJxkI4sJpw6WC82k/XoDwAVlj7ZgU&#10;PMnDZj0crDDXLvIPdcdQigRhn6OCKoQml9IXFVn0E9cQJ+/mWoshybaUusWY4LaW0yybS4uG00KF&#10;De0qKu7Hh1Vg4rfpmsMubr8uV68jmefMGaXeRv3nEkSgPrzC/+2DVjD7gL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cI37MIAAADbAAAADwAAAAAAAAAAAAAA&#10;AAChAgAAZHJzL2Rvd25yZXYueG1sUEsFBgAAAAAEAAQA+QAAAJADAAAAAA==&#10;">
                  <v:stroke endarrow="block"/>
                </v:shape>
                <v:shape id="AutoShape 101" o:spid="_x0000_s1077" type="#_x0000_t32" style="position:absolute;left:28677;top:44329;width:38;height:258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oABsMAAADbAAAADwAAAGRycy9kb3ducmV2LnhtbESPT2sCMRTE74V+h/AK3rrZFpS6GqUV&#10;BPFS/AN6fGyeu8HNy7KJm/XbN4LQ4zAzv2Hmy8E2oqfOG8cKPrIcBHHptOFKwfGwfv8C4QOyxsYx&#10;KbiTh+Xi9WWOhXaRd9TvQyUShH2BCuoQ2kJKX9Zk0WeuJU7exXUWQ5JdJXWHMcFtIz/zfCItGk4L&#10;Nba0qqm87m9WgYm/pm83q/izPZ29jmTuY2eUGr0N3zMQgYbwH362N1rBeAqPL+kH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qAAbDAAAA2wAAAA8AAAAAAAAAAAAA&#10;AAAAoQIAAGRycy9kb3ducmV2LnhtbFBLBQYAAAAABAAEAPkAAACRAwAAAAA=&#10;">
                  <v:stroke endarrow="block"/>
                </v:shape>
                <v:shape id="AutoShape 101" o:spid="_x0000_s1078" type="#_x0000_t32" style="position:absolute;left:13607;top:38862;width:38;height:793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3xjJr4AAADbAAAADwAAAGRycy9kb3ducmV2LnhtbERPy4rCMBTdC/5DuMLsbKqgSDXKjCCI&#10;m8EH6PLS3GnDNDeliU39+8liwOXhvDe7wTaip84bxwpmWQ6CuHTacKXgdj1MVyB8QNbYOCYFL/Kw&#10;245HGyy0i3ym/hIqkULYF6igDqEtpPRlTRZ95lrixP24zmJIsKuk7jCmcNvIeZ4vpUXDqaHGlvY1&#10;lb+Xp1Vg4rfp2+M+fp3uD68jmdfCGaU+JsPnGkSgIbzF/+6jVrBM69OX9APk9g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vfGMmvgAAANsAAAAPAAAAAAAAAAAAAAAAAKEC&#10;AABkcnMvZG93bnJldi54bWxQSwUGAAAAAAQABAD5AAAAjAMAAAAA&#10;">
                  <v:stroke endarrow="block"/>
                </v:shape>
                <v:rect id="矩形 1" o:spid="_x0000_s1079" style="position:absolute;left:49314;top:2344;width:15962;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E51L4A&#10;AADaAAAADwAAAGRycy9kb3ducmV2LnhtbERPy6rCMBDdX/AfwgjublNdqFSjiCDcLor4KG6HZmyL&#10;zaQ0uVr/3giCq+FwnrNc96YRd+pcbVnBOIpBEBdW11wqOJ92v3MQziNrbCyTgic5WK8GP0tMtH3w&#10;ge5HX4oQwi5BBZX3bSKlKyoy6CLbEgfuajuDPsCulLrDRwg3jZzE8VQarDk0VNjStqLidvw3CrJp&#10;lk0wzS95mm9TNxvrvb9qpUbDfrMA4an3X/HH/afDfHi/8r5y9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RBOdS+AAAA2gAAAA8AAAAAAAAAAAAAAAAAmAIAAGRycy9kb3ducmV2&#10;LnhtbFBLBQYAAAAABAAEAPUAAACDAwAAAAA=&#10;" fillcolor="white [3201]" strokecolor="#f79646 [3209]" strokeweight="2pt">
                  <v:textbox>
                    <w:txbxContent>
                      <w:p w:rsidR="007350B3" w:rsidRDefault="007350B3" w:rsidP="007350B3">
                        <w:pPr>
                          <w:jc w:val="center"/>
                        </w:pPr>
                        <w:r>
                          <w:rPr>
                            <w:rFonts w:hint="eastAsia"/>
                          </w:rPr>
                          <w:t>105</w:t>
                        </w:r>
                      </w:p>
                    </w:txbxContent>
                  </v:textbox>
                </v:rect>
                <v:shape id="文字方塊 5" o:spid="_x0000_s1080" type="#_x0000_t202" style="position:absolute;left:48105;width:170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eDL8QA&#10;AADaAAAADwAAAGRycy9kb3ducmV2LnhtbESP3WrCQBSE7wXfYTmF3ummlQSJrlLEQqEgmhb08pg9&#10;+aHZsyG7TeLbu4WCl8PMfMOst6NpRE+dqy0reJlHIIhzq2suFXx/vc+WIJxH1thYJgU3crDdTCdr&#10;TLUd+ER95ksRIOxSVFB536ZSurwig25uW+LgFbYz6IPsSqk7HALcNPI1ihJpsOawUGFLu4ryn+zX&#10;KDjsEhsvruOy2B8/7aksFvISn5V6fhrfViA8jf4R/m9/aAUx/F0JN0B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Xgy/EAAAA2gAAAA8AAAAAAAAAAAAAAAAAmAIAAGRycy9k&#10;b3ducmV2LnhtbFBLBQYAAAAABAAEAPUAAACJAwAAAAA=&#10;" fillcolor="white [3201]" strokeweight=".5pt">
                  <v:textbox>
                    <w:txbxContent>
                      <w:p w:rsidR="007350B3" w:rsidRPr="007350B3" w:rsidRDefault="007350B3">
                        <w:pPr>
                          <w:rPr>
                            <w:sz w:val="16"/>
                            <w:szCs w:val="16"/>
                          </w:rPr>
                        </w:pPr>
                        <w:r w:rsidRPr="007350B3">
                          <w:rPr>
                            <w:rFonts w:hint="eastAsia"/>
                            <w:sz w:val="16"/>
                            <w:szCs w:val="16"/>
                          </w:rPr>
                          <w:t>105.02.05</w:t>
                        </w:r>
                        <w:proofErr w:type="gramStart"/>
                        <w:r w:rsidRPr="007350B3">
                          <w:rPr>
                            <w:rFonts w:hint="eastAsia"/>
                            <w:sz w:val="16"/>
                            <w:szCs w:val="16"/>
                          </w:rPr>
                          <w:t>北市教體</w:t>
                        </w:r>
                        <w:r w:rsidRPr="007350B3">
                          <w:rPr>
                            <w:rFonts w:hint="eastAsia"/>
                            <w:sz w:val="16"/>
                            <w:szCs w:val="16"/>
                          </w:rPr>
                          <w:t>105316000</w:t>
                        </w:r>
                        <w:r>
                          <w:rPr>
                            <w:rFonts w:hint="eastAsia"/>
                            <w:sz w:val="16"/>
                            <w:szCs w:val="16"/>
                          </w:rPr>
                          <w:t>0</w:t>
                        </w:r>
                        <w:r>
                          <w:rPr>
                            <w:rFonts w:hint="eastAsia"/>
                            <w:sz w:val="16"/>
                            <w:szCs w:val="16"/>
                          </w:rPr>
                          <w:t>號</w:t>
                        </w:r>
                        <w:proofErr w:type="gramEnd"/>
                      </w:p>
                    </w:txbxContent>
                  </v:textbox>
                </v:shape>
                <w10:anchorlock/>
              </v:group>
            </w:pict>
          </mc:Fallback>
        </mc:AlternateContent>
      </w:r>
    </w:p>
    <w:tbl>
      <w:tblPr>
        <w:tblpPr w:leftFromText="180" w:rightFromText="180" w:vertAnchor="page" w:horzAnchor="margin" w:tblpXSpec="center" w:tblpY="2209"/>
        <w:tblW w:w="11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16"/>
        <w:gridCol w:w="877"/>
        <w:gridCol w:w="542"/>
        <w:gridCol w:w="567"/>
        <w:gridCol w:w="567"/>
        <w:gridCol w:w="667"/>
        <w:gridCol w:w="609"/>
        <w:gridCol w:w="567"/>
        <w:gridCol w:w="709"/>
        <w:gridCol w:w="709"/>
        <w:gridCol w:w="850"/>
        <w:gridCol w:w="3426"/>
      </w:tblGrid>
      <w:tr w:rsidR="000B7C70" w:rsidRPr="00B91518" w:rsidTr="00697010">
        <w:tc>
          <w:tcPr>
            <w:tcW w:w="1216" w:type="dxa"/>
            <w:vMerge w:val="restart"/>
            <w:shd w:val="clear" w:color="auto" w:fill="FFFFFF"/>
            <w:vAlign w:val="center"/>
          </w:tcPr>
          <w:p w:rsidR="000B7C70" w:rsidRPr="0001380B" w:rsidRDefault="000B7C70" w:rsidP="00697010">
            <w:pPr>
              <w:widowControl/>
              <w:spacing w:before="120" w:after="120"/>
              <w:jc w:val="center"/>
              <w:rPr>
                <w:rFonts w:ascii="標楷體" w:eastAsia="標楷體" w:hAnsi="標楷體"/>
                <w:b/>
                <w:bCs/>
                <w:kern w:val="0"/>
                <w:sz w:val="32"/>
                <w:szCs w:val="32"/>
              </w:rPr>
            </w:pPr>
            <w:r w:rsidRPr="0001380B">
              <w:rPr>
                <w:rFonts w:ascii="標楷體" w:eastAsia="標楷體" w:hAnsi="標楷體"/>
                <w:b/>
                <w:bCs/>
                <w:kern w:val="0"/>
                <w:sz w:val="32"/>
                <w:szCs w:val="32"/>
              </w:rPr>
              <w:lastRenderedPageBreak/>
              <w:t xml:space="preserve">PSI </w:t>
            </w:r>
          </w:p>
        </w:tc>
        <w:tc>
          <w:tcPr>
            <w:tcW w:w="877" w:type="dxa"/>
            <w:shd w:val="clear" w:color="auto" w:fill="FFFFFF"/>
            <w:vAlign w:val="center"/>
          </w:tcPr>
          <w:p w:rsidR="000B7C70" w:rsidRPr="0001380B" w:rsidRDefault="000B7C70" w:rsidP="00697010">
            <w:pPr>
              <w:widowControl/>
              <w:spacing w:before="120" w:after="120"/>
              <w:jc w:val="center"/>
              <w:rPr>
                <w:rFonts w:ascii="標楷體" w:eastAsia="標楷體" w:hAnsi="標楷體"/>
                <w:b/>
                <w:bCs/>
                <w:kern w:val="0"/>
                <w:sz w:val="20"/>
                <w:szCs w:val="20"/>
              </w:rPr>
            </w:pPr>
            <w:r w:rsidRPr="0001380B">
              <w:rPr>
                <w:rFonts w:ascii="標楷體" w:eastAsia="標楷體" w:hAnsi="標楷體" w:hint="eastAsia"/>
                <w:b/>
                <w:bCs/>
                <w:sz w:val="20"/>
                <w:szCs w:val="20"/>
                <w:shd w:val="clear" w:color="auto" w:fill="FFFFFF"/>
              </w:rPr>
              <w:t>指標值</w:t>
            </w:r>
          </w:p>
        </w:tc>
        <w:tc>
          <w:tcPr>
            <w:tcW w:w="1676" w:type="dxa"/>
            <w:gridSpan w:val="3"/>
            <w:shd w:val="clear" w:color="auto" w:fill="FFFFFF"/>
            <w:vAlign w:val="center"/>
          </w:tcPr>
          <w:p w:rsidR="000B7C70" w:rsidRPr="0001380B" w:rsidRDefault="000B7C70" w:rsidP="00697010">
            <w:pPr>
              <w:widowControl/>
              <w:spacing w:before="109" w:after="109"/>
              <w:jc w:val="center"/>
              <w:rPr>
                <w:rFonts w:ascii="標楷體" w:eastAsia="標楷體" w:hAnsi="標楷體"/>
                <w:b/>
                <w:bCs/>
                <w:kern w:val="0"/>
                <w:szCs w:val="24"/>
              </w:rPr>
            </w:pPr>
            <w:r w:rsidRPr="0001380B">
              <w:rPr>
                <w:rFonts w:ascii="標楷體" w:eastAsia="標楷體" w:hAnsi="標楷體"/>
                <w:b/>
                <w:bCs/>
                <w:kern w:val="0"/>
                <w:szCs w:val="24"/>
              </w:rPr>
              <w:t>0</w:t>
            </w:r>
            <w:r w:rsidRPr="0001380B">
              <w:rPr>
                <w:rFonts w:ascii="標楷體" w:eastAsia="標楷體" w:hAnsi="標楷體" w:hint="eastAsia"/>
                <w:b/>
                <w:bCs/>
                <w:kern w:val="0"/>
                <w:szCs w:val="24"/>
              </w:rPr>
              <w:t>～</w:t>
            </w:r>
            <w:r w:rsidRPr="0001380B">
              <w:rPr>
                <w:rFonts w:ascii="標楷體" w:eastAsia="標楷體" w:hAnsi="標楷體"/>
                <w:b/>
                <w:bCs/>
                <w:kern w:val="0"/>
                <w:szCs w:val="24"/>
              </w:rPr>
              <w:t>50</w:t>
            </w:r>
          </w:p>
        </w:tc>
        <w:tc>
          <w:tcPr>
            <w:tcW w:w="1843" w:type="dxa"/>
            <w:gridSpan w:val="3"/>
            <w:shd w:val="clear" w:color="auto" w:fill="FFFFFF"/>
            <w:vAlign w:val="center"/>
          </w:tcPr>
          <w:p w:rsidR="000B7C70" w:rsidRPr="0001380B" w:rsidRDefault="000B7C70" w:rsidP="00697010">
            <w:pPr>
              <w:widowControl/>
              <w:spacing w:before="109" w:after="109"/>
              <w:jc w:val="center"/>
              <w:rPr>
                <w:rFonts w:ascii="標楷體" w:eastAsia="標楷體" w:hAnsi="標楷體"/>
                <w:b/>
                <w:bCs/>
                <w:kern w:val="0"/>
                <w:szCs w:val="24"/>
              </w:rPr>
            </w:pPr>
            <w:r w:rsidRPr="0001380B">
              <w:rPr>
                <w:rFonts w:ascii="標楷體" w:eastAsia="標楷體" w:hAnsi="標楷體"/>
                <w:b/>
                <w:bCs/>
                <w:kern w:val="0"/>
                <w:szCs w:val="24"/>
              </w:rPr>
              <w:t>51</w:t>
            </w:r>
            <w:r w:rsidRPr="0001380B">
              <w:rPr>
                <w:rFonts w:ascii="標楷體" w:eastAsia="標楷體" w:hAnsi="標楷體" w:hint="eastAsia"/>
                <w:b/>
                <w:bCs/>
                <w:kern w:val="0"/>
                <w:szCs w:val="24"/>
              </w:rPr>
              <w:t>～</w:t>
            </w:r>
            <w:r w:rsidRPr="0001380B">
              <w:rPr>
                <w:rFonts w:ascii="標楷體" w:eastAsia="標楷體" w:hAnsi="標楷體"/>
                <w:b/>
                <w:bCs/>
                <w:kern w:val="0"/>
                <w:szCs w:val="24"/>
              </w:rPr>
              <w:t>100</w:t>
            </w:r>
          </w:p>
        </w:tc>
        <w:tc>
          <w:tcPr>
            <w:tcW w:w="2268" w:type="dxa"/>
            <w:gridSpan w:val="3"/>
            <w:shd w:val="clear" w:color="auto" w:fill="FFFFFF"/>
            <w:vAlign w:val="center"/>
          </w:tcPr>
          <w:p w:rsidR="000B7C70" w:rsidRPr="0001380B" w:rsidRDefault="000B7C70" w:rsidP="00697010">
            <w:pPr>
              <w:widowControl/>
              <w:spacing w:before="109" w:after="109"/>
              <w:jc w:val="center"/>
              <w:rPr>
                <w:rFonts w:ascii="標楷體" w:eastAsia="標楷體" w:hAnsi="標楷體"/>
                <w:b/>
                <w:bCs/>
                <w:kern w:val="0"/>
                <w:szCs w:val="24"/>
              </w:rPr>
            </w:pPr>
            <w:r w:rsidRPr="0001380B">
              <w:rPr>
                <w:rFonts w:ascii="標楷體" w:eastAsia="標楷體" w:hAnsi="標楷體"/>
                <w:b/>
                <w:bCs/>
                <w:kern w:val="0"/>
                <w:szCs w:val="24"/>
              </w:rPr>
              <w:t>101</w:t>
            </w:r>
            <w:r w:rsidRPr="0001380B">
              <w:rPr>
                <w:rFonts w:ascii="標楷體" w:eastAsia="標楷體" w:hAnsi="標楷體" w:hint="eastAsia"/>
                <w:b/>
                <w:bCs/>
                <w:kern w:val="0"/>
                <w:szCs w:val="24"/>
              </w:rPr>
              <w:t>～</w:t>
            </w:r>
            <w:r w:rsidRPr="0001380B">
              <w:rPr>
                <w:rFonts w:ascii="標楷體" w:eastAsia="標楷體" w:hAnsi="標楷體"/>
                <w:b/>
                <w:bCs/>
                <w:kern w:val="0"/>
                <w:szCs w:val="24"/>
              </w:rPr>
              <w:t>199</w:t>
            </w:r>
          </w:p>
        </w:tc>
        <w:tc>
          <w:tcPr>
            <w:tcW w:w="3426" w:type="dxa"/>
            <w:shd w:val="clear" w:color="auto" w:fill="FFFFFF"/>
            <w:vAlign w:val="center"/>
          </w:tcPr>
          <w:p w:rsidR="000B7C70" w:rsidRPr="0001380B" w:rsidRDefault="000B7C70" w:rsidP="00697010">
            <w:pPr>
              <w:spacing w:line="240" w:lineRule="exact"/>
              <w:jc w:val="center"/>
              <w:rPr>
                <w:rFonts w:ascii="標楷體" w:eastAsia="標楷體" w:hAnsi="標楷體"/>
                <w:b/>
                <w:bCs/>
                <w:kern w:val="0"/>
                <w:szCs w:val="24"/>
              </w:rPr>
            </w:pPr>
            <w:r w:rsidRPr="0001380B">
              <w:rPr>
                <w:rFonts w:ascii="標楷體" w:eastAsia="標楷體" w:hAnsi="標楷體"/>
                <w:b/>
                <w:bCs/>
                <w:kern w:val="0"/>
                <w:szCs w:val="24"/>
              </w:rPr>
              <w:t>200</w:t>
            </w:r>
            <w:r w:rsidRPr="0001380B">
              <w:rPr>
                <w:rFonts w:ascii="標楷體" w:eastAsia="標楷體" w:hAnsi="標楷體" w:hint="eastAsia"/>
                <w:b/>
                <w:bCs/>
                <w:kern w:val="0"/>
                <w:szCs w:val="24"/>
              </w:rPr>
              <w:t>～以上</w:t>
            </w:r>
          </w:p>
        </w:tc>
      </w:tr>
      <w:tr w:rsidR="000B7C70" w:rsidRPr="00B91518" w:rsidTr="00697010">
        <w:tc>
          <w:tcPr>
            <w:tcW w:w="1216" w:type="dxa"/>
            <w:vMerge/>
            <w:shd w:val="clear" w:color="auto" w:fill="FFFFFF"/>
          </w:tcPr>
          <w:p w:rsidR="000B7C70" w:rsidRPr="0001380B" w:rsidRDefault="000B7C70" w:rsidP="00697010">
            <w:pPr>
              <w:widowControl/>
              <w:spacing w:before="109" w:after="109"/>
              <w:jc w:val="center"/>
              <w:rPr>
                <w:rFonts w:ascii="標楷體" w:eastAsia="標楷體" w:hAnsi="標楷體"/>
                <w:b/>
                <w:bCs/>
                <w:kern w:val="0"/>
                <w:sz w:val="18"/>
                <w:szCs w:val="18"/>
              </w:rPr>
            </w:pPr>
          </w:p>
        </w:tc>
        <w:tc>
          <w:tcPr>
            <w:tcW w:w="877" w:type="dxa"/>
            <w:shd w:val="clear" w:color="auto" w:fill="FFFFFF"/>
          </w:tcPr>
          <w:p w:rsidR="000B7C70" w:rsidRPr="0001380B" w:rsidRDefault="000B7C70" w:rsidP="00697010">
            <w:pPr>
              <w:widowControl/>
              <w:spacing w:before="109" w:after="109"/>
              <w:jc w:val="center"/>
              <w:rPr>
                <w:rFonts w:ascii="標楷體" w:eastAsia="標楷體" w:hAnsi="標楷體"/>
                <w:b/>
                <w:bCs/>
                <w:kern w:val="0"/>
                <w:sz w:val="18"/>
                <w:szCs w:val="18"/>
              </w:rPr>
            </w:pPr>
            <w:r w:rsidRPr="0001380B">
              <w:rPr>
                <w:rFonts w:ascii="標楷體" w:eastAsia="標楷體" w:hAnsi="標楷體" w:hint="eastAsia"/>
                <w:b/>
                <w:sz w:val="18"/>
                <w:szCs w:val="18"/>
              </w:rPr>
              <w:t>等級</w:t>
            </w:r>
          </w:p>
        </w:tc>
        <w:tc>
          <w:tcPr>
            <w:tcW w:w="1676" w:type="dxa"/>
            <w:gridSpan w:val="3"/>
            <w:shd w:val="clear" w:color="auto" w:fill="FFFFFF"/>
            <w:vAlign w:val="center"/>
          </w:tcPr>
          <w:p w:rsidR="000B7C70" w:rsidRPr="0001380B" w:rsidRDefault="000B7C70" w:rsidP="00697010">
            <w:pPr>
              <w:widowControl/>
              <w:jc w:val="center"/>
              <w:rPr>
                <w:rFonts w:ascii="標楷體" w:eastAsia="標楷體" w:hAnsi="標楷體"/>
                <w:b/>
                <w:kern w:val="0"/>
                <w:sz w:val="20"/>
                <w:szCs w:val="20"/>
              </w:rPr>
            </w:pPr>
            <w:r w:rsidRPr="0001380B">
              <w:rPr>
                <w:rFonts w:ascii="標楷體" w:eastAsia="標楷體" w:hAnsi="標楷體" w:hint="eastAsia"/>
                <w:b/>
                <w:kern w:val="0"/>
                <w:szCs w:val="24"/>
              </w:rPr>
              <w:t>良好</w:t>
            </w:r>
          </w:p>
        </w:tc>
        <w:tc>
          <w:tcPr>
            <w:tcW w:w="1843" w:type="dxa"/>
            <w:gridSpan w:val="3"/>
            <w:shd w:val="clear" w:color="auto" w:fill="FFFFFF"/>
            <w:vAlign w:val="center"/>
          </w:tcPr>
          <w:p w:rsidR="000B7C70" w:rsidRPr="0001380B" w:rsidRDefault="000B7C70" w:rsidP="00697010">
            <w:pPr>
              <w:widowControl/>
              <w:jc w:val="center"/>
              <w:rPr>
                <w:rFonts w:ascii="標楷體" w:eastAsia="標楷體" w:hAnsi="標楷體"/>
                <w:b/>
                <w:kern w:val="0"/>
                <w:sz w:val="20"/>
                <w:szCs w:val="20"/>
              </w:rPr>
            </w:pPr>
            <w:r w:rsidRPr="0001380B">
              <w:rPr>
                <w:rFonts w:ascii="標楷體" w:eastAsia="標楷體" w:hAnsi="標楷體" w:hint="eastAsia"/>
                <w:b/>
                <w:kern w:val="0"/>
                <w:szCs w:val="24"/>
              </w:rPr>
              <w:t>普通</w:t>
            </w:r>
          </w:p>
        </w:tc>
        <w:tc>
          <w:tcPr>
            <w:tcW w:w="2268" w:type="dxa"/>
            <w:gridSpan w:val="3"/>
            <w:shd w:val="clear" w:color="auto" w:fill="FFFFFF"/>
            <w:vAlign w:val="center"/>
          </w:tcPr>
          <w:p w:rsidR="000B7C70" w:rsidRPr="0001380B" w:rsidRDefault="000B7C70" w:rsidP="00697010">
            <w:pPr>
              <w:widowControl/>
              <w:jc w:val="center"/>
              <w:rPr>
                <w:rFonts w:ascii="標楷體" w:eastAsia="標楷體" w:hAnsi="標楷體"/>
                <w:b/>
                <w:kern w:val="0"/>
                <w:sz w:val="20"/>
                <w:szCs w:val="20"/>
              </w:rPr>
            </w:pPr>
            <w:r w:rsidRPr="0001380B">
              <w:rPr>
                <w:rFonts w:ascii="標楷體" w:eastAsia="標楷體" w:hAnsi="標楷體" w:hint="eastAsia"/>
                <w:b/>
                <w:kern w:val="0"/>
                <w:szCs w:val="24"/>
              </w:rPr>
              <w:t>不良</w:t>
            </w:r>
          </w:p>
        </w:tc>
        <w:tc>
          <w:tcPr>
            <w:tcW w:w="3426" w:type="dxa"/>
            <w:shd w:val="clear" w:color="auto" w:fill="FFFFFF"/>
            <w:vAlign w:val="center"/>
          </w:tcPr>
          <w:p w:rsidR="000B7C70" w:rsidRPr="0001380B" w:rsidRDefault="000B7C70" w:rsidP="00697010">
            <w:pPr>
              <w:spacing w:line="240" w:lineRule="exact"/>
              <w:jc w:val="center"/>
              <w:rPr>
                <w:rFonts w:ascii="標楷體" w:eastAsia="標楷體" w:hAnsi="標楷體"/>
                <w:b/>
                <w:kern w:val="0"/>
                <w:szCs w:val="24"/>
              </w:rPr>
            </w:pPr>
            <w:r w:rsidRPr="0001380B">
              <w:rPr>
                <w:rFonts w:ascii="標楷體" w:eastAsia="標楷體" w:hAnsi="標楷體" w:hint="eastAsia"/>
                <w:b/>
                <w:kern w:val="0"/>
                <w:szCs w:val="24"/>
              </w:rPr>
              <w:t>非常不良</w:t>
            </w:r>
          </w:p>
        </w:tc>
      </w:tr>
      <w:tr w:rsidR="000B7C70" w:rsidRPr="00B91518" w:rsidTr="00697010">
        <w:tc>
          <w:tcPr>
            <w:tcW w:w="1216" w:type="dxa"/>
            <w:vMerge w:val="restart"/>
            <w:vAlign w:val="center"/>
          </w:tcPr>
          <w:p w:rsidR="000B7C70" w:rsidRPr="0001380B" w:rsidRDefault="000B7C70" w:rsidP="00697010">
            <w:pPr>
              <w:widowControl/>
              <w:spacing w:before="109" w:after="109" w:line="240" w:lineRule="exact"/>
              <w:jc w:val="center"/>
              <w:rPr>
                <w:rFonts w:ascii="標楷體" w:eastAsia="標楷體" w:hAnsi="標楷體"/>
                <w:b/>
                <w:bCs/>
                <w:kern w:val="0"/>
                <w:sz w:val="32"/>
                <w:szCs w:val="32"/>
              </w:rPr>
            </w:pPr>
            <w:r w:rsidRPr="0001380B">
              <w:rPr>
                <w:rFonts w:ascii="標楷體" w:eastAsia="標楷體" w:hAnsi="標楷體"/>
                <w:b/>
                <w:bCs/>
                <w:kern w:val="0"/>
                <w:sz w:val="32"/>
                <w:szCs w:val="32"/>
              </w:rPr>
              <w:t>PM2.5</w:t>
            </w:r>
          </w:p>
        </w:tc>
        <w:tc>
          <w:tcPr>
            <w:tcW w:w="877" w:type="dxa"/>
          </w:tcPr>
          <w:p w:rsidR="000B7C70" w:rsidRPr="0001380B" w:rsidRDefault="000B7C70" w:rsidP="00697010">
            <w:pPr>
              <w:widowControl/>
              <w:spacing w:before="109" w:after="109" w:line="240" w:lineRule="exact"/>
              <w:jc w:val="center"/>
              <w:rPr>
                <w:rFonts w:ascii="標楷體" w:eastAsia="標楷體" w:hAnsi="標楷體"/>
                <w:b/>
                <w:bCs/>
                <w:kern w:val="0"/>
                <w:sz w:val="20"/>
                <w:szCs w:val="20"/>
              </w:rPr>
            </w:pPr>
            <w:r w:rsidRPr="0001380B">
              <w:rPr>
                <w:rFonts w:ascii="標楷體" w:eastAsia="標楷體" w:hAnsi="標楷體" w:hint="eastAsia"/>
                <w:b/>
                <w:bCs/>
                <w:kern w:val="0"/>
                <w:sz w:val="20"/>
                <w:szCs w:val="20"/>
              </w:rPr>
              <w:t>指標</w:t>
            </w:r>
          </w:p>
          <w:p w:rsidR="000B7C70" w:rsidRPr="0001380B" w:rsidRDefault="000B7C70" w:rsidP="00697010">
            <w:pPr>
              <w:widowControl/>
              <w:spacing w:before="109" w:after="109" w:line="240" w:lineRule="exact"/>
              <w:jc w:val="center"/>
              <w:rPr>
                <w:rFonts w:ascii="標楷體" w:eastAsia="標楷體" w:hAnsi="標楷體"/>
                <w:b/>
                <w:sz w:val="18"/>
                <w:szCs w:val="18"/>
              </w:rPr>
            </w:pPr>
            <w:r w:rsidRPr="0001380B">
              <w:rPr>
                <w:rFonts w:ascii="標楷體" w:eastAsia="標楷體" w:hAnsi="標楷體" w:hint="eastAsia"/>
                <w:b/>
                <w:bCs/>
                <w:kern w:val="0"/>
                <w:sz w:val="20"/>
                <w:szCs w:val="20"/>
              </w:rPr>
              <w:t>等級</w:t>
            </w:r>
          </w:p>
        </w:tc>
        <w:tc>
          <w:tcPr>
            <w:tcW w:w="542" w:type="dxa"/>
            <w:vAlign w:val="center"/>
          </w:tcPr>
          <w:p w:rsidR="000B7C70" w:rsidRPr="0001380B" w:rsidRDefault="000B7C70" w:rsidP="00697010">
            <w:pPr>
              <w:widowControl/>
              <w:spacing w:before="109" w:after="109" w:line="240" w:lineRule="exact"/>
              <w:jc w:val="center"/>
              <w:rPr>
                <w:rFonts w:ascii="標楷體" w:eastAsia="標楷體" w:hAnsi="標楷體"/>
                <w:b/>
                <w:bCs/>
                <w:kern w:val="0"/>
                <w:szCs w:val="24"/>
              </w:rPr>
            </w:pPr>
            <w:r w:rsidRPr="0001380B">
              <w:rPr>
                <w:rFonts w:ascii="標楷體" w:eastAsia="標楷體" w:hAnsi="標楷體"/>
                <w:b/>
                <w:bCs/>
                <w:kern w:val="0"/>
                <w:szCs w:val="24"/>
              </w:rPr>
              <w:t>1</w:t>
            </w:r>
          </w:p>
        </w:tc>
        <w:tc>
          <w:tcPr>
            <w:tcW w:w="567" w:type="dxa"/>
            <w:vAlign w:val="center"/>
          </w:tcPr>
          <w:p w:rsidR="000B7C70" w:rsidRPr="0001380B" w:rsidRDefault="000B7C70" w:rsidP="00697010">
            <w:pPr>
              <w:widowControl/>
              <w:spacing w:before="109" w:after="109" w:line="240" w:lineRule="exact"/>
              <w:jc w:val="center"/>
              <w:rPr>
                <w:rFonts w:ascii="標楷體" w:eastAsia="標楷體" w:hAnsi="標楷體"/>
                <w:b/>
                <w:bCs/>
                <w:kern w:val="0"/>
                <w:szCs w:val="24"/>
              </w:rPr>
            </w:pPr>
            <w:r w:rsidRPr="0001380B">
              <w:rPr>
                <w:rFonts w:ascii="標楷體" w:eastAsia="標楷體" w:hAnsi="標楷體"/>
                <w:b/>
                <w:bCs/>
                <w:kern w:val="0"/>
                <w:szCs w:val="24"/>
              </w:rPr>
              <w:t>2</w:t>
            </w:r>
          </w:p>
        </w:tc>
        <w:tc>
          <w:tcPr>
            <w:tcW w:w="567" w:type="dxa"/>
            <w:vAlign w:val="center"/>
          </w:tcPr>
          <w:p w:rsidR="000B7C70" w:rsidRPr="0001380B" w:rsidRDefault="000B7C70" w:rsidP="00697010">
            <w:pPr>
              <w:widowControl/>
              <w:spacing w:before="109" w:after="109" w:line="240" w:lineRule="exact"/>
              <w:jc w:val="center"/>
              <w:rPr>
                <w:rFonts w:ascii="標楷體" w:eastAsia="標楷體" w:hAnsi="標楷體"/>
                <w:b/>
                <w:bCs/>
                <w:kern w:val="0"/>
                <w:szCs w:val="24"/>
              </w:rPr>
            </w:pPr>
            <w:r w:rsidRPr="0001380B">
              <w:rPr>
                <w:rFonts w:ascii="標楷體" w:eastAsia="標楷體" w:hAnsi="標楷體"/>
                <w:b/>
                <w:bCs/>
                <w:kern w:val="0"/>
                <w:szCs w:val="24"/>
              </w:rPr>
              <w:t>3</w:t>
            </w:r>
          </w:p>
        </w:tc>
        <w:tc>
          <w:tcPr>
            <w:tcW w:w="667" w:type="dxa"/>
            <w:vAlign w:val="center"/>
          </w:tcPr>
          <w:p w:rsidR="000B7C70" w:rsidRPr="0001380B" w:rsidRDefault="000B7C70" w:rsidP="00697010">
            <w:pPr>
              <w:widowControl/>
              <w:spacing w:before="109" w:after="109" w:line="240" w:lineRule="exact"/>
              <w:jc w:val="center"/>
              <w:rPr>
                <w:rFonts w:ascii="標楷體" w:eastAsia="標楷體" w:hAnsi="標楷體"/>
                <w:b/>
                <w:bCs/>
                <w:kern w:val="0"/>
                <w:szCs w:val="24"/>
              </w:rPr>
            </w:pPr>
            <w:r w:rsidRPr="0001380B">
              <w:rPr>
                <w:rFonts w:ascii="標楷體" w:eastAsia="標楷體" w:hAnsi="標楷體"/>
                <w:b/>
                <w:bCs/>
                <w:kern w:val="0"/>
                <w:szCs w:val="24"/>
              </w:rPr>
              <w:t>4</w:t>
            </w:r>
          </w:p>
        </w:tc>
        <w:tc>
          <w:tcPr>
            <w:tcW w:w="609" w:type="dxa"/>
            <w:vAlign w:val="center"/>
          </w:tcPr>
          <w:p w:rsidR="000B7C70" w:rsidRPr="0001380B" w:rsidRDefault="000B7C70" w:rsidP="00697010">
            <w:pPr>
              <w:widowControl/>
              <w:spacing w:before="109" w:after="109" w:line="240" w:lineRule="exact"/>
              <w:jc w:val="center"/>
              <w:rPr>
                <w:rFonts w:ascii="標楷體" w:eastAsia="標楷體" w:hAnsi="標楷體"/>
                <w:b/>
                <w:bCs/>
                <w:kern w:val="0"/>
                <w:szCs w:val="24"/>
              </w:rPr>
            </w:pPr>
            <w:r w:rsidRPr="0001380B">
              <w:rPr>
                <w:rFonts w:ascii="標楷體" w:eastAsia="標楷體" w:hAnsi="標楷體"/>
                <w:b/>
                <w:bCs/>
                <w:kern w:val="0"/>
                <w:szCs w:val="24"/>
              </w:rPr>
              <w:t>5</w:t>
            </w:r>
          </w:p>
        </w:tc>
        <w:tc>
          <w:tcPr>
            <w:tcW w:w="567" w:type="dxa"/>
            <w:vAlign w:val="center"/>
          </w:tcPr>
          <w:p w:rsidR="000B7C70" w:rsidRPr="0001380B" w:rsidRDefault="000B7C70" w:rsidP="00697010">
            <w:pPr>
              <w:widowControl/>
              <w:spacing w:before="109" w:after="109" w:line="240" w:lineRule="exact"/>
              <w:jc w:val="center"/>
              <w:rPr>
                <w:rFonts w:ascii="標楷體" w:eastAsia="標楷體" w:hAnsi="標楷體"/>
                <w:b/>
                <w:bCs/>
                <w:kern w:val="0"/>
                <w:szCs w:val="24"/>
              </w:rPr>
            </w:pPr>
            <w:r w:rsidRPr="0001380B">
              <w:rPr>
                <w:rFonts w:ascii="標楷體" w:eastAsia="標楷體" w:hAnsi="標楷體"/>
                <w:b/>
                <w:bCs/>
                <w:kern w:val="0"/>
                <w:szCs w:val="24"/>
              </w:rPr>
              <w:t>6</w:t>
            </w:r>
          </w:p>
        </w:tc>
        <w:tc>
          <w:tcPr>
            <w:tcW w:w="709" w:type="dxa"/>
            <w:vAlign w:val="center"/>
          </w:tcPr>
          <w:p w:rsidR="000B7C70" w:rsidRPr="0001380B" w:rsidRDefault="000B7C70" w:rsidP="00697010">
            <w:pPr>
              <w:widowControl/>
              <w:spacing w:before="109" w:after="109" w:line="240" w:lineRule="exact"/>
              <w:jc w:val="center"/>
              <w:rPr>
                <w:rFonts w:ascii="標楷體" w:eastAsia="標楷體" w:hAnsi="標楷體"/>
                <w:b/>
                <w:bCs/>
                <w:kern w:val="0"/>
                <w:szCs w:val="24"/>
              </w:rPr>
            </w:pPr>
            <w:r w:rsidRPr="0001380B">
              <w:rPr>
                <w:rFonts w:ascii="標楷體" w:eastAsia="標楷體" w:hAnsi="標楷體"/>
                <w:b/>
                <w:bCs/>
                <w:kern w:val="0"/>
                <w:szCs w:val="24"/>
              </w:rPr>
              <w:t>7</w:t>
            </w:r>
          </w:p>
        </w:tc>
        <w:tc>
          <w:tcPr>
            <w:tcW w:w="709" w:type="dxa"/>
            <w:vAlign w:val="center"/>
          </w:tcPr>
          <w:p w:rsidR="000B7C70" w:rsidRPr="0001380B" w:rsidRDefault="000B7C70" w:rsidP="00697010">
            <w:pPr>
              <w:widowControl/>
              <w:spacing w:before="109" w:after="109" w:line="240" w:lineRule="exact"/>
              <w:jc w:val="center"/>
              <w:rPr>
                <w:rFonts w:ascii="標楷體" w:eastAsia="標楷體" w:hAnsi="標楷體"/>
                <w:b/>
                <w:bCs/>
                <w:kern w:val="0"/>
                <w:szCs w:val="24"/>
              </w:rPr>
            </w:pPr>
            <w:r w:rsidRPr="0001380B">
              <w:rPr>
                <w:rFonts w:ascii="標楷體" w:eastAsia="標楷體" w:hAnsi="標楷體"/>
                <w:b/>
                <w:bCs/>
                <w:kern w:val="0"/>
                <w:szCs w:val="24"/>
              </w:rPr>
              <w:t>8</w:t>
            </w:r>
          </w:p>
        </w:tc>
        <w:tc>
          <w:tcPr>
            <w:tcW w:w="850" w:type="dxa"/>
            <w:vAlign w:val="center"/>
          </w:tcPr>
          <w:p w:rsidR="000B7C70" w:rsidRPr="0001380B" w:rsidRDefault="000B7C70" w:rsidP="00697010">
            <w:pPr>
              <w:widowControl/>
              <w:spacing w:before="109" w:after="109" w:line="240" w:lineRule="exact"/>
              <w:jc w:val="center"/>
              <w:rPr>
                <w:rFonts w:ascii="標楷體" w:eastAsia="標楷體" w:hAnsi="標楷體"/>
                <w:b/>
                <w:bCs/>
                <w:kern w:val="0"/>
                <w:szCs w:val="24"/>
              </w:rPr>
            </w:pPr>
            <w:r w:rsidRPr="0001380B">
              <w:rPr>
                <w:rFonts w:ascii="標楷體" w:eastAsia="標楷體" w:hAnsi="標楷體"/>
                <w:b/>
                <w:bCs/>
                <w:kern w:val="0"/>
                <w:szCs w:val="24"/>
              </w:rPr>
              <w:t>9</w:t>
            </w:r>
          </w:p>
        </w:tc>
        <w:tc>
          <w:tcPr>
            <w:tcW w:w="3426" w:type="dxa"/>
            <w:vAlign w:val="center"/>
          </w:tcPr>
          <w:p w:rsidR="000B7C70" w:rsidRPr="0001380B" w:rsidRDefault="000B7C70" w:rsidP="00697010">
            <w:pPr>
              <w:spacing w:line="240" w:lineRule="exact"/>
              <w:jc w:val="center"/>
              <w:rPr>
                <w:rFonts w:ascii="標楷體" w:eastAsia="標楷體" w:hAnsi="標楷體"/>
                <w:b/>
                <w:kern w:val="0"/>
                <w:szCs w:val="24"/>
              </w:rPr>
            </w:pPr>
            <w:r w:rsidRPr="0001380B">
              <w:rPr>
                <w:rFonts w:ascii="標楷體" w:eastAsia="標楷體" w:hAnsi="標楷體"/>
                <w:b/>
                <w:bCs/>
                <w:kern w:val="0"/>
                <w:szCs w:val="24"/>
              </w:rPr>
              <w:t>10</w:t>
            </w:r>
          </w:p>
        </w:tc>
      </w:tr>
      <w:tr w:rsidR="000B7C70" w:rsidRPr="00B91518" w:rsidTr="0001380B">
        <w:trPr>
          <w:cantSplit/>
          <w:trHeight w:val="672"/>
        </w:trPr>
        <w:tc>
          <w:tcPr>
            <w:tcW w:w="1216" w:type="dxa"/>
            <w:vMerge/>
          </w:tcPr>
          <w:p w:rsidR="000B7C70" w:rsidRPr="0001380B" w:rsidRDefault="000B7C70" w:rsidP="00697010">
            <w:pPr>
              <w:widowControl/>
              <w:spacing w:before="109" w:after="109" w:line="240" w:lineRule="exact"/>
              <w:jc w:val="center"/>
              <w:rPr>
                <w:rFonts w:ascii="標楷體" w:eastAsia="標楷體" w:hAnsi="標楷體"/>
                <w:b/>
                <w:bCs/>
                <w:kern w:val="0"/>
                <w:sz w:val="32"/>
                <w:szCs w:val="32"/>
              </w:rPr>
            </w:pPr>
          </w:p>
        </w:tc>
        <w:tc>
          <w:tcPr>
            <w:tcW w:w="877" w:type="dxa"/>
          </w:tcPr>
          <w:p w:rsidR="000B7C70" w:rsidRPr="0001380B" w:rsidRDefault="00687B7B" w:rsidP="00697010">
            <w:pPr>
              <w:widowControl/>
              <w:spacing w:before="109" w:after="109" w:line="240" w:lineRule="exact"/>
              <w:jc w:val="center"/>
              <w:rPr>
                <w:rFonts w:ascii="標楷體" w:eastAsia="標楷體" w:hAnsi="標楷體"/>
                <w:b/>
                <w:bCs/>
                <w:kern w:val="0"/>
                <w:sz w:val="20"/>
                <w:szCs w:val="20"/>
              </w:rPr>
            </w:pPr>
            <w:r w:rsidRPr="007A684D">
              <w:rPr>
                <w:rFonts w:ascii="標楷體" w:eastAsia="標楷體" w:hAnsi="標楷體" w:hint="eastAsia"/>
                <w:b/>
                <w:bCs/>
                <w:color w:val="FF0000"/>
                <w:kern w:val="0"/>
                <w:sz w:val="20"/>
                <w:szCs w:val="20"/>
                <w:u w:val="single"/>
              </w:rPr>
              <w:t>移動平均值</w:t>
            </w:r>
            <w:r w:rsidR="000B7C70" w:rsidRPr="0001380B">
              <w:rPr>
                <w:rFonts w:ascii="標楷體" w:eastAsia="標楷體" w:hAnsi="標楷體" w:hint="eastAsia"/>
                <w:b/>
                <w:bCs/>
                <w:kern w:val="0"/>
                <w:sz w:val="20"/>
                <w:szCs w:val="20"/>
              </w:rPr>
              <w:t>濃度</w:t>
            </w:r>
            <w:r w:rsidR="000B7C70" w:rsidRPr="0001380B">
              <w:rPr>
                <w:rFonts w:ascii="標楷體" w:eastAsia="標楷體" w:hAnsi="標楷體"/>
                <w:b/>
                <w:bCs/>
                <w:kern w:val="0"/>
                <w:sz w:val="16"/>
                <w:szCs w:val="16"/>
              </w:rPr>
              <w:t>(</w:t>
            </w:r>
            <w:r w:rsidR="000B7C70" w:rsidRPr="0001380B">
              <w:rPr>
                <w:rFonts w:ascii="標楷體" w:eastAsia="標楷體" w:hAnsi="標楷體" w:hint="eastAsia"/>
                <w:b/>
                <w:bCs/>
                <w:kern w:val="0"/>
                <w:sz w:val="16"/>
                <w:szCs w:val="16"/>
              </w:rPr>
              <w:t>μ</w:t>
            </w:r>
            <w:r w:rsidR="000B7C70" w:rsidRPr="0001380B">
              <w:rPr>
                <w:rFonts w:ascii="標楷體" w:eastAsia="標楷體" w:hAnsi="標楷體"/>
                <w:b/>
                <w:bCs/>
                <w:kern w:val="0"/>
                <w:sz w:val="16"/>
                <w:szCs w:val="16"/>
              </w:rPr>
              <w:t>g/m</w:t>
            </w:r>
            <w:r w:rsidR="000B7C70" w:rsidRPr="0001380B">
              <w:rPr>
                <w:rFonts w:ascii="標楷體" w:eastAsia="標楷體" w:hAnsi="標楷體"/>
                <w:b/>
                <w:bCs/>
                <w:kern w:val="0"/>
                <w:sz w:val="16"/>
                <w:szCs w:val="16"/>
                <w:vertAlign w:val="superscript"/>
              </w:rPr>
              <w:t>3</w:t>
            </w:r>
            <w:r w:rsidR="000B7C70" w:rsidRPr="0001380B">
              <w:rPr>
                <w:rFonts w:ascii="標楷體" w:eastAsia="標楷體" w:hAnsi="標楷體"/>
                <w:b/>
                <w:bCs/>
                <w:kern w:val="0"/>
                <w:sz w:val="16"/>
                <w:szCs w:val="16"/>
              </w:rPr>
              <w:t>)</w:t>
            </w:r>
          </w:p>
        </w:tc>
        <w:tc>
          <w:tcPr>
            <w:tcW w:w="542" w:type="dxa"/>
            <w:vAlign w:val="center"/>
          </w:tcPr>
          <w:p w:rsidR="000B7C70" w:rsidRPr="00B91518" w:rsidRDefault="000B7C70" w:rsidP="003B7FF2">
            <w:pPr>
              <w:jc w:val="center"/>
              <w:rPr>
                <w:rFonts w:ascii="標楷體" w:eastAsia="標楷體" w:hAnsi="標楷體"/>
                <w:b/>
                <w:sz w:val="14"/>
                <w:szCs w:val="14"/>
              </w:rPr>
            </w:pPr>
            <w:r w:rsidRPr="00B91518">
              <w:rPr>
                <w:rFonts w:ascii="標楷體" w:eastAsia="標楷體" w:hAnsi="標楷體"/>
                <w:b/>
                <w:sz w:val="14"/>
                <w:szCs w:val="14"/>
              </w:rPr>
              <w:t>0-11</w:t>
            </w:r>
          </w:p>
        </w:tc>
        <w:tc>
          <w:tcPr>
            <w:tcW w:w="567" w:type="dxa"/>
            <w:vAlign w:val="center"/>
          </w:tcPr>
          <w:p w:rsidR="000B7C70" w:rsidRPr="00B91518" w:rsidRDefault="000B7C70" w:rsidP="003B7FF2">
            <w:pPr>
              <w:jc w:val="center"/>
              <w:rPr>
                <w:rFonts w:ascii="標楷體" w:eastAsia="標楷體" w:hAnsi="標楷體"/>
                <w:b/>
                <w:sz w:val="14"/>
                <w:szCs w:val="14"/>
              </w:rPr>
            </w:pPr>
            <w:r w:rsidRPr="00B91518">
              <w:rPr>
                <w:rFonts w:ascii="標楷體" w:eastAsia="標楷體" w:hAnsi="標楷體"/>
                <w:b/>
                <w:sz w:val="14"/>
                <w:szCs w:val="14"/>
              </w:rPr>
              <w:t>12-23</w:t>
            </w:r>
          </w:p>
        </w:tc>
        <w:tc>
          <w:tcPr>
            <w:tcW w:w="567" w:type="dxa"/>
            <w:vAlign w:val="center"/>
          </w:tcPr>
          <w:p w:rsidR="000B7C70" w:rsidRPr="00B91518" w:rsidRDefault="000B7C70" w:rsidP="003B7FF2">
            <w:pPr>
              <w:jc w:val="center"/>
              <w:rPr>
                <w:rFonts w:ascii="標楷體" w:eastAsia="標楷體" w:hAnsi="標楷體"/>
                <w:b/>
                <w:sz w:val="14"/>
                <w:szCs w:val="14"/>
              </w:rPr>
            </w:pPr>
            <w:r w:rsidRPr="00B91518">
              <w:rPr>
                <w:rFonts w:ascii="標楷體" w:eastAsia="標楷體" w:hAnsi="標楷體"/>
                <w:b/>
                <w:sz w:val="14"/>
                <w:szCs w:val="14"/>
              </w:rPr>
              <w:t>24-35</w:t>
            </w:r>
          </w:p>
        </w:tc>
        <w:tc>
          <w:tcPr>
            <w:tcW w:w="667" w:type="dxa"/>
            <w:vAlign w:val="center"/>
          </w:tcPr>
          <w:p w:rsidR="000B7C70" w:rsidRPr="00B91518" w:rsidRDefault="000B7C70" w:rsidP="003B7FF2">
            <w:pPr>
              <w:jc w:val="center"/>
              <w:rPr>
                <w:rFonts w:ascii="標楷體" w:eastAsia="標楷體" w:hAnsi="標楷體"/>
                <w:b/>
                <w:sz w:val="14"/>
                <w:szCs w:val="14"/>
              </w:rPr>
            </w:pPr>
            <w:r w:rsidRPr="00B91518">
              <w:rPr>
                <w:rFonts w:ascii="標楷體" w:eastAsia="標楷體" w:hAnsi="標楷體"/>
                <w:b/>
                <w:sz w:val="14"/>
                <w:szCs w:val="14"/>
              </w:rPr>
              <w:t>36-41</w:t>
            </w:r>
          </w:p>
        </w:tc>
        <w:tc>
          <w:tcPr>
            <w:tcW w:w="609" w:type="dxa"/>
            <w:vAlign w:val="center"/>
          </w:tcPr>
          <w:p w:rsidR="000B7C70" w:rsidRPr="00B91518" w:rsidRDefault="000B7C70" w:rsidP="003B7FF2">
            <w:pPr>
              <w:jc w:val="center"/>
              <w:rPr>
                <w:rFonts w:ascii="標楷體" w:eastAsia="標楷體" w:hAnsi="標楷體"/>
                <w:b/>
                <w:sz w:val="14"/>
                <w:szCs w:val="14"/>
              </w:rPr>
            </w:pPr>
            <w:r w:rsidRPr="00B91518">
              <w:rPr>
                <w:rFonts w:ascii="標楷體" w:eastAsia="標楷體" w:hAnsi="標楷體"/>
                <w:b/>
                <w:sz w:val="14"/>
                <w:szCs w:val="14"/>
              </w:rPr>
              <w:t>42-47</w:t>
            </w:r>
          </w:p>
        </w:tc>
        <w:tc>
          <w:tcPr>
            <w:tcW w:w="567" w:type="dxa"/>
            <w:vAlign w:val="center"/>
          </w:tcPr>
          <w:p w:rsidR="000B7C70" w:rsidRPr="00B91518" w:rsidRDefault="000B7C70" w:rsidP="003B7FF2">
            <w:pPr>
              <w:jc w:val="center"/>
              <w:rPr>
                <w:rFonts w:ascii="標楷體" w:eastAsia="標楷體" w:hAnsi="標楷體"/>
                <w:b/>
                <w:sz w:val="14"/>
                <w:szCs w:val="14"/>
              </w:rPr>
            </w:pPr>
            <w:r w:rsidRPr="00B91518">
              <w:rPr>
                <w:rFonts w:ascii="標楷體" w:eastAsia="標楷體" w:hAnsi="標楷體"/>
                <w:b/>
                <w:sz w:val="14"/>
                <w:szCs w:val="14"/>
              </w:rPr>
              <w:t>48-53</w:t>
            </w:r>
          </w:p>
        </w:tc>
        <w:tc>
          <w:tcPr>
            <w:tcW w:w="709" w:type="dxa"/>
            <w:vAlign w:val="center"/>
          </w:tcPr>
          <w:p w:rsidR="000B7C70" w:rsidRPr="00B91518" w:rsidRDefault="000B7C70" w:rsidP="003B7FF2">
            <w:pPr>
              <w:jc w:val="center"/>
              <w:rPr>
                <w:rFonts w:ascii="標楷體" w:eastAsia="標楷體" w:hAnsi="標楷體"/>
                <w:b/>
                <w:sz w:val="14"/>
                <w:szCs w:val="14"/>
              </w:rPr>
            </w:pPr>
            <w:r w:rsidRPr="00B91518">
              <w:rPr>
                <w:rFonts w:ascii="標楷體" w:eastAsia="標楷體" w:hAnsi="標楷體"/>
                <w:b/>
                <w:sz w:val="14"/>
                <w:szCs w:val="14"/>
              </w:rPr>
              <w:t>54-58</w:t>
            </w:r>
          </w:p>
        </w:tc>
        <w:tc>
          <w:tcPr>
            <w:tcW w:w="709" w:type="dxa"/>
            <w:vAlign w:val="center"/>
          </w:tcPr>
          <w:p w:rsidR="000B7C70" w:rsidRPr="00B91518" w:rsidRDefault="000B7C70" w:rsidP="003B7FF2">
            <w:pPr>
              <w:jc w:val="center"/>
              <w:rPr>
                <w:rFonts w:ascii="標楷體" w:eastAsia="標楷體" w:hAnsi="標楷體"/>
                <w:b/>
                <w:sz w:val="14"/>
                <w:szCs w:val="14"/>
              </w:rPr>
            </w:pPr>
            <w:r w:rsidRPr="00B91518">
              <w:rPr>
                <w:rFonts w:ascii="標楷體" w:eastAsia="標楷體" w:hAnsi="標楷體"/>
                <w:b/>
                <w:sz w:val="14"/>
                <w:szCs w:val="14"/>
              </w:rPr>
              <w:t>59-64</w:t>
            </w:r>
          </w:p>
        </w:tc>
        <w:tc>
          <w:tcPr>
            <w:tcW w:w="850" w:type="dxa"/>
            <w:vAlign w:val="center"/>
          </w:tcPr>
          <w:p w:rsidR="000B7C70" w:rsidRPr="00B91518" w:rsidRDefault="000B7C70" w:rsidP="003B7FF2">
            <w:pPr>
              <w:jc w:val="center"/>
              <w:rPr>
                <w:rFonts w:ascii="標楷體" w:eastAsia="標楷體" w:hAnsi="標楷體"/>
                <w:b/>
                <w:sz w:val="14"/>
                <w:szCs w:val="14"/>
              </w:rPr>
            </w:pPr>
            <w:r w:rsidRPr="00B91518">
              <w:rPr>
                <w:rFonts w:ascii="標楷體" w:eastAsia="標楷體" w:hAnsi="標楷體"/>
                <w:b/>
                <w:sz w:val="14"/>
                <w:szCs w:val="14"/>
              </w:rPr>
              <w:t>65-70</w:t>
            </w:r>
          </w:p>
        </w:tc>
        <w:tc>
          <w:tcPr>
            <w:tcW w:w="3426" w:type="dxa"/>
            <w:vAlign w:val="center"/>
          </w:tcPr>
          <w:p w:rsidR="000B7C70" w:rsidRPr="0001380B" w:rsidRDefault="000B7C70" w:rsidP="00820188">
            <w:pPr>
              <w:spacing w:line="320" w:lineRule="exact"/>
              <w:jc w:val="center"/>
              <w:rPr>
                <w:rFonts w:ascii="標楷體" w:eastAsia="標楷體" w:hAnsi="標楷體"/>
                <w:b/>
                <w:kern w:val="0"/>
                <w:szCs w:val="24"/>
              </w:rPr>
            </w:pPr>
            <w:r w:rsidRPr="0001380B">
              <w:rPr>
                <w:rFonts w:ascii="標楷體" w:eastAsia="標楷體" w:hAnsi="標楷體"/>
                <w:b/>
                <w:kern w:val="0"/>
                <w:szCs w:val="24"/>
              </w:rPr>
              <w:t>&gt;71</w:t>
            </w:r>
          </w:p>
        </w:tc>
      </w:tr>
      <w:tr w:rsidR="000B7C70" w:rsidRPr="00B91518" w:rsidTr="00697010">
        <w:trPr>
          <w:trHeight w:val="285"/>
        </w:trPr>
        <w:tc>
          <w:tcPr>
            <w:tcW w:w="2093" w:type="dxa"/>
            <w:gridSpan w:val="2"/>
            <w:vAlign w:val="center"/>
          </w:tcPr>
          <w:p w:rsidR="00C1069E" w:rsidRDefault="000B7C70" w:rsidP="00697010">
            <w:pPr>
              <w:widowControl/>
              <w:jc w:val="center"/>
              <w:rPr>
                <w:rFonts w:ascii="Times New Roman" w:eastAsia="標楷體" w:hAnsi="Times New Roman"/>
                <w:b/>
                <w:kern w:val="0"/>
                <w:szCs w:val="24"/>
              </w:rPr>
            </w:pPr>
            <w:r w:rsidRPr="00696AB7">
              <w:rPr>
                <w:rFonts w:ascii="Times New Roman" w:eastAsia="標楷體" w:hAnsi="Times New Roman" w:hint="eastAsia"/>
                <w:b/>
                <w:kern w:val="0"/>
                <w:szCs w:val="24"/>
              </w:rPr>
              <w:t>警戒分類</w:t>
            </w:r>
          </w:p>
          <w:p w:rsidR="000B7C70" w:rsidRPr="00696AB7" w:rsidRDefault="00C1069E" w:rsidP="00697010">
            <w:pPr>
              <w:widowControl/>
              <w:jc w:val="center"/>
              <w:rPr>
                <w:rFonts w:ascii="Times New Roman" w:eastAsia="標楷體" w:hAnsi="Times New Roman"/>
                <w:b/>
                <w:bCs/>
                <w:sz w:val="18"/>
                <w:szCs w:val="18"/>
                <w:shd w:val="clear" w:color="auto" w:fill="FFFFFF"/>
              </w:rPr>
            </w:pPr>
            <w:r>
              <w:rPr>
                <w:rFonts w:ascii="Times New Roman" w:eastAsia="標楷體" w:hAnsi="Times New Roman" w:hint="eastAsia"/>
                <w:b/>
                <w:kern w:val="0"/>
                <w:szCs w:val="24"/>
              </w:rPr>
              <w:t>(</w:t>
            </w:r>
            <w:r>
              <w:rPr>
                <w:rFonts w:ascii="Times New Roman" w:eastAsia="標楷體" w:hAnsi="Times New Roman" w:hint="eastAsia"/>
                <w:b/>
                <w:kern w:val="0"/>
                <w:szCs w:val="24"/>
              </w:rPr>
              <w:t>懸掛旗幟顏色</w:t>
            </w:r>
            <w:r>
              <w:rPr>
                <w:rFonts w:ascii="Times New Roman" w:eastAsia="標楷體" w:hAnsi="Times New Roman" w:hint="eastAsia"/>
                <w:b/>
                <w:kern w:val="0"/>
                <w:szCs w:val="24"/>
              </w:rPr>
              <w:t>)</w:t>
            </w:r>
          </w:p>
        </w:tc>
        <w:tc>
          <w:tcPr>
            <w:tcW w:w="1676" w:type="dxa"/>
            <w:gridSpan w:val="3"/>
            <w:shd w:val="clear" w:color="auto" w:fill="00B050"/>
            <w:vAlign w:val="center"/>
          </w:tcPr>
          <w:p w:rsidR="000B7C70" w:rsidRDefault="000B7C70" w:rsidP="00697010">
            <w:pPr>
              <w:widowControl/>
              <w:jc w:val="center"/>
              <w:rPr>
                <w:rFonts w:ascii="Times New Roman" w:eastAsia="標楷體" w:hAnsi="Times New Roman"/>
                <w:b/>
                <w:color w:val="FFFFFF"/>
                <w:kern w:val="0"/>
                <w:sz w:val="28"/>
                <w:szCs w:val="28"/>
              </w:rPr>
            </w:pPr>
            <w:r w:rsidRPr="00CC5E75">
              <w:rPr>
                <w:rFonts w:ascii="Times New Roman" w:eastAsia="標楷體" w:hAnsi="Times New Roman" w:hint="eastAsia"/>
                <w:b/>
                <w:color w:val="FFFFFF"/>
                <w:kern w:val="0"/>
                <w:sz w:val="28"/>
                <w:szCs w:val="28"/>
              </w:rPr>
              <w:t>綠色</w:t>
            </w:r>
            <w:r>
              <w:rPr>
                <w:rFonts w:ascii="Times New Roman" w:eastAsia="標楷體" w:hAnsi="Times New Roman" w:hint="eastAsia"/>
                <w:b/>
                <w:color w:val="FFFFFF"/>
                <w:kern w:val="0"/>
                <w:sz w:val="28"/>
                <w:szCs w:val="28"/>
              </w:rPr>
              <w:t>警戒</w:t>
            </w:r>
          </w:p>
          <w:p w:rsidR="00C1069E" w:rsidRPr="00CC5E75" w:rsidRDefault="00C1069E" w:rsidP="00C1069E">
            <w:pPr>
              <w:widowControl/>
              <w:jc w:val="center"/>
              <w:rPr>
                <w:rFonts w:ascii="Times New Roman" w:eastAsia="標楷體" w:hAnsi="Times New Roman"/>
                <w:b/>
                <w:color w:val="FFFFFF"/>
                <w:kern w:val="0"/>
                <w:sz w:val="28"/>
                <w:szCs w:val="28"/>
              </w:rPr>
            </w:pPr>
            <w:r>
              <w:rPr>
                <w:rFonts w:ascii="Times New Roman" w:eastAsia="標楷體" w:hAnsi="Times New Roman" w:hint="eastAsia"/>
                <w:b/>
                <w:color w:val="FFFFFF"/>
                <w:kern w:val="0"/>
                <w:sz w:val="28"/>
                <w:szCs w:val="28"/>
              </w:rPr>
              <w:t>(</w:t>
            </w:r>
            <w:r>
              <w:rPr>
                <w:rFonts w:ascii="Times New Roman" w:eastAsia="標楷體" w:hAnsi="Times New Roman" w:hint="eastAsia"/>
                <w:b/>
                <w:color w:val="FFFFFF"/>
                <w:kern w:val="0"/>
                <w:sz w:val="28"/>
                <w:szCs w:val="28"/>
              </w:rPr>
              <w:t>綠旗</w:t>
            </w:r>
            <w:r>
              <w:rPr>
                <w:rFonts w:ascii="Times New Roman" w:eastAsia="標楷體" w:hAnsi="Times New Roman" w:hint="eastAsia"/>
                <w:b/>
                <w:color w:val="FFFFFF"/>
                <w:kern w:val="0"/>
                <w:sz w:val="28"/>
                <w:szCs w:val="28"/>
              </w:rPr>
              <w:t>)</w:t>
            </w:r>
          </w:p>
        </w:tc>
        <w:tc>
          <w:tcPr>
            <w:tcW w:w="1843" w:type="dxa"/>
            <w:gridSpan w:val="3"/>
            <w:shd w:val="clear" w:color="auto" w:fill="FFFF00"/>
            <w:vAlign w:val="center"/>
          </w:tcPr>
          <w:p w:rsidR="000B7C70" w:rsidRDefault="000B7C70" w:rsidP="00697010">
            <w:pPr>
              <w:widowControl/>
              <w:jc w:val="center"/>
              <w:rPr>
                <w:rFonts w:ascii="Times New Roman" w:eastAsia="標楷體" w:hAnsi="Times New Roman"/>
                <w:b/>
                <w:color w:val="000000"/>
                <w:kern w:val="0"/>
                <w:sz w:val="28"/>
                <w:szCs w:val="28"/>
              </w:rPr>
            </w:pPr>
            <w:r w:rsidRPr="00CC5E75">
              <w:rPr>
                <w:rFonts w:ascii="Times New Roman" w:eastAsia="標楷體" w:hAnsi="Times New Roman" w:hint="eastAsia"/>
                <w:b/>
                <w:color w:val="000000"/>
                <w:kern w:val="0"/>
                <w:sz w:val="28"/>
                <w:szCs w:val="28"/>
              </w:rPr>
              <w:t>黃色</w:t>
            </w:r>
            <w:r>
              <w:rPr>
                <w:rFonts w:ascii="Times New Roman" w:eastAsia="標楷體" w:hAnsi="Times New Roman" w:hint="eastAsia"/>
                <w:b/>
                <w:color w:val="000000"/>
                <w:kern w:val="0"/>
                <w:sz w:val="28"/>
                <w:szCs w:val="28"/>
              </w:rPr>
              <w:t>警戒</w:t>
            </w:r>
          </w:p>
          <w:p w:rsidR="00D6304E" w:rsidRPr="00CC5E75" w:rsidRDefault="00D6304E" w:rsidP="00697010">
            <w:pPr>
              <w:widowControl/>
              <w:jc w:val="center"/>
              <w:rPr>
                <w:rFonts w:ascii="Times New Roman" w:eastAsia="標楷體" w:hAnsi="Times New Roman"/>
                <w:b/>
                <w:color w:val="FFFFFF"/>
                <w:kern w:val="0"/>
                <w:sz w:val="28"/>
                <w:szCs w:val="28"/>
              </w:rPr>
            </w:pPr>
            <w:r>
              <w:rPr>
                <w:rFonts w:ascii="Times New Roman" w:eastAsia="標楷體" w:hAnsi="Times New Roman" w:hint="eastAsia"/>
                <w:b/>
                <w:color w:val="000000"/>
                <w:kern w:val="0"/>
                <w:sz w:val="28"/>
                <w:szCs w:val="28"/>
              </w:rPr>
              <w:t>(</w:t>
            </w:r>
            <w:r>
              <w:rPr>
                <w:rFonts w:ascii="Times New Roman" w:eastAsia="標楷體" w:hAnsi="Times New Roman" w:hint="eastAsia"/>
                <w:b/>
                <w:color w:val="000000"/>
                <w:kern w:val="0"/>
                <w:sz w:val="28"/>
                <w:szCs w:val="28"/>
              </w:rPr>
              <w:t>黃旗</w:t>
            </w:r>
            <w:r>
              <w:rPr>
                <w:rFonts w:ascii="Times New Roman" w:eastAsia="標楷體" w:hAnsi="Times New Roman" w:hint="eastAsia"/>
                <w:b/>
                <w:color w:val="000000"/>
                <w:kern w:val="0"/>
                <w:sz w:val="28"/>
                <w:szCs w:val="28"/>
              </w:rPr>
              <w:t>)</w:t>
            </w:r>
          </w:p>
        </w:tc>
        <w:tc>
          <w:tcPr>
            <w:tcW w:w="2268" w:type="dxa"/>
            <w:gridSpan w:val="3"/>
            <w:shd w:val="clear" w:color="auto" w:fill="FF0000"/>
            <w:vAlign w:val="center"/>
          </w:tcPr>
          <w:p w:rsidR="000B7C70" w:rsidRDefault="000B7C70" w:rsidP="00697010">
            <w:pPr>
              <w:widowControl/>
              <w:jc w:val="center"/>
              <w:rPr>
                <w:rFonts w:ascii="Times New Roman" w:eastAsia="標楷體" w:hAnsi="Times New Roman"/>
                <w:b/>
                <w:color w:val="FFFFFF"/>
                <w:kern w:val="0"/>
                <w:sz w:val="28"/>
                <w:szCs w:val="28"/>
              </w:rPr>
            </w:pPr>
            <w:r w:rsidRPr="00CC5E75">
              <w:rPr>
                <w:rFonts w:ascii="Times New Roman" w:eastAsia="標楷體" w:hAnsi="Times New Roman" w:hint="eastAsia"/>
                <w:b/>
                <w:color w:val="FFFFFF"/>
                <w:kern w:val="0"/>
                <w:sz w:val="28"/>
                <w:szCs w:val="28"/>
              </w:rPr>
              <w:t>紅色</w:t>
            </w:r>
            <w:r>
              <w:rPr>
                <w:rFonts w:ascii="Times New Roman" w:eastAsia="標楷體" w:hAnsi="Times New Roman" w:hint="eastAsia"/>
                <w:b/>
                <w:color w:val="FFFFFF"/>
                <w:kern w:val="0"/>
                <w:sz w:val="28"/>
                <w:szCs w:val="28"/>
              </w:rPr>
              <w:t>警戒</w:t>
            </w:r>
          </w:p>
          <w:p w:rsidR="00D6304E" w:rsidRPr="00CC5E75" w:rsidRDefault="00D6304E" w:rsidP="00697010">
            <w:pPr>
              <w:widowControl/>
              <w:jc w:val="center"/>
              <w:rPr>
                <w:rFonts w:ascii="Times New Roman" w:eastAsia="標楷體" w:hAnsi="Times New Roman"/>
                <w:b/>
                <w:color w:val="FFFFFF"/>
                <w:kern w:val="0"/>
                <w:sz w:val="28"/>
                <w:szCs w:val="28"/>
              </w:rPr>
            </w:pPr>
            <w:r>
              <w:rPr>
                <w:rFonts w:ascii="Times New Roman" w:eastAsia="標楷體" w:hAnsi="Times New Roman" w:hint="eastAsia"/>
                <w:b/>
                <w:color w:val="FFFFFF"/>
                <w:kern w:val="0"/>
                <w:sz w:val="28"/>
                <w:szCs w:val="28"/>
              </w:rPr>
              <w:t>(</w:t>
            </w:r>
            <w:r>
              <w:rPr>
                <w:rFonts w:ascii="Times New Roman" w:eastAsia="標楷體" w:hAnsi="Times New Roman" w:hint="eastAsia"/>
                <w:b/>
                <w:color w:val="FFFFFF"/>
                <w:kern w:val="0"/>
                <w:sz w:val="28"/>
                <w:szCs w:val="28"/>
              </w:rPr>
              <w:t>紅旗</w:t>
            </w:r>
            <w:r>
              <w:rPr>
                <w:rFonts w:ascii="Times New Roman" w:eastAsia="標楷體" w:hAnsi="Times New Roman" w:hint="eastAsia"/>
                <w:b/>
                <w:color w:val="FFFFFF"/>
                <w:kern w:val="0"/>
                <w:sz w:val="28"/>
                <w:szCs w:val="28"/>
              </w:rPr>
              <w:t>)</w:t>
            </w:r>
          </w:p>
        </w:tc>
        <w:tc>
          <w:tcPr>
            <w:tcW w:w="3426" w:type="dxa"/>
            <w:shd w:val="clear" w:color="auto" w:fill="7030A0"/>
            <w:vAlign w:val="center"/>
          </w:tcPr>
          <w:p w:rsidR="000B7C70" w:rsidRDefault="000B7C70" w:rsidP="00697010">
            <w:pPr>
              <w:spacing w:line="240" w:lineRule="exact"/>
              <w:jc w:val="center"/>
              <w:rPr>
                <w:rFonts w:ascii="Times New Roman" w:eastAsia="標楷體" w:hAnsi="Times New Roman"/>
                <w:b/>
                <w:color w:val="FFFFFF"/>
                <w:kern w:val="0"/>
                <w:sz w:val="28"/>
                <w:szCs w:val="28"/>
              </w:rPr>
            </w:pPr>
            <w:r w:rsidRPr="00CC5E75">
              <w:rPr>
                <w:rFonts w:ascii="Times New Roman" w:eastAsia="標楷體" w:hAnsi="Times New Roman" w:hint="eastAsia"/>
                <w:b/>
                <w:color w:val="FFFFFF"/>
                <w:kern w:val="0"/>
                <w:sz w:val="28"/>
                <w:szCs w:val="28"/>
              </w:rPr>
              <w:t>紫色</w:t>
            </w:r>
            <w:r>
              <w:rPr>
                <w:rFonts w:ascii="Times New Roman" w:eastAsia="標楷體" w:hAnsi="Times New Roman" w:hint="eastAsia"/>
                <w:b/>
                <w:color w:val="FFFFFF"/>
                <w:kern w:val="0"/>
                <w:sz w:val="28"/>
                <w:szCs w:val="28"/>
              </w:rPr>
              <w:t>警戒</w:t>
            </w:r>
          </w:p>
          <w:p w:rsidR="00D6304E" w:rsidRDefault="00D6304E" w:rsidP="00697010">
            <w:pPr>
              <w:spacing w:line="240" w:lineRule="exact"/>
              <w:jc w:val="center"/>
              <w:rPr>
                <w:rFonts w:ascii="Times New Roman" w:eastAsia="標楷體" w:hAnsi="Times New Roman"/>
                <w:b/>
                <w:color w:val="FFFFFF"/>
                <w:kern w:val="0"/>
                <w:sz w:val="28"/>
                <w:szCs w:val="28"/>
              </w:rPr>
            </w:pPr>
          </w:p>
          <w:p w:rsidR="00D6304E" w:rsidRPr="00CC5E75" w:rsidRDefault="00D6304E" w:rsidP="00D6304E">
            <w:pPr>
              <w:spacing w:line="240" w:lineRule="exact"/>
              <w:jc w:val="center"/>
              <w:rPr>
                <w:rFonts w:ascii="Times New Roman" w:eastAsia="標楷體" w:hAnsi="Times New Roman"/>
                <w:b/>
                <w:color w:val="FFFFFF"/>
                <w:kern w:val="0"/>
                <w:sz w:val="28"/>
                <w:szCs w:val="28"/>
              </w:rPr>
            </w:pPr>
            <w:r>
              <w:rPr>
                <w:rFonts w:ascii="Times New Roman" w:eastAsia="標楷體" w:hAnsi="Times New Roman" w:hint="eastAsia"/>
                <w:b/>
                <w:color w:val="FFFFFF"/>
                <w:kern w:val="0"/>
                <w:sz w:val="28"/>
                <w:szCs w:val="28"/>
              </w:rPr>
              <w:t>(</w:t>
            </w:r>
            <w:proofErr w:type="gramStart"/>
            <w:r>
              <w:rPr>
                <w:rFonts w:ascii="Times New Roman" w:eastAsia="標楷體" w:hAnsi="Times New Roman" w:hint="eastAsia"/>
                <w:b/>
                <w:color w:val="FFFFFF"/>
                <w:kern w:val="0"/>
                <w:sz w:val="28"/>
                <w:szCs w:val="28"/>
              </w:rPr>
              <w:t>紫旗</w:t>
            </w:r>
            <w:proofErr w:type="gramEnd"/>
            <w:r>
              <w:rPr>
                <w:rFonts w:ascii="Times New Roman" w:eastAsia="標楷體" w:hAnsi="Times New Roman" w:hint="eastAsia"/>
                <w:b/>
                <w:color w:val="FFFFFF"/>
                <w:kern w:val="0"/>
                <w:sz w:val="28"/>
                <w:szCs w:val="28"/>
              </w:rPr>
              <w:t>)</w:t>
            </w:r>
          </w:p>
        </w:tc>
      </w:tr>
      <w:tr w:rsidR="000B7C70" w:rsidRPr="00B91518" w:rsidTr="00697010">
        <w:trPr>
          <w:trHeight w:val="440"/>
        </w:trPr>
        <w:tc>
          <w:tcPr>
            <w:tcW w:w="2093" w:type="dxa"/>
            <w:gridSpan w:val="2"/>
            <w:vAlign w:val="center"/>
          </w:tcPr>
          <w:p w:rsidR="000B7C70" w:rsidRPr="00696AB7" w:rsidRDefault="000B7C70" w:rsidP="00697010">
            <w:pPr>
              <w:jc w:val="center"/>
              <w:rPr>
                <w:rFonts w:ascii="Times New Roman" w:eastAsia="標楷體" w:hAnsi="Times New Roman"/>
                <w:b/>
                <w:kern w:val="0"/>
                <w:szCs w:val="24"/>
              </w:rPr>
            </w:pPr>
            <w:r w:rsidRPr="00696AB7">
              <w:rPr>
                <w:rFonts w:ascii="Times New Roman" w:eastAsia="標楷體" w:hAnsi="Times New Roman" w:hint="eastAsia"/>
                <w:b/>
                <w:kern w:val="0"/>
                <w:szCs w:val="24"/>
              </w:rPr>
              <w:t>防護等級</w:t>
            </w:r>
          </w:p>
        </w:tc>
        <w:tc>
          <w:tcPr>
            <w:tcW w:w="1676" w:type="dxa"/>
            <w:gridSpan w:val="3"/>
            <w:shd w:val="clear" w:color="auto" w:fill="00B050"/>
            <w:vAlign w:val="center"/>
          </w:tcPr>
          <w:p w:rsidR="000B7C70" w:rsidRPr="00CC5E75" w:rsidRDefault="000B7C70" w:rsidP="00697010">
            <w:pPr>
              <w:jc w:val="center"/>
              <w:rPr>
                <w:rFonts w:ascii="Times New Roman" w:eastAsia="標楷體" w:hAnsi="Times New Roman"/>
                <w:b/>
                <w:color w:val="FFFFFF"/>
                <w:kern w:val="0"/>
                <w:sz w:val="28"/>
                <w:szCs w:val="28"/>
              </w:rPr>
            </w:pPr>
          </w:p>
        </w:tc>
        <w:tc>
          <w:tcPr>
            <w:tcW w:w="1843" w:type="dxa"/>
            <w:gridSpan w:val="3"/>
            <w:shd w:val="clear" w:color="auto" w:fill="FFFF00"/>
            <w:vAlign w:val="center"/>
          </w:tcPr>
          <w:p w:rsidR="000B7C70" w:rsidRPr="00CC5E75" w:rsidRDefault="000B7C70" w:rsidP="00697010">
            <w:pPr>
              <w:jc w:val="center"/>
              <w:rPr>
                <w:rFonts w:ascii="Times New Roman" w:eastAsia="標楷體" w:hAnsi="Times New Roman"/>
                <w:b/>
                <w:color w:val="000000"/>
                <w:kern w:val="0"/>
                <w:sz w:val="28"/>
                <w:szCs w:val="28"/>
              </w:rPr>
            </w:pPr>
            <w:r>
              <w:rPr>
                <w:rFonts w:ascii="Times New Roman" w:eastAsia="標楷體" w:hAnsi="Times New Roman" w:hint="eastAsia"/>
                <w:b/>
                <w:color w:val="000000"/>
                <w:kern w:val="0"/>
                <w:sz w:val="28"/>
                <w:szCs w:val="28"/>
              </w:rPr>
              <w:t>初級防護</w:t>
            </w:r>
          </w:p>
        </w:tc>
        <w:tc>
          <w:tcPr>
            <w:tcW w:w="2268" w:type="dxa"/>
            <w:gridSpan w:val="3"/>
            <w:shd w:val="clear" w:color="auto" w:fill="FF0000"/>
            <w:vAlign w:val="center"/>
          </w:tcPr>
          <w:p w:rsidR="000B7C70" w:rsidRPr="00CC5E75" w:rsidRDefault="000B7C70" w:rsidP="00697010">
            <w:pPr>
              <w:jc w:val="center"/>
              <w:rPr>
                <w:rFonts w:ascii="Times New Roman" w:eastAsia="標楷體" w:hAnsi="Times New Roman"/>
                <w:b/>
                <w:color w:val="FFFFFF"/>
                <w:kern w:val="0"/>
                <w:sz w:val="28"/>
                <w:szCs w:val="28"/>
              </w:rPr>
            </w:pPr>
            <w:r>
              <w:rPr>
                <w:rFonts w:ascii="Times New Roman" w:eastAsia="標楷體" w:hAnsi="Times New Roman" w:hint="eastAsia"/>
                <w:b/>
                <w:color w:val="FFFFFF"/>
                <w:kern w:val="0"/>
                <w:sz w:val="28"/>
                <w:szCs w:val="28"/>
              </w:rPr>
              <w:t>中級防護</w:t>
            </w:r>
          </w:p>
        </w:tc>
        <w:tc>
          <w:tcPr>
            <w:tcW w:w="3426" w:type="dxa"/>
            <w:shd w:val="clear" w:color="auto" w:fill="7030A0"/>
            <w:vAlign w:val="center"/>
          </w:tcPr>
          <w:p w:rsidR="000B7C70" w:rsidRPr="00CC5E75" w:rsidRDefault="000B7C70" w:rsidP="00697010">
            <w:pPr>
              <w:spacing w:line="240" w:lineRule="exact"/>
              <w:jc w:val="center"/>
              <w:rPr>
                <w:rFonts w:ascii="Times New Roman" w:eastAsia="標楷體" w:hAnsi="Times New Roman"/>
                <w:b/>
                <w:color w:val="FFFFFF"/>
                <w:kern w:val="0"/>
                <w:sz w:val="28"/>
                <w:szCs w:val="28"/>
              </w:rPr>
            </w:pPr>
            <w:r>
              <w:rPr>
                <w:rFonts w:ascii="Times New Roman" w:eastAsia="標楷體" w:hAnsi="Times New Roman" w:hint="eastAsia"/>
                <w:b/>
                <w:color w:val="FFFFFF"/>
                <w:kern w:val="0"/>
                <w:sz w:val="28"/>
                <w:szCs w:val="28"/>
              </w:rPr>
              <w:t>緊急防護</w:t>
            </w:r>
          </w:p>
        </w:tc>
      </w:tr>
      <w:tr w:rsidR="000B7C70" w:rsidRPr="00B91518" w:rsidTr="00697010">
        <w:tc>
          <w:tcPr>
            <w:tcW w:w="2093" w:type="dxa"/>
            <w:gridSpan w:val="2"/>
            <w:vAlign w:val="center"/>
          </w:tcPr>
          <w:p w:rsidR="000B7C70" w:rsidRPr="00696AB7" w:rsidRDefault="000B7C70" w:rsidP="00697010">
            <w:pPr>
              <w:jc w:val="center"/>
              <w:rPr>
                <w:rFonts w:ascii="Times New Roman" w:eastAsia="標楷體" w:hAnsi="Times New Roman"/>
                <w:b/>
                <w:kern w:val="0"/>
                <w:szCs w:val="24"/>
              </w:rPr>
            </w:pPr>
            <w:r w:rsidRPr="00696AB7">
              <w:rPr>
                <w:rFonts w:ascii="Times New Roman" w:eastAsia="標楷體" w:hAnsi="Times New Roman" w:hint="eastAsia"/>
                <w:b/>
                <w:kern w:val="0"/>
                <w:szCs w:val="24"/>
              </w:rPr>
              <w:t>防護建議</w:t>
            </w:r>
          </w:p>
        </w:tc>
        <w:tc>
          <w:tcPr>
            <w:tcW w:w="1676" w:type="dxa"/>
            <w:gridSpan w:val="3"/>
          </w:tcPr>
          <w:p w:rsidR="000B7C70" w:rsidRPr="00696AB7" w:rsidRDefault="000B7C70" w:rsidP="00697010">
            <w:pPr>
              <w:pStyle w:val="a7"/>
              <w:widowControl/>
              <w:numPr>
                <w:ilvl w:val="0"/>
                <w:numId w:val="41"/>
              </w:numPr>
              <w:spacing w:line="240" w:lineRule="exact"/>
              <w:ind w:leftChars="0" w:left="175" w:hanging="175"/>
              <w:rPr>
                <w:rFonts w:ascii="Times New Roman" w:eastAsia="標楷體" w:hAnsi="Times New Roman"/>
                <w:sz w:val="20"/>
                <w:szCs w:val="20"/>
              </w:rPr>
            </w:pPr>
            <w:r w:rsidRPr="00696AB7">
              <w:rPr>
                <w:rFonts w:ascii="Times New Roman" w:eastAsia="標楷體" w:hAnsi="Times New Roman" w:hint="eastAsia"/>
                <w:sz w:val="20"/>
                <w:szCs w:val="20"/>
              </w:rPr>
              <w:t>對一般民眾身體健康無影響</w:t>
            </w:r>
          </w:p>
          <w:p w:rsidR="000B7C70" w:rsidRPr="00696AB7" w:rsidRDefault="000B7C70" w:rsidP="00697010">
            <w:pPr>
              <w:pStyle w:val="a7"/>
              <w:widowControl/>
              <w:numPr>
                <w:ilvl w:val="0"/>
                <w:numId w:val="41"/>
              </w:numPr>
              <w:spacing w:line="240" w:lineRule="exact"/>
              <w:ind w:leftChars="0" w:left="175" w:hanging="175"/>
              <w:rPr>
                <w:rFonts w:ascii="Times New Roman" w:eastAsia="標楷體" w:hAnsi="Times New Roman"/>
                <w:kern w:val="0"/>
                <w:sz w:val="20"/>
                <w:szCs w:val="20"/>
              </w:rPr>
            </w:pPr>
            <w:r w:rsidRPr="00696AB7">
              <w:rPr>
                <w:rFonts w:ascii="Times New Roman" w:eastAsia="標楷體" w:hAnsi="Times New Roman" w:hint="eastAsia"/>
                <w:sz w:val="20"/>
                <w:szCs w:val="20"/>
              </w:rPr>
              <w:t>敏感性族群師生，應依個人體質及</w:t>
            </w:r>
            <w:proofErr w:type="gramStart"/>
            <w:r w:rsidRPr="00696AB7">
              <w:rPr>
                <w:rFonts w:ascii="Times New Roman" w:eastAsia="標楷體" w:hAnsi="Times New Roman" w:hint="eastAsia"/>
                <w:sz w:val="20"/>
                <w:szCs w:val="20"/>
              </w:rPr>
              <w:t>癥</w:t>
            </w:r>
            <w:proofErr w:type="gramEnd"/>
            <w:r w:rsidRPr="00696AB7">
              <w:rPr>
                <w:rFonts w:ascii="Times New Roman" w:eastAsia="標楷體" w:hAnsi="Times New Roman" w:hint="eastAsia"/>
                <w:sz w:val="20"/>
                <w:szCs w:val="20"/>
              </w:rPr>
              <w:t>狀，主動注意空氣品質狀態。</w:t>
            </w:r>
          </w:p>
        </w:tc>
        <w:tc>
          <w:tcPr>
            <w:tcW w:w="1843" w:type="dxa"/>
            <w:gridSpan w:val="3"/>
          </w:tcPr>
          <w:p w:rsidR="000B7C70" w:rsidRPr="00512E2F" w:rsidRDefault="000B7C70" w:rsidP="00697010">
            <w:pPr>
              <w:pStyle w:val="a7"/>
              <w:widowControl/>
              <w:numPr>
                <w:ilvl w:val="0"/>
                <w:numId w:val="43"/>
              </w:numPr>
              <w:spacing w:line="240" w:lineRule="exact"/>
              <w:ind w:leftChars="0" w:left="175" w:hanging="175"/>
              <w:rPr>
                <w:rFonts w:ascii="Times New Roman" w:eastAsia="標楷體" w:hAnsi="Times New Roman"/>
                <w:sz w:val="20"/>
                <w:szCs w:val="20"/>
              </w:rPr>
            </w:pPr>
            <w:r w:rsidRPr="00512E2F">
              <w:rPr>
                <w:rFonts w:ascii="Times New Roman" w:eastAsia="標楷體" w:hAnsi="Times New Roman" w:hint="eastAsia"/>
                <w:sz w:val="20"/>
                <w:szCs w:val="20"/>
              </w:rPr>
              <w:t>加強學生、幼兒及教職員對空氣污染資訊之取得與健康防護宣導。</w:t>
            </w:r>
          </w:p>
          <w:p w:rsidR="000B7C70" w:rsidRPr="00CC5E75" w:rsidRDefault="000B7C70" w:rsidP="00697010">
            <w:pPr>
              <w:pStyle w:val="a7"/>
              <w:widowControl/>
              <w:numPr>
                <w:ilvl w:val="0"/>
                <w:numId w:val="43"/>
              </w:numPr>
              <w:spacing w:line="240" w:lineRule="exact"/>
              <w:ind w:leftChars="0" w:left="175" w:hanging="175"/>
              <w:rPr>
                <w:rFonts w:ascii="Times New Roman" w:eastAsia="標楷體" w:hAnsi="Times New Roman"/>
                <w:kern w:val="0"/>
                <w:sz w:val="20"/>
                <w:szCs w:val="20"/>
              </w:rPr>
            </w:pPr>
            <w:r w:rsidRPr="00512E2F">
              <w:rPr>
                <w:rFonts w:ascii="Times New Roman" w:eastAsia="標楷體" w:hAnsi="Times New Roman" w:hint="eastAsia"/>
                <w:sz w:val="20"/>
                <w:szCs w:val="20"/>
              </w:rPr>
              <w:t>有心臟、呼吸道及心血管疾病的師生，感受到</w:t>
            </w:r>
            <w:proofErr w:type="gramStart"/>
            <w:r w:rsidRPr="00512E2F">
              <w:rPr>
                <w:rFonts w:ascii="Times New Roman" w:eastAsia="標楷體" w:hAnsi="Times New Roman" w:hint="eastAsia"/>
                <w:sz w:val="20"/>
                <w:szCs w:val="20"/>
              </w:rPr>
              <w:t>癥</w:t>
            </w:r>
            <w:proofErr w:type="gramEnd"/>
            <w:r w:rsidRPr="00512E2F">
              <w:rPr>
                <w:rFonts w:ascii="Times New Roman" w:eastAsia="標楷體" w:hAnsi="Times New Roman" w:hint="eastAsia"/>
                <w:sz w:val="20"/>
                <w:szCs w:val="20"/>
              </w:rPr>
              <w:t>狀時，應考慮減少體力消耗，特別是減少戶外活動。</w:t>
            </w:r>
          </w:p>
        </w:tc>
        <w:tc>
          <w:tcPr>
            <w:tcW w:w="2268" w:type="dxa"/>
            <w:gridSpan w:val="3"/>
          </w:tcPr>
          <w:p w:rsidR="000B7C70" w:rsidRPr="000F5D0C" w:rsidRDefault="000B7C70" w:rsidP="000F5D0C">
            <w:pPr>
              <w:pStyle w:val="a7"/>
              <w:widowControl/>
              <w:numPr>
                <w:ilvl w:val="0"/>
                <w:numId w:val="42"/>
              </w:numPr>
              <w:spacing w:line="240" w:lineRule="exact"/>
              <w:ind w:leftChars="0" w:left="175" w:hanging="175"/>
              <w:rPr>
                <w:rFonts w:ascii="Times New Roman" w:eastAsia="標楷體" w:hAnsi="Times New Roman"/>
                <w:sz w:val="20"/>
                <w:szCs w:val="20"/>
              </w:rPr>
            </w:pPr>
            <w:r w:rsidRPr="00512E2F">
              <w:rPr>
                <w:rFonts w:ascii="Times New Roman" w:eastAsia="標楷體" w:hAnsi="Times New Roman" w:hint="eastAsia"/>
                <w:sz w:val="20"/>
                <w:szCs w:val="20"/>
              </w:rPr>
              <w:t>學生及幼兒於上、下學途中或進行戶外活動時，應視個人體質配戴</w:t>
            </w:r>
            <w:r w:rsidRPr="000F5D0C">
              <w:rPr>
                <w:rFonts w:ascii="Times New Roman" w:eastAsia="標楷體" w:hAnsi="Times New Roman" w:hint="eastAsia"/>
                <w:sz w:val="20"/>
                <w:szCs w:val="20"/>
              </w:rPr>
              <w:t>口罩等個人防護用具。</w:t>
            </w:r>
          </w:p>
          <w:p w:rsidR="000B7C70" w:rsidRPr="00512E2F" w:rsidRDefault="000B7C70" w:rsidP="00697010">
            <w:pPr>
              <w:pStyle w:val="a7"/>
              <w:widowControl/>
              <w:numPr>
                <w:ilvl w:val="0"/>
                <w:numId w:val="42"/>
              </w:numPr>
              <w:spacing w:line="240" w:lineRule="exact"/>
              <w:ind w:leftChars="0" w:left="175" w:hanging="175"/>
              <w:rPr>
                <w:rFonts w:ascii="Times New Roman" w:eastAsia="標楷體" w:hAnsi="Times New Roman"/>
                <w:sz w:val="20"/>
                <w:szCs w:val="20"/>
              </w:rPr>
            </w:pPr>
            <w:r w:rsidRPr="00512E2F">
              <w:rPr>
                <w:rFonts w:ascii="Times New Roman" w:eastAsia="標楷體" w:hAnsi="Times New Roman" w:hint="eastAsia"/>
                <w:sz w:val="20"/>
                <w:szCs w:val="20"/>
              </w:rPr>
              <w:t>師生於室內上課時，得適度關閉門窗，減少暴露於不良品質之空氣中。</w:t>
            </w:r>
          </w:p>
          <w:p w:rsidR="000B7C70" w:rsidRPr="00512E2F" w:rsidRDefault="000B7C70" w:rsidP="00697010">
            <w:pPr>
              <w:pStyle w:val="a7"/>
              <w:widowControl/>
              <w:numPr>
                <w:ilvl w:val="0"/>
                <w:numId w:val="42"/>
              </w:numPr>
              <w:spacing w:line="240" w:lineRule="exact"/>
              <w:ind w:leftChars="0" w:left="175" w:hanging="175"/>
              <w:rPr>
                <w:rFonts w:ascii="Times New Roman" w:eastAsia="標楷體" w:hAnsi="Times New Roman"/>
                <w:sz w:val="20"/>
                <w:szCs w:val="20"/>
              </w:rPr>
            </w:pPr>
            <w:r w:rsidRPr="00512E2F">
              <w:rPr>
                <w:rFonts w:ascii="Times New Roman" w:eastAsia="標楷體" w:hAnsi="Times New Roman" w:hint="eastAsia"/>
                <w:sz w:val="20"/>
                <w:szCs w:val="20"/>
              </w:rPr>
              <w:t>一般師生如果有不適，</w:t>
            </w:r>
            <w:proofErr w:type="gramStart"/>
            <w:r w:rsidRPr="00512E2F">
              <w:rPr>
                <w:rFonts w:ascii="Times New Roman" w:eastAsia="標楷體" w:hAnsi="Times New Roman" w:hint="eastAsia"/>
                <w:sz w:val="20"/>
                <w:szCs w:val="20"/>
              </w:rPr>
              <w:t>如眼痛</w:t>
            </w:r>
            <w:proofErr w:type="gramEnd"/>
            <w:r w:rsidRPr="00512E2F">
              <w:rPr>
                <w:rFonts w:ascii="Times New Roman" w:eastAsia="標楷體" w:hAnsi="Times New Roman" w:hint="eastAsia"/>
                <w:sz w:val="20"/>
                <w:szCs w:val="20"/>
              </w:rPr>
              <w:t>，咳嗽或喉嚨痛等，應該考慮減少戶外活動。</w:t>
            </w:r>
          </w:p>
          <w:p w:rsidR="000B7C70" w:rsidRPr="00696AB7" w:rsidRDefault="000B7C70" w:rsidP="00697010">
            <w:pPr>
              <w:pStyle w:val="a7"/>
              <w:widowControl/>
              <w:numPr>
                <w:ilvl w:val="0"/>
                <w:numId w:val="42"/>
              </w:numPr>
              <w:spacing w:line="240" w:lineRule="exact"/>
              <w:ind w:leftChars="0" w:left="175" w:hanging="175"/>
              <w:rPr>
                <w:rFonts w:ascii="Times New Roman" w:eastAsia="標楷體" w:hAnsi="Times New Roman"/>
                <w:kern w:val="0"/>
                <w:sz w:val="20"/>
                <w:szCs w:val="20"/>
              </w:rPr>
            </w:pPr>
            <w:r w:rsidRPr="00512E2F">
              <w:rPr>
                <w:rFonts w:ascii="Times New Roman" w:eastAsia="標楷體" w:hAnsi="Times New Roman" w:hint="eastAsia"/>
                <w:sz w:val="20"/>
                <w:szCs w:val="20"/>
              </w:rPr>
              <w:t>敏感性族群師生，應注意個人健康自主管理，減少體力消耗，特別是減少戶外活動。具有氣喘的師生可能需增加使用吸入劑的頻率。</w:t>
            </w:r>
          </w:p>
        </w:tc>
        <w:tc>
          <w:tcPr>
            <w:tcW w:w="3426" w:type="dxa"/>
          </w:tcPr>
          <w:p w:rsidR="000B7C70" w:rsidRPr="00512E2F" w:rsidRDefault="000B7C70" w:rsidP="00697010">
            <w:pPr>
              <w:pStyle w:val="a7"/>
              <w:widowControl/>
              <w:numPr>
                <w:ilvl w:val="0"/>
                <w:numId w:val="44"/>
              </w:numPr>
              <w:spacing w:line="240" w:lineRule="exact"/>
              <w:ind w:leftChars="0" w:left="175" w:hanging="175"/>
              <w:rPr>
                <w:rFonts w:ascii="Times New Roman" w:eastAsia="標楷體" w:hAnsi="Times New Roman"/>
                <w:sz w:val="20"/>
                <w:szCs w:val="20"/>
              </w:rPr>
            </w:pPr>
            <w:r w:rsidRPr="00512E2F">
              <w:rPr>
                <w:rFonts w:ascii="Times New Roman" w:eastAsia="標楷體" w:hAnsi="Times New Roman" w:hint="eastAsia"/>
                <w:sz w:val="20"/>
                <w:szCs w:val="20"/>
              </w:rPr>
              <w:t>學生及幼兒上、下學途中或進行戶外活動時，應配戴口罩、護目鏡等個人防護工具。</w:t>
            </w:r>
          </w:p>
          <w:p w:rsidR="000B7C70" w:rsidRPr="00512E2F" w:rsidRDefault="000B7C70" w:rsidP="00697010">
            <w:pPr>
              <w:pStyle w:val="a7"/>
              <w:widowControl/>
              <w:numPr>
                <w:ilvl w:val="0"/>
                <w:numId w:val="44"/>
              </w:numPr>
              <w:spacing w:line="240" w:lineRule="exact"/>
              <w:ind w:leftChars="0" w:left="175" w:hanging="175"/>
              <w:rPr>
                <w:rFonts w:ascii="Times New Roman" w:eastAsia="標楷體" w:hAnsi="Times New Roman"/>
                <w:sz w:val="20"/>
                <w:szCs w:val="20"/>
              </w:rPr>
            </w:pPr>
            <w:r w:rsidRPr="00512E2F">
              <w:rPr>
                <w:rFonts w:ascii="Times New Roman" w:eastAsia="標楷體" w:hAnsi="Times New Roman" w:hint="eastAsia"/>
                <w:sz w:val="20"/>
                <w:szCs w:val="20"/>
              </w:rPr>
              <w:t>師生於室內上課時，應適度關閉門窗，減少暴露於不良品質之空氣中。</w:t>
            </w:r>
          </w:p>
          <w:p w:rsidR="000B7C70" w:rsidRPr="00512E2F" w:rsidRDefault="000B7C70" w:rsidP="00697010">
            <w:pPr>
              <w:pStyle w:val="a7"/>
              <w:widowControl/>
              <w:numPr>
                <w:ilvl w:val="0"/>
                <w:numId w:val="44"/>
              </w:numPr>
              <w:spacing w:line="240" w:lineRule="exact"/>
              <w:ind w:leftChars="0" w:left="175" w:hanging="175"/>
              <w:rPr>
                <w:rFonts w:ascii="Times New Roman" w:eastAsia="標楷體" w:hAnsi="Times New Roman"/>
                <w:sz w:val="20"/>
                <w:szCs w:val="20"/>
              </w:rPr>
            </w:pPr>
            <w:r w:rsidRPr="00512E2F">
              <w:rPr>
                <w:rFonts w:ascii="Times New Roman" w:eastAsia="標楷體" w:hAnsi="Times New Roman" w:hint="eastAsia"/>
                <w:sz w:val="20"/>
                <w:szCs w:val="20"/>
              </w:rPr>
              <w:t>一般師生如果有不適，</w:t>
            </w:r>
            <w:proofErr w:type="gramStart"/>
            <w:r w:rsidRPr="00512E2F">
              <w:rPr>
                <w:rFonts w:ascii="Times New Roman" w:eastAsia="標楷體" w:hAnsi="Times New Roman" w:hint="eastAsia"/>
                <w:sz w:val="20"/>
                <w:szCs w:val="20"/>
              </w:rPr>
              <w:t>如眼痛</w:t>
            </w:r>
            <w:proofErr w:type="gramEnd"/>
            <w:r w:rsidRPr="00512E2F">
              <w:rPr>
                <w:rFonts w:ascii="Times New Roman" w:eastAsia="標楷體" w:hAnsi="Times New Roman" w:hint="eastAsia"/>
                <w:sz w:val="20"/>
                <w:szCs w:val="20"/>
              </w:rPr>
              <w:t>，咳嗽或喉嚨痛等，應減少體力消耗及戶外活動。</w:t>
            </w:r>
          </w:p>
          <w:p w:rsidR="000B7C70" w:rsidRPr="00512E2F" w:rsidRDefault="000B7C70" w:rsidP="00697010">
            <w:pPr>
              <w:pStyle w:val="a7"/>
              <w:widowControl/>
              <w:numPr>
                <w:ilvl w:val="0"/>
                <w:numId w:val="44"/>
              </w:numPr>
              <w:spacing w:line="240" w:lineRule="exact"/>
              <w:ind w:leftChars="0" w:left="175" w:hanging="175"/>
              <w:rPr>
                <w:rFonts w:ascii="Times New Roman" w:eastAsia="標楷體" w:hAnsi="Times New Roman"/>
                <w:sz w:val="20"/>
                <w:szCs w:val="20"/>
              </w:rPr>
            </w:pPr>
            <w:r w:rsidRPr="00512E2F">
              <w:rPr>
                <w:rFonts w:ascii="Times New Roman" w:eastAsia="標楷體" w:hAnsi="Times New Roman" w:hint="eastAsia"/>
                <w:sz w:val="20"/>
                <w:szCs w:val="20"/>
              </w:rPr>
              <w:t>敏感性族群師生，應特別注意個人健康自主管理，避免體力消耗。具有氣喘的師生可能需增加使用吸入劑的頻率。</w:t>
            </w:r>
          </w:p>
          <w:p w:rsidR="000B7C70" w:rsidRPr="00336C27" w:rsidRDefault="000B7C70" w:rsidP="00697010">
            <w:pPr>
              <w:pStyle w:val="a7"/>
              <w:widowControl/>
              <w:numPr>
                <w:ilvl w:val="0"/>
                <w:numId w:val="44"/>
              </w:numPr>
              <w:spacing w:line="240" w:lineRule="exact"/>
              <w:ind w:leftChars="0" w:left="175" w:hanging="175"/>
              <w:rPr>
                <w:rFonts w:ascii="Times New Roman" w:eastAsia="標楷體" w:hAnsi="Times New Roman"/>
                <w:b/>
                <w:sz w:val="20"/>
                <w:szCs w:val="20"/>
              </w:rPr>
            </w:pPr>
            <w:r w:rsidRPr="00336C27">
              <w:rPr>
                <w:rFonts w:ascii="Times New Roman" w:eastAsia="標楷體" w:hAnsi="Times New Roman" w:hint="eastAsia"/>
                <w:b/>
                <w:sz w:val="20"/>
                <w:szCs w:val="20"/>
              </w:rPr>
              <w:t>學校應</w:t>
            </w:r>
            <w:r w:rsidR="00D6304E" w:rsidRPr="00336C27">
              <w:rPr>
                <w:rFonts w:ascii="Times New Roman" w:eastAsia="標楷體" w:hAnsi="Times New Roman" w:hint="eastAsia"/>
                <w:b/>
                <w:sz w:val="20"/>
                <w:szCs w:val="20"/>
              </w:rPr>
              <w:t>將</w:t>
            </w:r>
            <w:proofErr w:type="gramStart"/>
            <w:r w:rsidRPr="00336C27">
              <w:rPr>
                <w:rFonts w:ascii="Times New Roman" w:eastAsia="標楷體" w:hAnsi="Times New Roman" w:hint="eastAsia"/>
                <w:b/>
                <w:sz w:val="20"/>
                <w:szCs w:val="20"/>
              </w:rPr>
              <w:t>室外課</w:t>
            </w:r>
            <w:proofErr w:type="gramEnd"/>
            <w:r w:rsidRPr="00336C27">
              <w:rPr>
                <w:rFonts w:ascii="Times New Roman" w:eastAsia="標楷體" w:hAnsi="Times New Roman"/>
                <w:b/>
                <w:sz w:val="20"/>
                <w:szCs w:val="20"/>
              </w:rPr>
              <w:t>(</w:t>
            </w:r>
            <w:r w:rsidRPr="00336C27">
              <w:rPr>
                <w:rFonts w:ascii="Times New Roman" w:eastAsia="標楷體" w:hAnsi="Times New Roman" w:hint="eastAsia"/>
                <w:b/>
                <w:sz w:val="20"/>
                <w:szCs w:val="20"/>
              </w:rPr>
              <w:t>體育課</w:t>
            </w:r>
            <w:r w:rsidRPr="00336C27">
              <w:rPr>
                <w:rFonts w:ascii="Times New Roman" w:eastAsia="標楷體" w:hAnsi="Times New Roman"/>
                <w:b/>
                <w:sz w:val="20"/>
                <w:szCs w:val="20"/>
              </w:rPr>
              <w:t>)</w:t>
            </w:r>
            <w:r w:rsidRPr="00336C27">
              <w:rPr>
                <w:rFonts w:ascii="Times New Roman" w:eastAsia="標楷體" w:hAnsi="Times New Roman" w:hint="eastAsia"/>
                <w:b/>
                <w:sz w:val="20"/>
                <w:szCs w:val="20"/>
              </w:rPr>
              <w:t>、戶外教學或觀摩活動調整於室內進行或延期辦理。</w:t>
            </w:r>
          </w:p>
          <w:p w:rsidR="000B7C70" w:rsidRPr="00512E2F" w:rsidRDefault="00EB5257" w:rsidP="00697010">
            <w:pPr>
              <w:pStyle w:val="a7"/>
              <w:widowControl/>
              <w:numPr>
                <w:ilvl w:val="0"/>
                <w:numId w:val="44"/>
              </w:numPr>
              <w:spacing w:line="240" w:lineRule="exact"/>
              <w:ind w:leftChars="0" w:left="175" w:hanging="175"/>
              <w:rPr>
                <w:rFonts w:ascii="Times New Roman" w:eastAsia="標楷體" w:hAnsi="Times New Roman"/>
                <w:kern w:val="0"/>
                <w:sz w:val="22"/>
              </w:rPr>
            </w:pPr>
            <w:r w:rsidRPr="00336C27">
              <w:rPr>
                <w:rFonts w:ascii="Times New Roman" w:eastAsia="標楷體" w:hAnsi="Times New Roman" w:hint="eastAsia"/>
                <w:b/>
                <w:sz w:val="20"/>
                <w:szCs w:val="20"/>
              </w:rPr>
              <w:t>敏感性族群師生</w:t>
            </w:r>
            <w:r w:rsidRPr="00336C27">
              <w:rPr>
                <w:rFonts w:ascii="標楷體" w:eastAsia="標楷體" w:hAnsi="標楷體" w:hint="eastAsia"/>
                <w:b/>
                <w:sz w:val="20"/>
                <w:szCs w:val="20"/>
              </w:rPr>
              <w:t>，</w:t>
            </w:r>
            <w:r w:rsidRPr="00336C27">
              <w:rPr>
                <w:rFonts w:ascii="Times New Roman" w:eastAsia="標楷體" w:hAnsi="Times New Roman" w:hint="eastAsia"/>
                <w:b/>
                <w:sz w:val="20"/>
                <w:szCs w:val="20"/>
              </w:rPr>
              <w:t>得請假居家健康管理</w:t>
            </w:r>
            <w:r w:rsidRPr="00336C27">
              <w:rPr>
                <w:rFonts w:ascii="標楷體" w:eastAsia="標楷體" w:hAnsi="標楷體" w:hint="eastAsia"/>
                <w:b/>
                <w:sz w:val="20"/>
                <w:szCs w:val="20"/>
              </w:rPr>
              <w:t>，</w:t>
            </w:r>
            <w:r w:rsidRPr="00336C27">
              <w:rPr>
                <w:rFonts w:ascii="Times New Roman" w:eastAsia="標楷體" w:hAnsi="Times New Roman" w:hint="eastAsia"/>
                <w:b/>
                <w:sz w:val="20"/>
                <w:szCs w:val="20"/>
              </w:rPr>
              <w:t>且不列入其個人日常生活表現評量</w:t>
            </w:r>
            <w:r w:rsidR="000B7C70" w:rsidRPr="00336C27">
              <w:rPr>
                <w:rFonts w:ascii="Times New Roman" w:eastAsia="標楷體" w:hAnsi="Times New Roman" w:hint="eastAsia"/>
                <w:b/>
                <w:sz w:val="20"/>
                <w:szCs w:val="20"/>
              </w:rPr>
              <w:t>。</w:t>
            </w:r>
          </w:p>
        </w:tc>
      </w:tr>
      <w:tr w:rsidR="00766550" w:rsidRPr="00B91518" w:rsidTr="00697010">
        <w:tc>
          <w:tcPr>
            <w:tcW w:w="2093" w:type="dxa"/>
            <w:gridSpan w:val="2"/>
            <w:vAlign w:val="center"/>
          </w:tcPr>
          <w:p w:rsidR="00766550" w:rsidRPr="00696AB7" w:rsidRDefault="00766550" w:rsidP="006C6576">
            <w:pPr>
              <w:jc w:val="center"/>
              <w:rPr>
                <w:rFonts w:ascii="Times New Roman" w:eastAsia="標楷體" w:hAnsi="Times New Roman"/>
                <w:b/>
                <w:kern w:val="0"/>
                <w:szCs w:val="24"/>
              </w:rPr>
            </w:pPr>
            <w:r>
              <w:rPr>
                <w:rFonts w:ascii="Times New Roman" w:eastAsia="標楷體" w:hAnsi="Times New Roman" w:hint="eastAsia"/>
                <w:b/>
                <w:kern w:val="0"/>
                <w:szCs w:val="24"/>
              </w:rPr>
              <w:t>PSI</w:t>
            </w:r>
            <w:r w:rsidR="006C6576">
              <w:rPr>
                <w:rFonts w:ascii="Times New Roman" w:eastAsia="標楷體" w:hAnsi="Times New Roman" w:hint="eastAsia"/>
                <w:b/>
                <w:kern w:val="0"/>
                <w:szCs w:val="24"/>
              </w:rPr>
              <w:t>與</w:t>
            </w:r>
            <w:r>
              <w:rPr>
                <w:rFonts w:ascii="Times New Roman" w:eastAsia="標楷體" w:hAnsi="Times New Roman" w:hint="eastAsia"/>
                <w:b/>
                <w:kern w:val="0"/>
                <w:szCs w:val="24"/>
              </w:rPr>
              <w:t>健康影響</w:t>
            </w:r>
          </w:p>
        </w:tc>
        <w:tc>
          <w:tcPr>
            <w:tcW w:w="1676" w:type="dxa"/>
            <w:gridSpan w:val="3"/>
          </w:tcPr>
          <w:p w:rsidR="00766550" w:rsidRPr="00696AB7" w:rsidRDefault="00766550" w:rsidP="00766550">
            <w:pPr>
              <w:pStyle w:val="a7"/>
              <w:widowControl/>
              <w:spacing w:line="240" w:lineRule="exact"/>
              <w:ind w:leftChars="0" w:left="0"/>
              <w:rPr>
                <w:rFonts w:ascii="Times New Roman" w:eastAsia="標楷體" w:hAnsi="Times New Roman"/>
                <w:sz w:val="20"/>
                <w:szCs w:val="20"/>
              </w:rPr>
            </w:pPr>
            <w:r>
              <w:rPr>
                <w:rFonts w:ascii="Times New Roman" w:eastAsia="標楷體" w:hAnsi="Times New Roman" w:hint="eastAsia"/>
                <w:sz w:val="20"/>
                <w:szCs w:val="20"/>
              </w:rPr>
              <w:t>對一般民眾身體健康無影響</w:t>
            </w:r>
          </w:p>
        </w:tc>
        <w:tc>
          <w:tcPr>
            <w:tcW w:w="1843" w:type="dxa"/>
            <w:gridSpan w:val="3"/>
          </w:tcPr>
          <w:p w:rsidR="00766550" w:rsidRPr="00512E2F" w:rsidRDefault="00766550" w:rsidP="00766550">
            <w:pPr>
              <w:pStyle w:val="a7"/>
              <w:widowControl/>
              <w:spacing w:line="240" w:lineRule="exact"/>
              <w:ind w:leftChars="0" w:left="0"/>
              <w:rPr>
                <w:rFonts w:ascii="Times New Roman" w:eastAsia="標楷體" w:hAnsi="Times New Roman"/>
                <w:sz w:val="20"/>
                <w:szCs w:val="20"/>
              </w:rPr>
            </w:pPr>
            <w:r>
              <w:rPr>
                <w:rFonts w:ascii="Times New Roman" w:eastAsia="標楷體" w:hAnsi="Times New Roman" w:hint="eastAsia"/>
                <w:sz w:val="20"/>
                <w:szCs w:val="20"/>
              </w:rPr>
              <w:t>對敏感族群健康無影響</w:t>
            </w:r>
          </w:p>
        </w:tc>
        <w:tc>
          <w:tcPr>
            <w:tcW w:w="2268" w:type="dxa"/>
            <w:gridSpan w:val="3"/>
          </w:tcPr>
          <w:p w:rsidR="00766550" w:rsidRPr="00512E2F" w:rsidRDefault="00766550" w:rsidP="00766550">
            <w:pPr>
              <w:pStyle w:val="a7"/>
              <w:widowControl/>
              <w:spacing w:line="240" w:lineRule="exact"/>
              <w:ind w:leftChars="0" w:left="0"/>
              <w:rPr>
                <w:rFonts w:ascii="Times New Roman" w:eastAsia="標楷體" w:hAnsi="Times New Roman"/>
                <w:sz w:val="20"/>
                <w:szCs w:val="20"/>
              </w:rPr>
            </w:pPr>
            <w:r>
              <w:rPr>
                <w:rFonts w:ascii="Times New Roman" w:eastAsia="標楷體" w:hAnsi="Times New Roman" w:hint="eastAsia"/>
                <w:sz w:val="20"/>
                <w:szCs w:val="20"/>
              </w:rPr>
              <w:t>對敏感性族群會有輕微症狀惡化的現象</w:t>
            </w:r>
            <w:r>
              <w:rPr>
                <w:rFonts w:ascii="標楷體" w:eastAsia="標楷體" w:hAnsi="標楷體" w:hint="eastAsia"/>
                <w:sz w:val="20"/>
                <w:szCs w:val="20"/>
              </w:rPr>
              <w:t>，</w:t>
            </w:r>
            <w:r>
              <w:rPr>
                <w:rFonts w:ascii="Times New Roman" w:eastAsia="標楷體" w:hAnsi="Times New Roman" w:hint="eastAsia"/>
                <w:sz w:val="20"/>
                <w:szCs w:val="20"/>
              </w:rPr>
              <w:t>如臭氧濃度在此範圍</w:t>
            </w:r>
            <w:r>
              <w:rPr>
                <w:rFonts w:ascii="標楷體" w:eastAsia="標楷體" w:hAnsi="標楷體" w:hint="eastAsia"/>
                <w:sz w:val="20"/>
                <w:szCs w:val="20"/>
              </w:rPr>
              <w:t>，</w:t>
            </w:r>
            <w:r>
              <w:rPr>
                <w:rFonts w:ascii="Times New Roman" w:eastAsia="標楷體" w:hAnsi="Times New Roman" w:hint="eastAsia"/>
                <w:sz w:val="20"/>
                <w:szCs w:val="20"/>
              </w:rPr>
              <w:t>眼鼻會略有刺激感</w:t>
            </w:r>
            <w:r>
              <w:rPr>
                <w:rFonts w:ascii="新細明體" w:hAnsi="新細明體" w:hint="eastAsia"/>
                <w:sz w:val="20"/>
                <w:szCs w:val="20"/>
              </w:rPr>
              <w:t>。</w:t>
            </w:r>
          </w:p>
        </w:tc>
        <w:tc>
          <w:tcPr>
            <w:tcW w:w="3426" w:type="dxa"/>
          </w:tcPr>
          <w:p w:rsidR="00766550" w:rsidRDefault="00C17CF8" w:rsidP="00C17CF8">
            <w:pPr>
              <w:pStyle w:val="a7"/>
              <w:widowControl/>
              <w:spacing w:line="240" w:lineRule="exact"/>
              <w:ind w:leftChars="0" w:left="0"/>
              <w:rPr>
                <w:rFonts w:ascii="Times New Roman" w:eastAsia="標楷體" w:hAnsi="Times New Roman"/>
                <w:sz w:val="20"/>
                <w:szCs w:val="20"/>
              </w:rPr>
            </w:pPr>
            <w:r>
              <w:rPr>
                <w:rFonts w:ascii="Times New Roman" w:eastAsia="標楷體" w:hAnsi="Times New Roman" w:hint="eastAsia"/>
                <w:sz w:val="20"/>
                <w:szCs w:val="20"/>
              </w:rPr>
              <w:t>PSI:200-299</w:t>
            </w:r>
            <w:r>
              <w:rPr>
                <w:rFonts w:ascii="Times New Roman" w:eastAsia="標楷體" w:hAnsi="Times New Roman" w:hint="eastAsia"/>
                <w:sz w:val="20"/>
                <w:szCs w:val="20"/>
              </w:rPr>
              <w:t>對敏感性族群會有明顯惡化的現象</w:t>
            </w:r>
            <w:r>
              <w:rPr>
                <w:rFonts w:ascii="標楷體" w:eastAsia="標楷體" w:hAnsi="標楷體" w:hint="eastAsia"/>
                <w:sz w:val="20"/>
                <w:szCs w:val="20"/>
              </w:rPr>
              <w:t>，</w:t>
            </w:r>
            <w:r>
              <w:rPr>
                <w:rFonts w:ascii="Times New Roman" w:eastAsia="標楷體" w:hAnsi="Times New Roman" w:hint="eastAsia"/>
                <w:sz w:val="20"/>
                <w:szCs w:val="20"/>
              </w:rPr>
              <w:t>降低其運動能力</w:t>
            </w:r>
            <w:r>
              <w:rPr>
                <w:rFonts w:ascii="Times New Roman" w:eastAsia="標楷體" w:hAnsi="Times New Roman" w:hint="eastAsia"/>
                <w:sz w:val="20"/>
                <w:szCs w:val="20"/>
              </w:rPr>
              <w:t>;</w:t>
            </w:r>
            <w:r>
              <w:rPr>
                <w:rFonts w:ascii="Times New Roman" w:eastAsia="標楷體" w:hAnsi="Times New Roman" w:hint="eastAsia"/>
                <w:sz w:val="20"/>
                <w:szCs w:val="20"/>
              </w:rPr>
              <w:t>一般大眾則視身體狀況</w:t>
            </w:r>
            <w:r>
              <w:rPr>
                <w:rFonts w:ascii="Times New Roman" w:eastAsia="標楷體" w:hAnsi="Times New Roman" w:hint="eastAsia"/>
                <w:sz w:val="20"/>
                <w:szCs w:val="20"/>
              </w:rPr>
              <w:t>,</w:t>
            </w:r>
            <w:r>
              <w:rPr>
                <w:rFonts w:ascii="Times New Roman" w:eastAsia="標楷體" w:hAnsi="Times New Roman" w:hint="eastAsia"/>
                <w:sz w:val="20"/>
                <w:szCs w:val="20"/>
              </w:rPr>
              <w:t>可能產生</w:t>
            </w:r>
            <w:r w:rsidR="00F30869">
              <w:rPr>
                <w:rFonts w:ascii="Times New Roman" w:eastAsia="標楷體" w:hAnsi="Times New Roman" w:hint="eastAsia"/>
                <w:sz w:val="20"/>
                <w:szCs w:val="20"/>
              </w:rPr>
              <w:t>各種</w:t>
            </w:r>
            <w:r>
              <w:rPr>
                <w:rFonts w:ascii="Times New Roman" w:eastAsia="標楷體" w:hAnsi="Times New Roman" w:hint="eastAsia"/>
                <w:sz w:val="20"/>
                <w:szCs w:val="20"/>
              </w:rPr>
              <w:t>不同</w:t>
            </w:r>
            <w:r w:rsidR="00F30869">
              <w:rPr>
                <w:rFonts w:ascii="Times New Roman" w:eastAsia="標楷體" w:hAnsi="Times New Roman" w:hint="eastAsia"/>
                <w:sz w:val="20"/>
                <w:szCs w:val="20"/>
              </w:rPr>
              <w:t>症狀</w:t>
            </w:r>
            <w:r w:rsidR="00F30869">
              <w:rPr>
                <w:rFonts w:ascii="新細明體" w:hAnsi="新細明體" w:hint="eastAsia"/>
                <w:sz w:val="20"/>
                <w:szCs w:val="20"/>
              </w:rPr>
              <w:t>。</w:t>
            </w:r>
          </w:p>
          <w:p w:rsidR="00F30869" w:rsidRPr="00EB5257" w:rsidRDefault="00F30869" w:rsidP="00C17CF8">
            <w:pPr>
              <w:pStyle w:val="a7"/>
              <w:widowControl/>
              <w:spacing w:line="240" w:lineRule="exact"/>
              <w:ind w:leftChars="0" w:left="0"/>
              <w:rPr>
                <w:rFonts w:ascii="Times New Roman" w:eastAsia="標楷體" w:hAnsi="Times New Roman"/>
                <w:sz w:val="20"/>
                <w:szCs w:val="20"/>
              </w:rPr>
            </w:pPr>
            <w:r>
              <w:rPr>
                <w:rFonts w:ascii="Times New Roman" w:eastAsia="標楷體" w:hAnsi="Times New Roman" w:hint="eastAsia"/>
                <w:sz w:val="20"/>
                <w:szCs w:val="20"/>
              </w:rPr>
              <w:t>PSI</w:t>
            </w:r>
            <w:r w:rsidR="00EB5257" w:rsidRPr="00EB5257">
              <w:rPr>
                <w:rFonts w:ascii="新細明體" w:hAnsi="新細明體" w:hint="eastAsia"/>
                <w:sz w:val="28"/>
                <w:szCs w:val="28"/>
              </w:rPr>
              <w:t>›</w:t>
            </w:r>
            <w:r w:rsidR="00EB5257" w:rsidRPr="00EB5257">
              <w:rPr>
                <w:rFonts w:ascii="標楷體" w:eastAsia="標楷體" w:hAnsi="標楷體" w:hint="eastAsia"/>
                <w:sz w:val="20"/>
                <w:szCs w:val="20"/>
              </w:rPr>
              <w:t>300</w:t>
            </w:r>
            <w:r w:rsidR="00EB5257">
              <w:rPr>
                <w:rFonts w:ascii="標楷體" w:eastAsia="標楷體" w:hAnsi="標楷體" w:hint="eastAsia"/>
                <w:sz w:val="20"/>
                <w:szCs w:val="20"/>
              </w:rPr>
              <w:t>對敏感性族群除了不適應症狀顯著惡化並造成某些疾病</w:t>
            </w:r>
            <w:r w:rsidR="00A77ED4">
              <w:rPr>
                <w:rFonts w:ascii="標楷體" w:eastAsia="標楷體" w:hAnsi="標楷體" w:hint="eastAsia"/>
                <w:sz w:val="20"/>
                <w:szCs w:val="20"/>
              </w:rPr>
              <w:t>提早開始；減低正常人的運動能力</w:t>
            </w:r>
            <w:r w:rsidR="00A77ED4">
              <w:rPr>
                <w:rFonts w:ascii="新細明體" w:hAnsi="新細明體" w:hint="eastAsia"/>
                <w:sz w:val="20"/>
                <w:szCs w:val="20"/>
              </w:rPr>
              <w:t>。</w:t>
            </w:r>
          </w:p>
          <w:p w:rsidR="00C17CF8" w:rsidRPr="00EB5257" w:rsidRDefault="00C17CF8" w:rsidP="00C17CF8">
            <w:pPr>
              <w:pStyle w:val="a7"/>
              <w:widowControl/>
              <w:spacing w:line="240" w:lineRule="exact"/>
              <w:ind w:leftChars="0" w:left="0"/>
              <w:rPr>
                <w:rFonts w:ascii="Times New Roman" w:eastAsia="標楷體" w:hAnsi="Times New Roman"/>
                <w:sz w:val="20"/>
                <w:szCs w:val="20"/>
              </w:rPr>
            </w:pPr>
          </w:p>
        </w:tc>
      </w:tr>
      <w:tr w:rsidR="00A77ED4" w:rsidRPr="00B91518" w:rsidTr="00A67A39">
        <w:tc>
          <w:tcPr>
            <w:tcW w:w="2093" w:type="dxa"/>
            <w:gridSpan w:val="2"/>
            <w:vAlign w:val="center"/>
          </w:tcPr>
          <w:p w:rsidR="006C6576" w:rsidRDefault="00A77ED4" w:rsidP="00697010">
            <w:pPr>
              <w:jc w:val="center"/>
              <w:rPr>
                <w:rFonts w:ascii="Times New Roman" w:eastAsia="標楷體" w:hAnsi="Times New Roman"/>
                <w:b/>
                <w:kern w:val="0"/>
                <w:szCs w:val="24"/>
              </w:rPr>
            </w:pPr>
            <w:r>
              <w:rPr>
                <w:rFonts w:ascii="Times New Roman" w:eastAsia="標楷體" w:hAnsi="Times New Roman" w:hint="eastAsia"/>
                <w:b/>
                <w:kern w:val="0"/>
                <w:szCs w:val="24"/>
              </w:rPr>
              <w:t>PM2.5</w:t>
            </w:r>
            <w:r w:rsidR="006C6576">
              <w:rPr>
                <w:rFonts w:ascii="Times New Roman" w:eastAsia="標楷體" w:hAnsi="Times New Roman" w:hint="eastAsia"/>
                <w:b/>
                <w:kern w:val="0"/>
                <w:szCs w:val="24"/>
              </w:rPr>
              <w:t>與</w:t>
            </w:r>
          </w:p>
          <w:p w:rsidR="00A77ED4" w:rsidRDefault="006C6576" w:rsidP="00697010">
            <w:pPr>
              <w:jc w:val="center"/>
              <w:rPr>
                <w:rFonts w:ascii="Times New Roman" w:eastAsia="標楷體" w:hAnsi="Times New Roman"/>
                <w:b/>
                <w:kern w:val="0"/>
                <w:szCs w:val="24"/>
              </w:rPr>
            </w:pPr>
            <w:r>
              <w:rPr>
                <w:rFonts w:ascii="Times New Roman" w:eastAsia="標楷體" w:hAnsi="Times New Roman" w:hint="eastAsia"/>
                <w:b/>
                <w:kern w:val="0"/>
                <w:szCs w:val="24"/>
              </w:rPr>
              <w:t>健康影響</w:t>
            </w:r>
          </w:p>
        </w:tc>
        <w:tc>
          <w:tcPr>
            <w:tcW w:w="9213" w:type="dxa"/>
            <w:gridSpan w:val="10"/>
          </w:tcPr>
          <w:p w:rsidR="00A77ED4" w:rsidRDefault="00A77ED4" w:rsidP="006C6576">
            <w:pPr>
              <w:pStyle w:val="a7"/>
              <w:widowControl/>
              <w:spacing w:line="240" w:lineRule="exact"/>
              <w:ind w:leftChars="0" w:left="0"/>
              <w:rPr>
                <w:rFonts w:ascii="Times New Roman" w:eastAsia="標楷體" w:hAnsi="Times New Roman"/>
                <w:sz w:val="20"/>
                <w:szCs w:val="20"/>
              </w:rPr>
            </w:pPr>
            <w:r>
              <w:rPr>
                <w:rFonts w:ascii="Times New Roman" w:eastAsia="標楷體" w:hAnsi="Times New Roman" w:hint="eastAsia"/>
                <w:sz w:val="20"/>
                <w:szCs w:val="20"/>
              </w:rPr>
              <w:t>細懸浮微粒</w:t>
            </w:r>
            <w:r>
              <w:rPr>
                <w:rFonts w:ascii="Times New Roman" w:eastAsia="標楷體" w:hAnsi="Times New Roman" w:hint="eastAsia"/>
                <w:sz w:val="20"/>
                <w:szCs w:val="20"/>
              </w:rPr>
              <w:t>(PM</w:t>
            </w:r>
            <w:r w:rsidR="006C6576">
              <w:rPr>
                <w:rFonts w:ascii="Times New Roman" w:eastAsia="標楷體" w:hAnsi="Times New Roman" w:hint="eastAsia"/>
                <w:sz w:val="20"/>
                <w:szCs w:val="20"/>
              </w:rPr>
              <w:t>2.5)</w:t>
            </w:r>
            <w:r w:rsidR="006C6576">
              <w:rPr>
                <w:rFonts w:ascii="Times New Roman" w:eastAsia="標楷體" w:hAnsi="Times New Roman" w:hint="eastAsia"/>
                <w:sz w:val="20"/>
                <w:szCs w:val="20"/>
              </w:rPr>
              <w:t>濃度每增加</w:t>
            </w:r>
            <w:r w:rsidR="006C6576">
              <w:rPr>
                <w:rFonts w:ascii="Times New Roman" w:eastAsia="標楷體" w:hAnsi="Times New Roman" w:hint="eastAsia"/>
                <w:sz w:val="20"/>
                <w:szCs w:val="20"/>
              </w:rPr>
              <w:t>10</w:t>
            </w:r>
            <w:r w:rsidR="006C6576" w:rsidRPr="006C6576">
              <w:rPr>
                <w:rFonts w:ascii="Times New Roman" w:eastAsia="標楷體" w:hAnsi="Times New Roman" w:hint="eastAsia"/>
                <w:sz w:val="20"/>
                <w:szCs w:val="20"/>
              </w:rPr>
              <w:t>μ</w:t>
            </w:r>
            <w:r w:rsidR="006C6576" w:rsidRPr="006C6576">
              <w:rPr>
                <w:rFonts w:ascii="Times New Roman" w:eastAsia="標楷體" w:hAnsi="Times New Roman"/>
                <w:sz w:val="20"/>
                <w:szCs w:val="20"/>
              </w:rPr>
              <w:t>g/m3</w:t>
            </w:r>
            <w:r w:rsidR="006C6576">
              <w:rPr>
                <w:rFonts w:ascii="標楷體" w:eastAsia="標楷體" w:hAnsi="標楷體" w:hint="eastAsia"/>
                <w:sz w:val="20"/>
                <w:szCs w:val="20"/>
              </w:rPr>
              <w:t>，</w:t>
            </w:r>
            <w:r w:rsidR="006C6576">
              <w:rPr>
                <w:rFonts w:ascii="Times New Roman" w:eastAsia="標楷體" w:hAnsi="Times New Roman" w:hint="eastAsia"/>
                <w:sz w:val="20"/>
                <w:szCs w:val="20"/>
              </w:rPr>
              <w:t>導致肺癌風險增加</w:t>
            </w:r>
            <w:r w:rsidR="006C6576">
              <w:rPr>
                <w:rFonts w:ascii="Times New Roman" w:eastAsia="標楷體" w:hAnsi="Times New Roman" w:hint="eastAsia"/>
                <w:sz w:val="20"/>
                <w:szCs w:val="20"/>
              </w:rPr>
              <w:t>14</w:t>
            </w:r>
            <w:r w:rsidR="006C6576">
              <w:rPr>
                <w:rFonts w:ascii="標楷體" w:eastAsia="標楷體" w:hAnsi="標楷體" w:hint="eastAsia"/>
                <w:sz w:val="20"/>
                <w:szCs w:val="20"/>
              </w:rPr>
              <w:t>％，心血管疾病增加9％</w:t>
            </w:r>
            <w:r w:rsidR="006C6576">
              <w:rPr>
                <w:rFonts w:ascii="新細明體" w:hAnsi="新細明體" w:hint="eastAsia"/>
                <w:sz w:val="20"/>
                <w:szCs w:val="20"/>
              </w:rPr>
              <w:t>。</w:t>
            </w:r>
          </w:p>
        </w:tc>
      </w:tr>
    </w:tbl>
    <w:p w:rsidR="000B7C70" w:rsidRPr="009E75EB" w:rsidRDefault="000B7C70" w:rsidP="007A6EAD">
      <w:pPr>
        <w:widowControl/>
        <w:rPr>
          <w:rFonts w:ascii="Times New Roman" w:eastAsia="標楷體" w:hAnsi="Times New Roman"/>
          <w:sz w:val="28"/>
          <w:szCs w:val="28"/>
          <w:lang w:bidi="he-IL"/>
        </w:rPr>
      </w:pPr>
    </w:p>
    <w:sectPr w:rsidR="000B7C70" w:rsidRPr="009E75EB" w:rsidSect="00DE2FBA">
      <w:footerReference w:type="default" r:id="rId11"/>
      <w:pgSz w:w="11906" w:h="16838"/>
      <w:pgMar w:top="993" w:right="709" w:bottom="1440" w:left="709"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87E" w:rsidRDefault="00A8087E" w:rsidP="00E67E20">
      <w:r>
        <w:separator/>
      </w:r>
    </w:p>
  </w:endnote>
  <w:endnote w:type="continuationSeparator" w:id="0">
    <w:p w:rsidR="00A8087E" w:rsidRDefault="00A8087E" w:rsidP="00E67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3 of 9 Barcode">
    <w:altName w:val="Courier New"/>
    <w:panose1 w:val="00000000000000000000"/>
    <w:charset w:val="00"/>
    <w:family w:val="decorative"/>
    <w:notTrueType/>
    <w:pitch w:val="variable"/>
    <w:sig w:usb0="00000003" w:usb1="00000000" w:usb2="00000000" w:usb3="00000000" w:csb0="00000001" w:csb1="00000000"/>
  </w:font>
  <w:font w:name="華康中黑體">
    <w:panose1 w:val="00000000000000000000"/>
    <w:charset w:val="88"/>
    <w:family w:val="modern"/>
    <w:notTrueType/>
    <w:pitch w:val="fixed"/>
    <w:sig w:usb0="00000001" w:usb1="08080000" w:usb2="00000010" w:usb3="00000000" w:csb0="00100000" w:csb1="00000000"/>
  </w:font>
  <w:font w:name="富漢通細圓體">
    <w:altName w:val="新細明體"/>
    <w:panose1 w:val="00000000000000000000"/>
    <w:charset w:val="88"/>
    <w:family w:val="modern"/>
    <w:notTrueType/>
    <w:pitch w:val="fixed"/>
    <w:sig w:usb0="00000001" w:usb1="08080000" w:usb2="00000010" w:usb3="00000000" w:csb0="00100000"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C70" w:rsidRDefault="00D51807">
    <w:pPr>
      <w:pStyle w:val="a5"/>
      <w:jc w:val="center"/>
    </w:pPr>
    <w:r>
      <w:fldChar w:fldCharType="begin"/>
    </w:r>
    <w:r>
      <w:instrText>PAGE   \* MERGEFORMAT</w:instrText>
    </w:r>
    <w:r>
      <w:fldChar w:fldCharType="separate"/>
    </w:r>
    <w:r w:rsidR="00F50187" w:rsidRPr="00F50187">
      <w:rPr>
        <w:noProof/>
        <w:lang w:val="zh-TW"/>
      </w:rPr>
      <w:t>1</w:t>
    </w:r>
    <w:r>
      <w:rPr>
        <w:noProof/>
        <w:lang w:val="zh-TW"/>
      </w:rPr>
      <w:fldChar w:fldCharType="end"/>
    </w:r>
  </w:p>
  <w:p w:rsidR="000B7C70" w:rsidRDefault="000B7C7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87E" w:rsidRDefault="00A8087E" w:rsidP="00E67E20">
      <w:r>
        <w:separator/>
      </w:r>
    </w:p>
  </w:footnote>
  <w:footnote w:type="continuationSeparator" w:id="0">
    <w:p w:rsidR="00A8087E" w:rsidRDefault="00A8087E" w:rsidP="00E67E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2DDA"/>
    <w:multiLevelType w:val="hybridMultilevel"/>
    <w:tmpl w:val="B162858A"/>
    <w:lvl w:ilvl="0" w:tplc="814CE26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68551BB"/>
    <w:multiLevelType w:val="hybridMultilevel"/>
    <w:tmpl w:val="1C58BC92"/>
    <w:lvl w:ilvl="0" w:tplc="4658358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A772933"/>
    <w:multiLevelType w:val="hybridMultilevel"/>
    <w:tmpl w:val="AD006B54"/>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
    <w:nsid w:val="0EA45B27"/>
    <w:multiLevelType w:val="hybridMultilevel"/>
    <w:tmpl w:val="A8649982"/>
    <w:lvl w:ilvl="0" w:tplc="8F566AE4">
      <w:start w:val="1"/>
      <w:numFmt w:val="decimal"/>
      <w:lvlText w:val="%1."/>
      <w:lvlJc w:val="left"/>
      <w:pPr>
        <w:ind w:left="480" w:hanging="480"/>
      </w:pPr>
      <w:rPr>
        <w:rFonts w:cs="Times New Roman"/>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104439F6"/>
    <w:multiLevelType w:val="hybridMultilevel"/>
    <w:tmpl w:val="97CE290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123F3976"/>
    <w:multiLevelType w:val="hybridMultilevel"/>
    <w:tmpl w:val="EC089A92"/>
    <w:lvl w:ilvl="0" w:tplc="26B088C4">
      <w:start w:val="1"/>
      <w:numFmt w:val="taiwaneseCountingThousand"/>
      <w:lvlText w:val="%1、"/>
      <w:lvlJc w:val="left"/>
      <w:pPr>
        <w:ind w:left="7285" w:hanging="480"/>
      </w:pPr>
      <w:rPr>
        <w:rFonts w:cs="Times New Roman" w:hint="eastAsia"/>
      </w:rPr>
    </w:lvl>
    <w:lvl w:ilvl="1" w:tplc="04090019" w:tentative="1">
      <w:start w:val="1"/>
      <w:numFmt w:val="ideographTraditional"/>
      <w:lvlText w:val="%2、"/>
      <w:lvlJc w:val="left"/>
      <w:pPr>
        <w:ind w:left="7765" w:hanging="480"/>
      </w:pPr>
      <w:rPr>
        <w:rFonts w:cs="Times New Roman"/>
      </w:rPr>
    </w:lvl>
    <w:lvl w:ilvl="2" w:tplc="0409001B" w:tentative="1">
      <w:start w:val="1"/>
      <w:numFmt w:val="lowerRoman"/>
      <w:lvlText w:val="%3."/>
      <w:lvlJc w:val="right"/>
      <w:pPr>
        <w:ind w:left="8245" w:hanging="480"/>
      </w:pPr>
      <w:rPr>
        <w:rFonts w:cs="Times New Roman"/>
      </w:rPr>
    </w:lvl>
    <w:lvl w:ilvl="3" w:tplc="0409000F" w:tentative="1">
      <w:start w:val="1"/>
      <w:numFmt w:val="decimal"/>
      <w:lvlText w:val="%4."/>
      <w:lvlJc w:val="left"/>
      <w:pPr>
        <w:ind w:left="8725" w:hanging="480"/>
      </w:pPr>
      <w:rPr>
        <w:rFonts w:cs="Times New Roman"/>
      </w:rPr>
    </w:lvl>
    <w:lvl w:ilvl="4" w:tplc="04090019" w:tentative="1">
      <w:start w:val="1"/>
      <w:numFmt w:val="ideographTraditional"/>
      <w:lvlText w:val="%5、"/>
      <w:lvlJc w:val="left"/>
      <w:pPr>
        <w:ind w:left="9205" w:hanging="480"/>
      </w:pPr>
      <w:rPr>
        <w:rFonts w:cs="Times New Roman"/>
      </w:rPr>
    </w:lvl>
    <w:lvl w:ilvl="5" w:tplc="0409001B" w:tentative="1">
      <w:start w:val="1"/>
      <w:numFmt w:val="lowerRoman"/>
      <w:lvlText w:val="%6."/>
      <w:lvlJc w:val="right"/>
      <w:pPr>
        <w:ind w:left="9685" w:hanging="480"/>
      </w:pPr>
      <w:rPr>
        <w:rFonts w:cs="Times New Roman"/>
      </w:rPr>
    </w:lvl>
    <w:lvl w:ilvl="6" w:tplc="0409000F" w:tentative="1">
      <w:start w:val="1"/>
      <w:numFmt w:val="decimal"/>
      <w:lvlText w:val="%7."/>
      <w:lvlJc w:val="left"/>
      <w:pPr>
        <w:ind w:left="10165" w:hanging="480"/>
      </w:pPr>
      <w:rPr>
        <w:rFonts w:cs="Times New Roman"/>
      </w:rPr>
    </w:lvl>
    <w:lvl w:ilvl="7" w:tplc="04090019" w:tentative="1">
      <w:start w:val="1"/>
      <w:numFmt w:val="ideographTraditional"/>
      <w:lvlText w:val="%8、"/>
      <w:lvlJc w:val="left"/>
      <w:pPr>
        <w:ind w:left="10645" w:hanging="480"/>
      </w:pPr>
      <w:rPr>
        <w:rFonts w:cs="Times New Roman"/>
      </w:rPr>
    </w:lvl>
    <w:lvl w:ilvl="8" w:tplc="0409001B" w:tentative="1">
      <w:start w:val="1"/>
      <w:numFmt w:val="lowerRoman"/>
      <w:lvlText w:val="%9."/>
      <w:lvlJc w:val="right"/>
      <w:pPr>
        <w:ind w:left="11125" w:hanging="480"/>
      </w:pPr>
      <w:rPr>
        <w:rFonts w:cs="Times New Roman"/>
      </w:rPr>
    </w:lvl>
  </w:abstractNum>
  <w:abstractNum w:abstractNumId="6">
    <w:nsid w:val="147C0502"/>
    <w:multiLevelType w:val="hybridMultilevel"/>
    <w:tmpl w:val="9FF88AB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14CF7FA6"/>
    <w:multiLevelType w:val="hybridMultilevel"/>
    <w:tmpl w:val="04D8497C"/>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1FB811DE"/>
    <w:multiLevelType w:val="hybridMultilevel"/>
    <w:tmpl w:val="C1EE5362"/>
    <w:lvl w:ilvl="0" w:tplc="35D2070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203D7A95"/>
    <w:multiLevelType w:val="hybridMultilevel"/>
    <w:tmpl w:val="9FF88AB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21032710"/>
    <w:multiLevelType w:val="hybridMultilevel"/>
    <w:tmpl w:val="04D8497C"/>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21C6611C"/>
    <w:multiLevelType w:val="hybridMultilevel"/>
    <w:tmpl w:val="97CE290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24FA349B"/>
    <w:multiLevelType w:val="hybridMultilevel"/>
    <w:tmpl w:val="EC089A92"/>
    <w:lvl w:ilvl="0" w:tplc="26B088C4">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25777E2E"/>
    <w:multiLevelType w:val="hybridMultilevel"/>
    <w:tmpl w:val="EEAA8F48"/>
    <w:lvl w:ilvl="0" w:tplc="4A446B4E">
      <w:start w:val="1"/>
      <w:numFmt w:val="decimal"/>
      <w:lvlText w:val="%1."/>
      <w:lvlJc w:val="left"/>
      <w:pPr>
        <w:ind w:left="742" w:hanging="360"/>
      </w:pPr>
      <w:rPr>
        <w:rFonts w:cs="Times New Roman" w:hint="default"/>
        <w:u w:val="single"/>
      </w:rPr>
    </w:lvl>
    <w:lvl w:ilvl="1" w:tplc="04090019" w:tentative="1">
      <w:start w:val="1"/>
      <w:numFmt w:val="ideographTraditional"/>
      <w:lvlText w:val="%2、"/>
      <w:lvlJc w:val="left"/>
      <w:pPr>
        <w:ind w:left="1342" w:hanging="480"/>
      </w:pPr>
      <w:rPr>
        <w:rFonts w:cs="Times New Roman"/>
      </w:rPr>
    </w:lvl>
    <w:lvl w:ilvl="2" w:tplc="0409001B" w:tentative="1">
      <w:start w:val="1"/>
      <w:numFmt w:val="lowerRoman"/>
      <w:lvlText w:val="%3."/>
      <w:lvlJc w:val="right"/>
      <w:pPr>
        <w:ind w:left="1822" w:hanging="480"/>
      </w:pPr>
      <w:rPr>
        <w:rFonts w:cs="Times New Roman"/>
      </w:rPr>
    </w:lvl>
    <w:lvl w:ilvl="3" w:tplc="0409000F" w:tentative="1">
      <w:start w:val="1"/>
      <w:numFmt w:val="decimal"/>
      <w:lvlText w:val="%4."/>
      <w:lvlJc w:val="left"/>
      <w:pPr>
        <w:ind w:left="2302" w:hanging="480"/>
      </w:pPr>
      <w:rPr>
        <w:rFonts w:cs="Times New Roman"/>
      </w:rPr>
    </w:lvl>
    <w:lvl w:ilvl="4" w:tplc="04090019" w:tentative="1">
      <w:start w:val="1"/>
      <w:numFmt w:val="ideographTraditional"/>
      <w:lvlText w:val="%5、"/>
      <w:lvlJc w:val="left"/>
      <w:pPr>
        <w:ind w:left="2782" w:hanging="480"/>
      </w:pPr>
      <w:rPr>
        <w:rFonts w:cs="Times New Roman"/>
      </w:rPr>
    </w:lvl>
    <w:lvl w:ilvl="5" w:tplc="0409001B" w:tentative="1">
      <w:start w:val="1"/>
      <w:numFmt w:val="lowerRoman"/>
      <w:lvlText w:val="%6."/>
      <w:lvlJc w:val="right"/>
      <w:pPr>
        <w:ind w:left="3262" w:hanging="480"/>
      </w:pPr>
      <w:rPr>
        <w:rFonts w:cs="Times New Roman"/>
      </w:rPr>
    </w:lvl>
    <w:lvl w:ilvl="6" w:tplc="0409000F" w:tentative="1">
      <w:start w:val="1"/>
      <w:numFmt w:val="decimal"/>
      <w:lvlText w:val="%7."/>
      <w:lvlJc w:val="left"/>
      <w:pPr>
        <w:ind w:left="3742" w:hanging="480"/>
      </w:pPr>
      <w:rPr>
        <w:rFonts w:cs="Times New Roman"/>
      </w:rPr>
    </w:lvl>
    <w:lvl w:ilvl="7" w:tplc="04090019" w:tentative="1">
      <w:start w:val="1"/>
      <w:numFmt w:val="ideographTraditional"/>
      <w:lvlText w:val="%8、"/>
      <w:lvlJc w:val="left"/>
      <w:pPr>
        <w:ind w:left="4222" w:hanging="480"/>
      </w:pPr>
      <w:rPr>
        <w:rFonts w:cs="Times New Roman"/>
      </w:rPr>
    </w:lvl>
    <w:lvl w:ilvl="8" w:tplc="0409001B" w:tentative="1">
      <w:start w:val="1"/>
      <w:numFmt w:val="lowerRoman"/>
      <w:lvlText w:val="%9."/>
      <w:lvlJc w:val="right"/>
      <w:pPr>
        <w:ind w:left="4702" w:hanging="480"/>
      </w:pPr>
      <w:rPr>
        <w:rFonts w:cs="Times New Roman"/>
      </w:rPr>
    </w:lvl>
  </w:abstractNum>
  <w:abstractNum w:abstractNumId="14">
    <w:nsid w:val="27007569"/>
    <w:multiLevelType w:val="hybridMultilevel"/>
    <w:tmpl w:val="AD006B54"/>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5">
    <w:nsid w:val="2CB84235"/>
    <w:multiLevelType w:val="hybridMultilevel"/>
    <w:tmpl w:val="04D8497C"/>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2E0A72E8"/>
    <w:multiLevelType w:val="hybridMultilevel"/>
    <w:tmpl w:val="EC089A92"/>
    <w:lvl w:ilvl="0" w:tplc="26B088C4">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2FFD36F2"/>
    <w:multiLevelType w:val="hybridMultilevel"/>
    <w:tmpl w:val="A676AE4A"/>
    <w:lvl w:ilvl="0" w:tplc="04090017">
      <w:start w:val="1"/>
      <w:numFmt w:val="ideographLegalTraditional"/>
      <w:lvlText w:val="%1、"/>
      <w:lvlJc w:val="left"/>
      <w:pPr>
        <w:ind w:left="906" w:hanging="480"/>
      </w:pPr>
      <w:rPr>
        <w:rFonts w:cs="Times New Roman" w:hint="eastAsia"/>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304A52CD"/>
    <w:multiLevelType w:val="hybridMultilevel"/>
    <w:tmpl w:val="EC089A92"/>
    <w:lvl w:ilvl="0" w:tplc="26B088C4">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317A5CB4"/>
    <w:multiLevelType w:val="hybridMultilevel"/>
    <w:tmpl w:val="F8DA49EA"/>
    <w:lvl w:ilvl="0" w:tplc="F66C35AA">
      <w:start w:val="1"/>
      <w:numFmt w:val="decimal"/>
      <w:lvlText w:val="%1."/>
      <w:lvlJc w:val="left"/>
      <w:pPr>
        <w:ind w:left="742" w:hanging="360"/>
      </w:pPr>
      <w:rPr>
        <w:rFonts w:cs="Times New Roman" w:hint="default"/>
        <w:u w:val="single"/>
      </w:rPr>
    </w:lvl>
    <w:lvl w:ilvl="1" w:tplc="04090019" w:tentative="1">
      <w:start w:val="1"/>
      <w:numFmt w:val="ideographTraditional"/>
      <w:lvlText w:val="%2、"/>
      <w:lvlJc w:val="left"/>
      <w:pPr>
        <w:ind w:left="1342" w:hanging="480"/>
      </w:pPr>
      <w:rPr>
        <w:rFonts w:cs="Times New Roman"/>
      </w:rPr>
    </w:lvl>
    <w:lvl w:ilvl="2" w:tplc="0409001B" w:tentative="1">
      <w:start w:val="1"/>
      <w:numFmt w:val="lowerRoman"/>
      <w:lvlText w:val="%3."/>
      <w:lvlJc w:val="right"/>
      <w:pPr>
        <w:ind w:left="1822" w:hanging="480"/>
      </w:pPr>
      <w:rPr>
        <w:rFonts w:cs="Times New Roman"/>
      </w:rPr>
    </w:lvl>
    <w:lvl w:ilvl="3" w:tplc="0409000F" w:tentative="1">
      <w:start w:val="1"/>
      <w:numFmt w:val="decimal"/>
      <w:lvlText w:val="%4."/>
      <w:lvlJc w:val="left"/>
      <w:pPr>
        <w:ind w:left="2302" w:hanging="480"/>
      </w:pPr>
      <w:rPr>
        <w:rFonts w:cs="Times New Roman"/>
      </w:rPr>
    </w:lvl>
    <w:lvl w:ilvl="4" w:tplc="04090019" w:tentative="1">
      <w:start w:val="1"/>
      <w:numFmt w:val="ideographTraditional"/>
      <w:lvlText w:val="%5、"/>
      <w:lvlJc w:val="left"/>
      <w:pPr>
        <w:ind w:left="2782" w:hanging="480"/>
      </w:pPr>
      <w:rPr>
        <w:rFonts w:cs="Times New Roman"/>
      </w:rPr>
    </w:lvl>
    <w:lvl w:ilvl="5" w:tplc="0409001B" w:tentative="1">
      <w:start w:val="1"/>
      <w:numFmt w:val="lowerRoman"/>
      <w:lvlText w:val="%6."/>
      <w:lvlJc w:val="right"/>
      <w:pPr>
        <w:ind w:left="3262" w:hanging="480"/>
      </w:pPr>
      <w:rPr>
        <w:rFonts w:cs="Times New Roman"/>
      </w:rPr>
    </w:lvl>
    <w:lvl w:ilvl="6" w:tplc="0409000F" w:tentative="1">
      <w:start w:val="1"/>
      <w:numFmt w:val="decimal"/>
      <w:lvlText w:val="%7."/>
      <w:lvlJc w:val="left"/>
      <w:pPr>
        <w:ind w:left="3742" w:hanging="480"/>
      </w:pPr>
      <w:rPr>
        <w:rFonts w:cs="Times New Roman"/>
      </w:rPr>
    </w:lvl>
    <w:lvl w:ilvl="7" w:tplc="04090019" w:tentative="1">
      <w:start w:val="1"/>
      <w:numFmt w:val="ideographTraditional"/>
      <w:lvlText w:val="%8、"/>
      <w:lvlJc w:val="left"/>
      <w:pPr>
        <w:ind w:left="4222" w:hanging="480"/>
      </w:pPr>
      <w:rPr>
        <w:rFonts w:cs="Times New Roman"/>
      </w:rPr>
    </w:lvl>
    <w:lvl w:ilvl="8" w:tplc="0409001B" w:tentative="1">
      <w:start w:val="1"/>
      <w:numFmt w:val="lowerRoman"/>
      <w:lvlText w:val="%9."/>
      <w:lvlJc w:val="right"/>
      <w:pPr>
        <w:ind w:left="4702" w:hanging="480"/>
      </w:pPr>
      <w:rPr>
        <w:rFonts w:cs="Times New Roman"/>
      </w:rPr>
    </w:lvl>
  </w:abstractNum>
  <w:abstractNum w:abstractNumId="20">
    <w:nsid w:val="3DF17D31"/>
    <w:multiLevelType w:val="hybridMultilevel"/>
    <w:tmpl w:val="129EBE1A"/>
    <w:lvl w:ilvl="0" w:tplc="0409000F">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3DFF1F74"/>
    <w:multiLevelType w:val="hybridMultilevel"/>
    <w:tmpl w:val="04D8497C"/>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nsid w:val="41535574"/>
    <w:multiLevelType w:val="hybridMultilevel"/>
    <w:tmpl w:val="1A30FBE4"/>
    <w:lvl w:ilvl="0" w:tplc="6E36800E">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3">
    <w:nsid w:val="45FD3658"/>
    <w:multiLevelType w:val="hybridMultilevel"/>
    <w:tmpl w:val="9FF88AB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nsid w:val="46D23365"/>
    <w:multiLevelType w:val="hybridMultilevel"/>
    <w:tmpl w:val="A9D273E0"/>
    <w:lvl w:ilvl="0" w:tplc="DC564DC6">
      <w:start w:val="1"/>
      <w:numFmt w:val="decimal"/>
      <w:lvlText w:val="%1."/>
      <w:lvlJc w:val="left"/>
      <w:pPr>
        <w:ind w:left="742" w:hanging="360"/>
      </w:pPr>
      <w:rPr>
        <w:rFonts w:cs="Times New Roman" w:hint="default"/>
        <w:b w:val="0"/>
        <w:u w:val="single"/>
      </w:rPr>
    </w:lvl>
    <w:lvl w:ilvl="1" w:tplc="04090019" w:tentative="1">
      <w:start w:val="1"/>
      <w:numFmt w:val="ideographTraditional"/>
      <w:lvlText w:val="%2、"/>
      <w:lvlJc w:val="left"/>
      <w:pPr>
        <w:ind w:left="1342" w:hanging="480"/>
      </w:pPr>
      <w:rPr>
        <w:rFonts w:cs="Times New Roman"/>
      </w:rPr>
    </w:lvl>
    <w:lvl w:ilvl="2" w:tplc="0409001B" w:tentative="1">
      <w:start w:val="1"/>
      <w:numFmt w:val="lowerRoman"/>
      <w:lvlText w:val="%3."/>
      <w:lvlJc w:val="right"/>
      <w:pPr>
        <w:ind w:left="1822" w:hanging="480"/>
      </w:pPr>
      <w:rPr>
        <w:rFonts w:cs="Times New Roman"/>
      </w:rPr>
    </w:lvl>
    <w:lvl w:ilvl="3" w:tplc="0409000F" w:tentative="1">
      <w:start w:val="1"/>
      <w:numFmt w:val="decimal"/>
      <w:lvlText w:val="%4."/>
      <w:lvlJc w:val="left"/>
      <w:pPr>
        <w:ind w:left="2302" w:hanging="480"/>
      </w:pPr>
      <w:rPr>
        <w:rFonts w:cs="Times New Roman"/>
      </w:rPr>
    </w:lvl>
    <w:lvl w:ilvl="4" w:tplc="04090019" w:tentative="1">
      <w:start w:val="1"/>
      <w:numFmt w:val="ideographTraditional"/>
      <w:lvlText w:val="%5、"/>
      <w:lvlJc w:val="left"/>
      <w:pPr>
        <w:ind w:left="2782" w:hanging="480"/>
      </w:pPr>
      <w:rPr>
        <w:rFonts w:cs="Times New Roman"/>
      </w:rPr>
    </w:lvl>
    <w:lvl w:ilvl="5" w:tplc="0409001B" w:tentative="1">
      <w:start w:val="1"/>
      <w:numFmt w:val="lowerRoman"/>
      <w:lvlText w:val="%6."/>
      <w:lvlJc w:val="right"/>
      <w:pPr>
        <w:ind w:left="3262" w:hanging="480"/>
      </w:pPr>
      <w:rPr>
        <w:rFonts w:cs="Times New Roman"/>
      </w:rPr>
    </w:lvl>
    <w:lvl w:ilvl="6" w:tplc="0409000F" w:tentative="1">
      <w:start w:val="1"/>
      <w:numFmt w:val="decimal"/>
      <w:lvlText w:val="%7."/>
      <w:lvlJc w:val="left"/>
      <w:pPr>
        <w:ind w:left="3742" w:hanging="480"/>
      </w:pPr>
      <w:rPr>
        <w:rFonts w:cs="Times New Roman"/>
      </w:rPr>
    </w:lvl>
    <w:lvl w:ilvl="7" w:tplc="04090019" w:tentative="1">
      <w:start w:val="1"/>
      <w:numFmt w:val="ideographTraditional"/>
      <w:lvlText w:val="%8、"/>
      <w:lvlJc w:val="left"/>
      <w:pPr>
        <w:ind w:left="4222" w:hanging="480"/>
      </w:pPr>
      <w:rPr>
        <w:rFonts w:cs="Times New Roman"/>
      </w:rPr>
    </w:lvl>
    <w:lvl w:ilvl="8" w:tplc="0409001B" w:tentative="1">
      <w:start w:val="1"/>
      <w:numFmt w:val="lowerRoman"/>
      <w:lvlText w:val="%9."/>
      <w:lvlJc w:val="right"/>
      <w:pPr>
        <w:ind w:left="4702" w:hanging="480"/>
      </w:pPr>
      <w:rPr>
        <w:rFonts w:cs="Times New Roman"/>
      </w:rPr>
    </w:lvl>
  </w:abstractNum>
  <w:abstractNum w:abstractNumId="25">
    <w:nsid w:val="46D511B4"/>
    <w:multiLevelType w:val="hybridMultilevel"/>
    <w:tmpl w:val="9FF88AB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nsid w:val="476A6640"/>
    <w:multiLevelType w:val="hybridMultilevel"/>
    <w:tmpl w:val="8C8A0C8C"/>
    <w:lvl w:ilvl="0" w:tplc="A2C4E074">
      <w:start w:val="1"/>
      <w:numFmt w:val="decimal"/>
      <w:lvlText w:val="%1."/>
      <w:lvlJc w:val="left"/>
      <w:pPr>
        <w:ind w:left="742" w:hanging="360"/>
      </w:pPr>
      <w:rPr>
        <w:rFonts w:cs="Times New Roman" w:hint="default"/>
        <w:u w:val="single"/>
      </w:rPr>
    </w:lvl>
    <w:lvl w:ilvl="1" w:tplc="04090019" w:tentative="1">
      <w:start w:val="1"/>
      <w:numFmt w:val="ideographTraditional"/>
      <w:lvlText w:val="%2、"/>
      <w:lvlJc w:val="left"/>
      <w:pPr>
        <w:ind w:left="1342" w:hanging="480"/>
      </w:pPr>
      <w:rPr>
        <w:rFonts w:cs="Times New Roman"/>
      </w:rPr>
    </w:lvl>
    <w:lvl w:ilvl="2" w:tplc="0409001B" w:tentative="1">
      <w:start w:val="1"/>
      <w:numFmt w:val="lowerRoman"/>
      <w:lvlText w:val="%3."/>
      <w:lvlJc w:val="right"/>
      <w:pPr>
        <w:ind w:left="1822" w:hanging="480"/>
      </w:pPr>
      <w:rPr>
        <w:rFonts w:cs="Times New Roman"/>
      </w:rPr>
    </w:lvl>
    <w:lvl w:ilvl="3" w:tplc="0409000F" w:tentative="1">
      <w:start w:val="1"/>
      <w:numFmt w:val="decimal"/>
      <w:lvlText w:val="%4."/>
      <w:lvlJc w:val="left"/>
      <w:pPr>
        <w:ind w:left="2302" w:hanging="480"/>
      </w:pPr>
      <w:rPr>
        <w:rFonts w:cs="Times New Roman"/>
      </w:rPr>
    </w:lvl>
    <w:lvl w:ilvl="4" w:tplc="04090019" w:tentative="1">
      <w:start w:val="1"/>
      <w:numFmt w:val="ideographTraditional"/>
      <w:lvlText w:val="%5、"/>
      <w:lvlJc w:val="left"/>
      <w:pPr>
        <w:ind w:left="2782" w:hanging="480"/>
      </w:pPr>
      <w:rPr>
        <w:rFonts w:cs="Times New Roman"/>
      </w:rPr>
    </w:lvl>
    <w:lvl w:ilvl="5" w:tplc="0409001B" w:tentative="1">
      <w:start w:val="1"/>
      <w:numFmt w:val="lowerRoman"/>
      <w:lvlText w:val="%6."/>
      <w:lvlJc w:val="right"/>
      <w:pPr>
        <w:ind w:left="3262" w:hanging="480"/>
      </w:pPr>
      <w:rPr>
        <w:rFonts w:cs="Times New Roman"/>
      </w:rPr>
    </w:lvl>
    <w:lvl w:ilvl="6" w:tplc="0409000F" w:tentative="1">
      <w:start w:val="1"/>
      <w:numFmt w:val="decimal"/>
      <w:lvlText w:val="%7."/>
      <w:lvlJc w:val="left"/>
      <w:pPr>
        <w:ind w:left="3742" w:hanging="480"/>
      </w:pPr>
      <w:rPr>
        <w:rFonts w:cs="Times New Roman"/>
      </w:rPr>
    </w:lvl>
    <w:lvl w:ilvl="7" w:tplc="04090019" w:tentative="1">
      <w:start w:val="1"/>
      <w:numFmt w:val="ideographTraditional"/>
      <w:lvlText w:val="%8、"/>
      <w:lvlJc w:val="left"/>
      <w:pPr>
        <w:ind w:left="4222" w:hanging="480"/>
      </w:pPr>
      <w:rPr>
        <w:rFonts w:cs="Times New Roman"/>
      </w:rPr>
    </w:lvl>
    <w:lvl w:ilvl="8" w:tplc="0409001B" w:tentative="1">
      <w:start w:val="1"/>
      <w:numFmt w:val="lowerRoman"/>
      <w:lvlText w:val="%9."/>
      <w:lvlJc w:val="right"/>
      <w:pPr>
        <w:ind w:left="4702" w:hanging="480"/>
      </w:pPr>
      <w:rPr>
        <w:rFonts w:cs="Times New Roman"/>
      </w:rPr>
    </w:lvl>
  </w:abstractNum>
  <w:abstractNum w:abstractNumId="27">
    <w:nsid w:val="4D5D224D"/>
    <w:multiLevelType w:val="hybridMultilevel"/>
    <w:tmpl w:val="0AE8EB78"/>
    <w:lvl w:ilvl="0" w:tplc="854655A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nsid w:val="4DCE233D"/>
    <w:multiLevelType w:val="hybridMultilevel"/>
    <w:tmpl w:val="F510ECDA"/>
    <w:lvl w:ilvl="0" w:tplc="814CE26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nsid w:val="4F48301E"/>
    <w:multiLevelType w:val="hybridMultilevel"/>
    <w:tmpl w:val="4962AB52"/>
    <w:lvl w:ilvl="0" w:tplc="6E36800E">
      <w:start w:val="1"/>
      <w:numFmt w:val="taiwaneseCountingThousand"/>
      <w:lvlText w:val="（%1）"/>
      <w:lvlJc w:val="left"/>
      <w:pPr>
        <w:ind w:left="480" w:hanging="480"/>
      </w:pPr>
      <w:rPr>
        <w:rFonts w:cs="Times New Roman" w:hint="default"/>
      </w:rPr>
    </w:lvl>
    <w:lvl w:ilvl="1" w:tplc="6E36800E">
      <w:start w:val="1"/>
      <w:numFmt w:val="taiwaneseCountingThousand"/>
      <w:lvlText w:val="（%2）"/>
      <w:lvlJc w:val="left"/>
      <w:pPr>
        <w:ind w:left="960" w:hanging="48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nsid w:val="52357381"/>
    <w:multiLevelType w:val="hybridMultilevel"/>
    <w:tmpl w:val="254C608E"/>
    <w:lvl w:ilvl="0" w:tplc="8F506076">
      <w:start w:val="1"/>
      <w:numFmt w:val="decimal"/>
      <w:lvlText w:val="%1."/>
      <w:lvlJc w:val="left"/>
      <w:pPr>
        <w:ind w:left="742" w:hanging="360"/>
      </w:pPr>
      <w:rPr>
        <w:rFonts w:cs="Times New Roman" w:hint="default"/>
        <w:u w:val="single"/>
      </w:rPr>
    </w:lvl>
    <w:lvl w:ilvl="1" w:tplc="04090019" w:tentative="1">
      <w:start w:val="1"/>
      <w:numFmt w:val="ideographTraditional"/>
      <w:lvlText w:val="%2、"/>
      <w:lvlJc w:val="left"/>
      <w:pPr>
        <w:ind w:left="1342" w:hanging="480"/>
      </w:pPr>
      <w:rPr>
        <w:rFonts w:cs="Times New Roman"/>
      </w:rPr>
    </w:lvl>
    <w:lvl w:ilvl="2" w:tplc="0409001B" w:tentative="1">
      <w:start w:val="1"/>
      <w:numFmt w:val="lowerRoman"/>
      <w:lvlText w:val="%3."/>
      <w:lvlJc w:val="right"/>
      <w:pPr>
        <w:ind w:left="1822" w:hanging="480"/>
      </w:pPr>
      <w:rPr>
        <w:rFonts w:cs="Times New Roman"/>
      </w:rPr>
    </w:lvl>
    <w:lvl w:ilvl="3" w:tplc="0409000F" w:tentative="1">
      <w:start w:val="1"/>
      <w:numFmt w:val="decimal"/>
      <w:lvlText w:val="%4."/>
      <w:lvlJc w:val="left"/>
      <w:pPr>
        <w:ind w:left="2302" w:hanging="480"/>
      </w:pPr>
      <w:rPr>
        <w:rFonts w:cs="Times New Roman"/>
      </w:rPr>
    </w:lvl>
    <w:lvl w:ilvl="4" w:tplc="04090019" w:tentative="1">
      <w:start w:val="1"/>
      <w:numFmt w:val="ideographTraditional"/>
      <w:lvlText w:val="%5、"/>
      <w:lvlJc w:val="left"/>
      <w:pPr>
        <w:ind w:left="2782" w:hanging="480"/>
      </w:pPr>
      <w:rPr>
        <w:rFonts w:cs="Times New Roman"/>
      </w:rPr>
    </w:lvl>
    <w:lvl w:ilvl="5" w:tplc="0409001B" w:tentative="1">
      <w:start w:val="1"/>
      <w:numFmt w:val="lowerRoman"/>
      <w:lvlText w:val="%6."/>
      <w:lvlJc w:val="right"/>
      <w:pPr>
        <w:ind w:left="3262" w:hanging="480"/>
      </w:pPr>
      <w:rPr>
        <w:rFonts w:cs="Times New Roman"/>
      </w:rPr>
    </w:lvl>
    <w:lvl w:ilvl="6" w:tplc="0409000F" w:tentative="1">
      <w:start w:val="1"/>
      <w:numFmt w:val="decimal"/>
      <w:lvlText w:val="%7."/>
      <w:lvlJc w:val="left"/>
      <w:pPr>
        <w:ind w:left="3742" w:hanging="480"/>
      </w:pPr>
      <w:rPr>
        <w:rFonts w:cs="Times New Roman"/>
      </w:rPr>
    </w:lvl>
    <w:lvl w:ilvl="7" w:tplc="04090019" w:tentative="1">
      <w:start w:val="1"/>
      <w:numFmt w:val="ideographTraditional"/>
      <w:lvlText w:val="%8、"/>
      <w:lvlJc w:val="left"/>
      <w:pPr>
        <w:ind w:left="4222" w:hanging="480"/>
      </w:pPr>
      <w:rPr>
        <w:rFonts w:cs="Times New Roman"/>
      </w:rPr>
    </w:lvl>
    <w:lvl w:ilvl="8" w:tplc="0409001B" w:tentative="1">
      <w:start w:val="1"/>
      <w:numFmt w:val="lowerRoman"/>
      <w:lvlText w:val="%9."/>
      <w:lvlJc w:val="right"/>
      <w:pPr>
        <w:ind w:left="4702" w:hanging="480"/>
      </w:pPr>
      <w:rPr>
        <w:rFonts w:cs="Times New Roman"/>
      </w:rPr>
    </w:lvl>
  </w:abstractNum>
  <w:abstractNum w:abstractNumId="31">
    <w:nsid w:val="53692150"/>
    <w:multiLevelType w:val="hybridMultilevel"/>
    <w:tmpl w:val="CC8EDBAA"/>
    <w:lvl w:ilvl="0" w:tplc="38A80C1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2">
    <w:nsid w:val="53F35BB3"/>
    <w:multiLevelType w:val="hybridMultilevel"/>
    <w:tmpl w:val="04D8497C"/>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nsid w:val="55893681"/>
    <w:multiLevelType w:val="hybridMultilevel"/>
    <w:tmpl w:val="4C3E7078"/>
    <w:lvl w:ilvl="0" w:tplc="0409000F">
      <w:start w:val="1"/>
      <w:numFmt w:val="decimal"/>
      <w:lvlText w:val="%1."/>
      <w:lvlJc w:val="left"/>
      <w:pPr>
        <w:ind w:left="480" w:hanging="480"/>
      </w:pPr>
      <w:rPr>
        <w:rFonts w:cs="Times New Roman"/>
      </w:rPr>
    </w:lvl>
    <w:lvl w:ilvl="1" w:tplc="4246CEC8">
      <w:start w:val="2"/>
      <w:numFmt w:val="bullet"/>
      <w:lvlText w:val="□"/>
      <w:lvlJc w:val="left"/>
      <w:pPr>
        <w:ind w:left="840" w:hanging="360"/>
      </w:pPr>
      <w:rPr>
        <w:rFonts w:ascii="標楷體" w:eastAsia="標楷體" w:hAnsi="標楷體"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4">
    <w:nsid w:val="56820107"/>
    <w:multiLevelType w:val="hybridMultilevel"/>
    <w:tmpl w:val="24FEB066"/>
    <w:lvl w:ilvl="0" w:tplc="F00804BC">
      <w:start w:val="1"/>
      <w:numFmt w:val="decimal"/>
      <w:lvlText w:val="%1."/>
      <w:lvlJc w:val="left"/>
      <w:pPr>
        <w:ind w:left="742" w:hanging="360"/>
      </w:pPr>
      <w:rPr>
        <w:rFonts w:cs="Times New Roman" w:hint="default"/>
        <w:u w:val="single"/>
      </w:rPr>
    </w:lvl>
    <w:lvl w:ilvl="1" w:tplc="04090019" w:tentative="1">
      <w:start w:val="1"/>
      <w:numFmt w:val="ideographTraditional"/>
      <w:lvlText w:val="%2、"/>
      <w:lvlJc w:val="left"/>
      <w:pPr>
        <w:ind w:left="1342" w:hanging="480"/>
      </w:pPr>
      <w:rPr>
        <w:rFonts w:cs="Times New Roman"/>
      </w:rPr>
    </w:lvl>
    <w:lvl w:ilvl="2" w:tplc="0409001B" w:tentative="1">
      <w:start w:val="1"/>
      <w:numFmt w:val="lowerRoman"/>
      <w:lvlText w:val="%3."/>
      <w:lvlJc w:val="right"/>
      <w:pPr>
        <w:ind w:left="1822" w:hanging="480"/>
      </w:pPr>
      <w:rPr>
        <w:rFonts w:cs="Times New Roman"/>
      </w:rPr>
    </w:lvl>
    <w:lvl w:ilvl="3" w:tplc="0409000F" w:tentative="1">
      <w:start w:val="1"/>
      <w:numFmt w:val="decimal"/>
      <w:lvlText w:val="%4."/>
      <w:lvlJc w:val="left"/>
      <w:pPr>
        <w:ind w:left="2302" w:hanging="480"/>
      </w:pPr>
      <w:rPr>
        <w:rFonts w:cs="Times New Roman"/>
      </w:rPr>
    </w:lvl>
    <w:lvl w:ilvl="4" w:tplc="04090019" w:tentative="1">
      <w:start w:val="1"/>
      <w:numFmt w:val="ideographTraditional"/>
      <w:lvlText w:val="%5、"/>
      <w:lvlJc w:val="left"/>
      <w:pPr>
        <w:ind w:left="2782" w:hanging="480"/>
      </w:pPr>
      <w:rPr>
        <w:rFonts w:cs="Times New Roman"/>
      </w:rPr>
    </w:lvl>
    <w:lvl w:ilvl="5" w:tplc="0409001B" w:tentative="1">
      <w:start w:val="1"/>
      <w:numFmt w:val="lowerRoman"/>
      <w:lvlText w:val="%6."/>
      <w:lvlJc w:val="right"/>
      <w:pPr>
        <w:ind w:left="3262" w:hanging="480"/>
      </w:pPr>
      <w:rPr>
        <w:rFonts w:cs="Times New Roman"/>
      </w:rPr>
    </w:lvl>
    <w:lvl w:ilvl="6" w:tplc="0409000F" w:tentative="1">
      <w:start w:val="1"/>
      <w:numFmt w:val="decimal"/>
      <w:lvlText w:val="%7."/>
      <w:lvlJc w:val="left"/>
      <w:pPr>
        <w:ind w:left="3742" w:hanging="480"/>
      </w:pPr>
      <w:rPr>
        <w:rFonts w:cs="Times New Roman"/>
      </w:rPr>
    </w:lvl>
    <w:lvl w:ilvl="7" w:tplc="04090019" w:tentative="1">
      <w:start w:val="1"/>
      <w:numFmt w:val="ideographTraditional"/>
      <w:lvlText w:val="%8、"/>
      <w:lvlJc w:val="left"/>
      <w:pPr>
        <w:ind w:left="4222" w:hanging="480"/>
      </w:pPr>
      <w:rPr>
        <w:rFonts w:cs="Times New Roman"/>
      </w:rPr>
    </w:lvl>
    <w:lvl w:ilvl="8" w:tplc="0409001B" w:tentative="1">
      <w:start w:val="1"/>
      <w:numFmt w:val="lowerRoman"/>
      <w:lvlText w:val="%9."/>
      <w:lvlJc w:val="right"/>
      <w:pPr>
        <w:ind w:left="4702" w:hanging="480"/>
      </w:pPr>
      <w:rPr>
        <w:rFonts w:cs="Times New Roman"/>
      </w:rPr>
    </w:lvl>
  </w:abstractNum>
  <w:abstractNum w:abstractNumId="35">
    <w:nsid w:val="57BD46D4"/>
    <w:multiLevelType w:val="hybridMultilevel"/>
    <w:tmpl w:val="9FF88AB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nsid w:val="593F02D6"/>
    <w:multiLevelType w:val="hybridMultilevel"/>
    <w:tmpl w:val="7196E1EA"/>
    <w:lvl w:ilvl="0" w:tplc="6E36800E">
      <w:start w:val="1"/>
      <w:numFmt w:val="taiwaneseCountingThousand"/>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nsid w:val="599A3169"/>
    <w:multiLevelType w:val="hybridMultilevel"/>
    <w:tmpl w:val="AD006B54"/>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8">
    <w:nsid w:val="5BA0541B"/>
    <w:multiLevelType w:val="hybridMultilevel"/>
    <w:tmpl w:val="AD006B54"/>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9">
    <w:nsid w:val="6826497C"/>
    <w:multiLevelType w:val="hybridMultilevel"/>
    <w:tmpl w:val="EC089A92"/>
    <w:lvl w:ilvl="0" w:tplc="26B088C4">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0">
    <w:nsid w:val="68957BB6"/>
    <w:multiLevelType w:val="hybridMultilevel"/>
    <w:tmpl w:val="97CE290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1">
    <w:nsid w:val="6C670D4F"/>
    <w:multiLevelType w:val="hybridMultilevel"/>
    <w:tmpl w:val="69BCD2CC"/>
    <w:lvl w:ilvl="0" w:tplc="8C4EF3DC">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2">
    <w:nsid w:val="6DAE710F"/>
    <w:multiLevelType w:val="hybridMultilevel"/>
    <w:tmpl w:val="FBC8BE9C"/>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3">
    <w:nsid w:val="6EF16CDC"/>
    <w:multiLevelType w:val="hybridMultilevel"/>
    <w:tmpl w:val="C1EE5362"/>
    <w:lvl w:ilvl="0" w:tplc="35D2070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4">
    <w:nsid w:val="71425046"/>
    <w:multiLevelType w:val="hybridMultilevel"/>
    <w:tmpl w:val="B162858A"/>
    <w:lvl w:ilvl="0" w:tplc="814CE26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5">
    <w:nsid w:val="7D6147D7"/>
    <w:multiLevelType w:val="hybridMultilevel"/>
    <w:tmpl w:val="9FF88AB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7"/>
  </w:num>
  <w:num w:numId="2">
    <w:abstractNumId w:val="36"/>
  </w:num>
  <w:num w:numId="3">
    <w:abstractNumId w:val="28"/>
  </w:num>
  <w:num w:numId="4">
    <w:abstractNumId w:val="31"/>
  </w:num>
  <w:num w:numId="5">
    <w:abstractNumId w:val="1"/>
  </w:num>
  <w:num w:numId="6">
    <w:abstractNumId w:val="27"/>
  </w:num>
  <w:num w:numId="7">
    <w:abstractNumId w:val="44"/>
  </w:num>
  <w:num w:numId="8">
    <w:abstractNumId w:val="0"/>
  </w:num>
  <w:num w:numId="9">
    <w:abstractNumId w:val="29"/>
  </w:num>
  <w:num w:numId="10">
    <w:abstractNumId w:val="16"/>
  </w:num>
  <w:num w:numId="11">
    <w:abstractNumId w:val="12"/>
  </w:num>
  <w:num w:numId="12">
    <w:abstractNumId w:val="5"/>
  </w:num>
  <w:num w:numId="13">
    <w:abstractNumId w:val="20"/>
  </w:num>
  <w:num w:numId="14">
    <w:abstractNumId w:val="39"/>
  </w:num>
  <w:num w:numId="15">
    <w:abstractNumId w:val="18"/>
  </w:num>
  <w:num w:numId="16">
    <w:abstractNumId w:val="42"/>
  </w:num>
  <w:num w:numId="17">
    <w:abstractNumId w:val="4"/>
  </w:num>
  <w:num w:numId="18">
    <w:abstractNumId w:val="40"/>
  </w:num>
  <w:num w:numId="19">
    <w:abstractNumId w:val="11"/>
  </w:num>
  <w:num w:numId="20">
    <w:abstractNumId w:val="3"/>
  </w:num>
  <w:num w:numId="21">
    <w:abstractNumId w:val="43"/>
  </w:num>
  <w:num w:numId="22">
    <w:abstractNumId w:val="8"/>
  </w:num>
  <w:num w:numId="23">
    <w:abstractNumId w:val="7"/>
  </w:num>
  <w:num w:numId="24">
    <w:abstractNumId w:val="15"/>
  </w:num>
  <w:num w:numId="25">
    <w:abstractNumId w:val="10"/>
  </w:num>
  <w:num w:numId="26">
    <w:abstractNumId w:val="32"/>
  </w:num>
  <w:num w:numId="27">
    <w:abstractNumId w:val="33"/>
  </w:num>
  <w:num w:numId="28">
    <w:abstractNumId w:val="21"/>
  </w:num>
  <w:num w:numId="29">
    <w:abstractNumId w:val="41"/>
  </w:num>
  <w:num w:numId="30">
    <w:abstractNumId w:val="2"/>
  </w:num>
  <w:num w:numId="31">
    <w:abstractNumId w:val="37"/>
  </w:num>
  <w:num w:numId="32">
    <w:abstractNumId w:val="38"/>
  </w:num>
  <w:num w:numId="33">
    <w:abstractNumId w:val="14"/>
  </w:num>
  <w:num w:numId="34">
    <w:abstractNumId w:val="22"/>
  </w:num>
  <w:num w:numId="35">
    <w:abstractNumId w:val="19"/>
  </w:num>
  <w:num w:numId="36">
    <w:abstractNumId w:val="26"/>
  </w:num>
  <w:num w:numId="37">
    <w:abstractNumId w:val="13"/>
  </w:num>
  <w:num w:numId="38">
    <w:abstractNumId w:val="30"/>
  </w:num>
  <w:num w:numId="39">
    <w:abstractNumId w:val="34"/>
  </w:num>
  <w:num w:numId="40">
    <w:abstractNumId w:val="24"/>
  </w:num>
  <w:num w:numId="41">
    <w:abstractNumId w:val="25"/>
  </w:num>
  <w:num w:numId="42">
    <w:abstractNumId w:val="9"/>
  </w:num>
  <w:num w:numId="43">
    <w:abstractNumId w:val="6"/>
  </w:num>
  <w:num w:numId="44">
    <w:abstractNumId w:val="45"/>
  </w:num>
  <w:num w:numId="45">
    <w:abstractNumId w:val="23"/>
  </w:num>
  <w:num w:numId="46">
    <w:abstractNumId w:val="3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F1C"/>
    <w:rsid w:val="00010C9F"/>
    <w:rsid w:val="00012004"/>
    <w:rsid w:val="000136C6"/>
    <w:rsid w:val="0001380B"/>
    <w:rsid w:val="000145CE"/>
    <w:rsid w:val="000207DA"/>
    <w:rsid w:val="00020D52"/>
    <w:rsid w:val="00024D0A"/>
    <w:rsid w:val="000253E3"/>
    <w:rsid w:val="00025C8B"/>
    <w:rsid w:val="000328A8"/>
    <w:rsid w:val="000360C1"/>
    <w:rsid w:val="0003673F"/>
    <w:rsid w:val="000407DC"/>
    <w:rsid w:val="00040993"/>
    <w:rsid w:val="00044C4C"/>
    <w:rsid w:val="00045223"/>
    <w:rsid w:val="00052B90"/>
    <w:rsid w:val="000622B4"/>
    <w:rsid w:val="00063AF8"/>
    <w:rsid w:val="00071970"/>
    <w:rsid w:val="00080B5B"/>
    <w:rsid w:val="00087D3F"/>
    <w:rsid w:val="0009790A"/>
    <w:rsid w:val="000A559B"/>
    <w:rsid w:val="000A5633"/>
    <w:rsid w:val="000B19C6"/>
    <w:rsid w:val="000B6570"/>
    <w:rsid w:val="000B7C70"/>
    <w:rsid w:val="000C137F"/>
    <w:rsid w:val="000C141C"/>
    <w:rsid w:val="000C3D2E"/>
    <w:rsid w:val="000C7D16"/>
    <w:rsid w:val="000D18EF"/>
    <w:rsid w:val="000D76FD"/>
    <w:rsid w:val="000E17A8"/>
    <w:rsid w:val="000E1F0C"/>
    <w:rsid w:val="000E248E"/>
    <w:rsid w:val="000E2B21"/>
    <w:rsid w:val="000E4D7F"/>
    <w:rsid w:val="000F3A14"/>
    <w:rsid w:val="000F4402"/>
    <w:rsid w:val="000F5D0C"/>
    <w:rsid w:val="000F793E"/>
    <w:rsid w:val="00106273"/>
    <w:rsid w:val="00116500"/>
    <w:rsid w:val="001165A7"/>
    <w:rsid w:val="00121918"/>
    <w:rsid w:val="00127E55"/>
    <w:rsid w:val="0013634A"/>
    <w:rsid w:val="001414E8"/>
    <w:rsid w:val="00145BBC"/>
    <w:rsid w:val="00157249"/>
    <w:rsid w:val="00157A13"/>
    <w:rsid w:val="001639FC"/>
    <w:rsid w:val="00167E71"/>
    <w:rsid w:val="001773E2"/>
    <w:rsid w:val="00177BB5"/>
    <w:rsid w:val="001855B8"/>
    <w:rsid w:val="001A1636"/>
    <w:rsid w:val="001A4039"/>
    <w:rsid w:val="001A7D9C"/>
    <w:rsid w:val="001B5F5C"/>
    <w:rsid w:val="001C4B76"/>
    <w:rsid w:val="001C55A6"/>
    <w:rsid w:val="001C5DB0"/>
    <w:rsid w:val="001D69B2"/>
    <w:rsid w:val="001D7F9E"/>
    <w:rsid w:val="001E0F71"/>
    <w:rsid w:val="001E3F09"/>
    <w:rsid w:val="001E67E3"/>
    <w:rsid w:val="001F007F"/>
    <w:rsid w:val="001F1106"/>
    <w:rsid w:val="001F11EB"/>
    <w:rsid w:val="001F1DFC"/>
    <w:rsid w:val="00201990"/>
    <w:rsid w:val="00202237"/>
    <w:rsid w:val="00212807"/>
    <w:rsid w:val="00215DAA"/>
    <w:rsid w:val="00217299"/>
    <w:rsid w:val="002177DF"/>
    <w:rsid w:val="00217917"/>
    <w:rsid w:val="00222805"/>
    <w:rsid w:val="00222D09"/>
    <w:rsid w:val="00226624"/>
    <w:rsid w:val="0022745C"/>
    <w:rsid w:val="0022769A"/>
    <w:rsid w:val="00231314"/>
    <w:rsid w:val="00240265"/>
    <w:rsid w:val="00247B06"/>
    <w:rsid w:val="002548B5"/>
    <w:rsid w:val="00263CBA"/>
    <w:rsid w:val="00273F87"/>
    <w:rsid w:val="00277AC4"/>
    <w:rsid w:val="00292F43"/>
    <w:rsid w:val="00296439"/>
    <w:rsid w:val="002977CA"/>
    <w:rsid w:val="002A1369"/>
    <w:rsid w:val="002A158A"/>
    <w:rsid w:val="002A7D87"/>
    <w:rsid w:val="002B0E41"/>
    <w:rsid w:val="002B2431"/>
    <w:rsid w:val="002B6567"/>
    <w:rsid w:val="002C3110"/>
    <w:rsid w:val="002D0966"/>
    <w:rsid w:val="002D5690"/>
    <w:rsid w:val="002E29BD"/>
    <w:rsid w:val="002E4085"/>
    <w:rsid w:val="002E7EB6"/>
    <w:rsid w:val="002F66D1"/>
    <w:rsid w:val="00302905"/>
    <w:rsid w:val="00305C96"/>
    <w:rsid w:val="00306121"/>
    <w:rsid w:val="003145C2"/>
    <w:rsid w:val="00317FBE"/>
    <w:rsid w:val="00325F31"/>
    <w:rsid w:val="003308E5"/>
    <w:rsid w:val="0033116A"/>
    <w:rsid w:val="00333995"/>
    <w:rsid w:val="00336C27"/>
    <w:rsid w:val="00344802"/>
    <w:rsid w:val="00346689"/>
    <w:rsid w:val="00362664"/>
    <w:rsid w:val="00365CCF"/>
    <w:rsid w:val="003673EF"/>
    <w:rsid w:val="003701C3"/>
    <w:rsid w:val="00373A89"/>
    <w:rsid w:val="003768D9"/>
    <w:rsid w:val="00377195"/>
    <w:rsid w:val="00377EEE"/>
    <w:rsid w:val="00381D9A"/>
    <w:rsid w:val="00382105"/>
    <w:rsid w:val="003835D7"/>
    <w:rsid w:val="00385DF3"/>
    <w:rsid w:val="003908B9"/>
    <w:rsid w:val="00391C3F"/>
    <w:rsid w:val="00392C8B"/>
    <w:rsid w:val="00394CED"/>
    <w:rsid w:val="003B1AAD"/>
    <w:rsid w:val="003B1FE3"/>
    <w:rsid w:val="003B4D00"/>
    <w:rsid w:val="003B7506"/>
    <w:rsid w:val="003B7FF2"/>
    <w:rsid w:val="003C2C5D"/>
    <w:rsid w:val="003D4DB0"/>
    <w:rsid w:val="003D512D"/>
    <w:rsid w:val="003D7088"/>
    <w:rsid w:val="003D73CD"/>
    <w:rsid w:val="003E481E"/>
    <w:rsid w:val="003E59B2"/>
    <w:rsid w:val="003F3FA5"/>
    <w:rsid w:val="003F439B"/>
    <w:rsid w:val="003F66ED"/>
    <w:rsid w:val="00401561"/>
    <w:rsid w:val="00413D61"/>
    <w:rsid w:val="00414417"/>
    <w:rsid w:val="00416DCB"/>
    <w:rsid w:val="0042497B"/>
    <w:rsid w:val="004251FE"/>
    <w:rsid w:val="00431596"/>
    <w:rsid w:val="00434E12"/>
    <w:rsid w:val="00440B42"/>
    <w:rsid w:val="00441B77"/>
    <w:rsid w:val="00456619"/>
    <w:rsid w:val="004618FB"/>
    <w:rsid w:val="00463D56"/>
    <w:rsid w:val="004647FF"/>
    <w:rsid w:val="004727B2"/>
    <w:rsid w:val="00477787"/>
    <w:rsid w:val="00480822"/>
    <w:rsid w:val="0048206A"/>
    <w:rsid w:val="00483A18"/>
    <w:rsid w:val="00484B94"/>
    <w:rsid w:val="004859A7"/>
    <w:rsid w:val="00485DCF"/>
    <w:rsid w:val="00486D78"/>
    <w:rsid w:val="00497958"/>
    <w:rsid w:val="004A24DF"/>
    <w:rsid w:val="004A3CF6"/>
    <w:rsid w:val="004A6BF6"/>
    <w:rsid w:val="004A7C59"/>
    <w:rsid w:val="004A7FC1"/>
    <w:rsid w:val="004B0C98"/>
    <w:rsid w:val="004B1EB5"/>
    <w:rsid w:val="004C0EEB"/>
    <w:rsid w:val="004C5B15"/>
    <w:rsid w:val="004D3D04"/>
    <w:rsid w:val="004E6E24"/>
    <w:rsid w:val="004F26EA"/>
    <w:rsid w:val="0050395B"/>
    <w:rsid w:val="00512E2F"/>
    <w:rsid w:val="00520404"/>
    <w:rsid w:val="00521CEE"/>
    <w:rsid w:val="005246B2"/>
    <w:rsid w:val="0053021B"/>
    <w:rsid w:val="00534EEE"/>
    <w:rsid w:val="005400B6"/>
    <w:rsid w:val="005452A3"/>
    <w:rsid w:val="00546141"/>
    <w:rsid w:val="00550AD2"/>
    <w:rsid w:val="00560676"/>
    <w:rsid w:val="0056164C"/>
    <w:rsid w:val="005638EF"/>
    <w:rsid w:val="005712E0"/>
    <w:rsid w:val="0057345D"/>
    <w:rsid w:val="00573D09"/>
    <w:rsid w:val="00574147"/>
    <w:rsid w:val="00574565"/>
    <w:rsid w:val="0058322F"/>
    <w:rsid w:val="00585E88"/>
    <w:rsid w:val="00587120"/>
    <w:rsid w:val="00587697"/>
    <w:rsid w:val="005A553C"/>
    <w:rsid w:val="005A60F7"/>
    <w:rsid w:val="005A75D7"/>
    <w:rsid w:val="005B7DF3"/>
    <w:rsid w:val="005C2126"/>
    <w:rsid w:val="005C5BBF"/>
    <w:rsid w:val="005D0213"/>
    <w:rsid w:val="005D0968"/>
    <w:rsid w:val="005F0EBF"/>
    <w:rsid w:val="00607C56"/>
    <w:rsid w:val="00610B57"/>
    <w:rsid w:val="0061469B"/>
    <w:rsid w:val="006148D0"/>
    <w:rsid w:val="00622AC7"/>
    <w:rsid w:val="00625384"/>
    <w:rsid w:val="006310D1"/>
    <w:rsid w:val="00631F72"/>
    <w:rsid w:val="006344FA"/>
    <w:rsid w:val="00640BA6"/>
    <w:rsid w:val="00653142"/>
    <w:rsid w:val="00654BB5"/>
    <w:rsid w:val="00663567"/>
    <w:rsid w:val="00666F5C"/>
    <w:rsid w:val="00667D3C"/>
    <w:rsid w:val="00680F6F"/>
    <w:rsid w:val="00683F09"/>
    <w:rsid w:val="006848F3"/>
    <w:rsid w:val="00687B7B"/>
    <w:rsid w:val="00687E6E"/>
    <w:rsid w:val="0069216A"/>
    <w:rsid w:val="006969FB"/>
    <w:rsid w:val="00696AB7"/>
    <w:rsid w:val="00697010"/>
    <w:rsid w:val="006B46CB"/>
    <w:rsid w:val="006B5F2F"/>
    <w:rsid w:val="006B7019"/>
    <w:rsid w:val="006C32EA"/>
    <w:rsid w:val="006C3FA7"/>
    <w:rsid w:val="006C6576"/>
    <w:rsid w:val="006C6852"/>
    <w:rsid w:val="006C75C3"/>
    <w:rsid w:val="006C7FBF"/>
    <w:rsid w:val="006D1D84"/>
    <w:rsid w:val="006D5B58"/>
    <w:rsid w:val="006D70D7"/>
    <w:rsid w:val="006D73F6"/>
    <w:rsid w:val="006E10B7"/>
    <w:rsid w:val="006E329C"/>
    <w:rsid w:val="006E5980"/>
    <w:rsid w:val="006E7647"/>
    <w:rsid w:val="006E7F1E"/>
    <w:rsid w:val="006F014A"/>
    <w:rsid w:val="00710A4F"/>
    <w:rsid w:val="00711A39"/>
    <w:rsid w:val="0071705B"/>
    <w:rsid w:val="00722305"/>
    <w:rsid w:val="007307D5"/>
    <w:rsid w:val="00730C4A"/>
    <w:rsid w:val="007337C4"/>
    <w:rsid w:val="007350B3"/>
    <w:rsid w:val="0073539F"/>
    <w:rsid w:val="00736E3D"/>
    <w:rsid w:val="007446DE"/>
    <w:rsid w:val="00745439"/>
    <w:rsid w:val="00747482"/>
    <w:rsid w:val="00761AD4"/>
    <w:rsid w:val="00762B94"/>
    <w:rsid w:val="00765F72"/>
    <w:rsid w:val="00766550"/>
    <w:rsid w:val="00767503"/>
    <w:rsid w:val="007675F3"/>
    <w:rsid w:val="00770A64"/>
    <w:rsid w:val="00771C8B"/>
    <w:rsid w:val="00780BBD"/>
    <w:rsid w:val="0079007F"/>
    <w:rsid w:val="00792299"/>
    <w:rsid w:val="007A684D"/>
    <w:rsid w:val="007A6EAD"/>
    <w:rsid w:val="007A7290"/>
    <w:rsid w:val="007B0435"/>
    <w:rsid w:val="007B1D0D"/>
    <w:rsid w:val="007B5E2A"/>
    <w:rsid w:val="007C46D6"/>
    <w:rsid w:val="007D0A2C"/>
    <w:rsid w:val="007E6EF0"/>
    <w:rsid w:val="007F1491"/>
    <w:rsid w:val="007F76BB"/>
    <w:rsid w:val="00810518"/>
    <w:rsid w:val="00820188"/>
    <w:rsid w:val="00820609"/>
    <w:rsid w:val="00827C93"/>
    <w:rsid w:val="0083057D"/>
    <w:rsid w:val="008330FC"/>
    <w:rsid w:val="008355A8"/>
    <w:rsid w:val="00835D0E"/>
    <w:rsid w:val="00841705"/>
    <w:rsid w:val="008461E0"/>
    <w:rsid w:val="0084670D"/>
    <w:rsid w:val="00847941"/>
    <w:rsid w:val="0085093E"/>
    <w:rsid w:val="00854429"/>
    <w:rsid w:val="008579C4"/>
    <w:rsid w:val="0087105D"/>
    <w:rsid w:val="00881399"/>
    <w:rsid w:val="0088311D"/>
    <w:rsid w:val="0088384F"/>
    <w:rsid w:val="0088670E"/>
    <w:rsid w:val="00887170"/>
    <w:rsid w:val="008871F8"/>
    <w:rsid w:val="00887645"/>
    <w:rsid w:val="008A0197"/>
    <w:rsid w:val="008A5F29"/>
    <w:rsid w:val="008B0AFD"/>
    <w:rsid w:val="008C2F86"/>
    <w:rsid w:val="008C37BE"/>
    <w:rsid w:val="008C72BE"/>
    <w:rsid w:val="008D6090"/>
    <w:rsid w:val="008D71EB"/>
    <w:rsid w:val="008F63E1"/>
    <w:rsid w:val="008F7B41"/>
    <w:rsid w:val="00902067"/>
    <w:rsid w:val="00902678"/>
    <w:rsid w:val="009065AB"/>
    <w:rsid w:val="00912553"/>
    <w:rsid w:val="009159EB"/>
    <w:rsid w:val="0091646E"/>
    <w:rsid w:val="009175AE"/>
    <w:rsid w:val="00925D9F"/>
    <w:rsid w:val="00930E97"/>
    <w:rsid w:val="009323C4"/>
    <w:rsid w:val="0093639F"/>
    <w:rsid w:val="009431C0"/>
    <w:rsid w:val="0094407B"/>
    <w:rsid w:val="00944330"/>
    <w:rsid w:val="00953682"/>
    <w:rsid w:val="00965372"/>
    <w:rsid w:val="00965BFF"/>
    <w:rsid w:val="00975331"/>
    <w:rsid w:val="00975E1F"/>
    <w:rsid w:val="009832E9"/>
    <w:rsid w:val="00983735"/>
    <w:rsid w:val="009867C2"/>
    <w:rsid w:val="0099210C"/>
    <w:rsid w:val="0099266C"/>
    <w:rsid w:val="009A0D7E"/>
    <w:rsid w:val="009A1679"/>
    <w:rsid w:val="009A1A47"/>
    <w:rsid w:val="009A6AE3"/>
    <w:rsid w:val="009A7CE3"/>
    <w:rsid w:val="009B1E96"/>
    <w:rsid w:val="009C2F04"/>
    <w:rsid w:val="009D2D4F"/>
    <w:rsid w:val="009D38A3"/>
    <w:rsid w:val="009D7745"/>
    <w:rsid w:val="009E413F"/>
    <w:rsid w:val="009E493E"/>
    <w:rsid w:val="009E75EB"/>
    <w:rsid w:val="009F106D"/>
    <w:rsid w:val="009F2251"/>
    <w:rsid w:val="009F4EA8"/>
    <w:rsid w:val="009F55C5"/>
    <w:rsid w:val="00A04A87"/>
    <w:rsid w:val="00A13AE8"/>
    <w:rsid w:val="00A1458C"/>
    <w:rsid w:val="00A157BD"/>
    <w:rsid w:val="00A157D7"/>
    <w:rsid w:val="00A2614C"/>
    <w:rsid w:val="00A316C6"/>
    <w:rsid w:val="00A32688"/>
    <w:rsid w:val="00A34661"/>
    <w:rsid w:val="00A34E32"/>
    <w:rsid w:val="00A40E70"/>
    <w:rsid w:val="00A449FB"/>
    <w:rsid w:val="00A57C9D"/>
    <w:rsid w:val="00A604FF"/>
    <w:rsid w:val="00A62AF5"/>
    <w:rsid w:val="00A6347A"/>
    <w:rsid w:val="00A66133"/>
    <w:rsid w:val="00A667D9"/>
    <w:rsid w:val="00A67A48"/>
    <w:rsid w:val="00A77ED4"/>
    <w:rsid w:val="00A8087E"/>
    <w:rsid w:val="00A80EFC"/>
    <w:rsid w:val="00A852B0"/>
    <w:rsid w:val="00A855FF"/>
    <w:rsid w:val="00A87C1C"/>
    <w:rsid w:val="00A93BA7"/>
    <w:rsid w:val="00AB020D"/>
    <w:rsid w:val="00AB3459"/>
    <w:rsid w:val="00AB3B4D"/>
    <w:rsid w:val="00AB54BA"/>
    <w:rsid w:val="00AB69BE"/>
    <w:rsid w:val="00AB6DDA"/>
    <w:rsid w:val="00AC1FEF"/>
    <w:rsid w:val="00AC4051"/>
    <w:rsid w:val="00AC5AA3"/>
    <w:rsid w:val="00AC7DB0"/>
    <w:rsid w:val="00AD5D2C"/>
    <w:rsid w:val="00AD703E"/>
    <w:rsid w:val="00AE0F89"/>
    <w:rsid w:val="00AE416C"/>
    <w:rsid w:val="00AE71FE"/>
    <w:rsid w:val="00AF23DC"/>
    <w:rsid w:val="00B015F8"/>
    <w:rsid w:val="00B07822"/>
    <w:rsid w:val="00B07EA1"/>
    <w:rsid w:val="00B10E93"/>
    <w:rsid w:val="00B113BD"/>
    <w:rsid w:val="00B121F3"/>
    <w:rsid w:val="00B13124"/>
    <w:rsid w:val="00B17058"/>
    <w:rsid w:val="00B2170D"/>
    <w:rsid w:val="00B277C6"/>
    <w:rsid w:val="00B335C4"/>
    <w:rsid w:val="00B35AAC"/>
    <w:rsid w:val="00B35F03"/>
    <w:rsid w:val="00B415C4"/>
    <w:rsid w:val="00B41BA3"/>
    <w:rsid w:val="00B50A4F"/>
    <w:rsid w:val="00B5143F"/>
    <w:rsid w:val="00B548E8"/>
    <w:rsid w:val="00B563DC"/>
    <w:rsid w:val="00B72FD4"/>
    <w:rsid w:val="00B736E0"/>
    <w:rsid w:val="00B91125"/>
    <w:rsid w:val="00B91518"/>
    <w:rsid w:val="00B94292"/>
    <w:rsid w:val="00B964DC"/>
    <w:rsid w:val="00BA6F9A"/>
    <w:rsid w:val="00BB1986"/>
    <w:rsid w:val="00BB44B0"/>
    <w:rsid w:val="00BC1F48"/>
    <w:rsid w:val="00BD028A"/>
    <w:rsid w:val="00BD1EC4"/>
    <w:rsid w:val="00BD20A9"/>
    <w:rsid w:val="00BD462C"/>
    <w:rsid w:val="00BD66A1"/>
    <w:rsid w:val="00BE32C2"/>
    <w:rsid w:val="00BE3352"/>
    <w:rsid w:val="00BE5E9E"/>
    <w:rsid w:val="00BE6852"/>
    <w:rsid w:val="00BE7822"/>
    <w:rsid w:val="00C001A7"/>
    <w:rsid w:val="00C063E5"/>
    <w:rsid w:val="00C1069E"/>
    <w:rsid w:val="00C12D60"/>
    <w:rsid w:val="00C135A0"/>
    <w:rsid w:val="00C17CF8"/>
    <w:rsid w:val="00C223DA"/>
    <w:rsid w:val="00C24B6E"/>
    <w:rsid w:val="00C24CB8"/>
    <w:rsid w:val="00C37F1C"/>
    <w:rsid w:val="00C40A45"/>
    <w:rsid w:val="00C45D8C"/>
    <w:rsid w:val="00C45E10"/>
    <w:rsid w:val="00C467E4"/>
    <w:rsid w:val="00C50C76"/>
    <w:rsid w:val="00C514E1"/>
    <w:rsid w:val="00C5232F"/>
    <w:rsid w:val="00C54A89"/>
    <w:rsid w:val="00C6277C"/>
    <w:rsid w:val="00C67545"/>
    <w:rsid w:val="00C82EE1"/>
    <w:rsid w:val="00C84255"/>
    <w:rsid w:val="00C94F8C"/>
    <w:rsid w:val="00C96B29"/>
    <w:rsid w:val="00C96DAF"/>
    <w:rsid w:val="00CA402D"/>
    <w:rsid w:val="00CA455D"/>
    <w:rsid w:val="00CA5D23"/>
    <w:rsid w:val="00CB08A8"/>
    <w:rsid w:val="00CB1C7E"/>
    <w:rsid w:val="00CB76AE"/>
    <w:rsid w:val="00CC5E75"/>
    <w:rsid w:val="00CC6B40"/>
    <w:rsid w:val="00CC770A"/>
    <w:rsid w:val="00CC7754"/>
    <w:rsid w:val="00CD53A4"/>
    <w:rsid w:val="00CD5F07"/>
    <w:rsid w:val="00CD6C87"/>
    <w:rsid w:val="00CE35EC"/>
    <w:rsid w:val="00CE6297"/>
    <w:rsid w:val="00CE7B1F"/>
    <w:rsid w:val="00CE7DEA"/>
    <w:rsid w:val="00CF11B9"/>
    <w:rsid w:val="00CF40FF"/>
    <w:rsid w:val="00CF4362"/>
    <w:rsid w:val="00D104A8"/>
    <w:rsid w:val="00D12D8F"/>
    <w:rsid w:val="00D13210"/>
    <w:rsid w:val="00D16A5E"/>
    <w:rsid w:val="00D171F0"/>
    <w:rsid w:val="00D23094"/>
    <w:rsid w:val="00D24B33"/>
    <w:rsid w:val="00D35520"/>
    <w:rsid w:val="00D3781A"/>
    <w:rsid w:val="00D42241"/>
    <w:rsid w:val="00D42629"/>
    <w:rsid w:val="00D45008"/>
    <w:rsid w:val="00D51807"/>
    <w:rsid w:val="00D54C8F"/>
    <w:rsid w:val="00D55462"/>
    <w:rsid w:val="00D6304E"/>
    <w:rsid w:val="00D67EC0"/>
    <w:rsid w:val="00D751BF"/>
    <w:rsid w:val="00D76223"/>
    <w:rsid w:val="00D809A7"/>
    <w:rsid w:val="00D93021"/>
    <w:rsid w:val="00D94ECA"/>
    <w:rsid w:val="00D96F88"/>
    <w:rsid w:val="00DB267A"/>
    <w:rsid w:val="00DB6AC6"/>
    <w:rsid w:val="00DB749A"/>
    <w:rsid w:val="00DD0C15"/>
    <w:rsid w:val="00DD0D64"/>
    <w:rsid w:val="00DD383D"/>
    <w:rsid w:val="00DE2FBA"/>
    <w:rsid w:val="00DE58E3"/>
    <w:rsid w:val="00DF03A4"/>
    <w:rsid w:val="00DF2F5B"/>
    <w:rsid w:val="00DF31B8"/>
    <w:rsid w:val="00DF6BD7"/>
    <w:rsid w:val="00E0354B"/>
    <w:rsid w:val="00E05FC4"/>
    <w:rsid w:val="00E0600A"/>
    <w:rsid w:val="00E061AC"/>
    <w:rsid w:val="00E10344"/>
    <w:rsid w:val="00E114EC"/>
    <w:rsid w:val="00E133B5"/>
    <w:rsid w:val="00E1669A"/>
    <w:rsid w:val="00E2031D"/>
    <w:rsid w:val="00E20EF7"/>
    <w:rsid w:val="00E21D31"/>
    <w:rsid w:val="00E24391"/>
    <w:rsid w:val="00E30B46"/>
    <w:rsid w:val="00E4222E"/>
    <w:rsid w:val="00E54E63"/>
    <w:rsid w:val="00E56DC2"/>
    <w:rsid w:val="00E607C8"/>
    <w:rsid w:val="00E61E84"/>
    <w:rsid w:val="00E62412"/>
    <w:rsid w:val="00E62D36"/>
    <w:rsid w:val="00E67E20"/>
    <w:rsid w:val="00E80378"/>
    <w:rsid w:val="00E868CD"/>
    <w:rsid w:val="00E922E4"/>
    <w:rsid w:val="00E9494B"/>
    <w:rsid w:val="00E97321"/>
    <w:rsid w:val="00EA7184"/>
    <w:rsid w:val="00EA7D8B"/>
    <w:rsid w:val="00EB2C47"/>
    <w:rsid w:val="00EB5257"/>
    <w:rsid w:val="00EC1CE1"/>
    <w:rsid w:val="00EC73B9"/>
    <w:rsid w:val="00EE1E8E"/>
    <w:rsid w:val="00EE64A5"/>
    <w:rsid w:val="00EF5CF1"/>
    <w:rsid w:val="00F01157"/>
    <w:rsid w:val="00F0645F"/>
    <w:rsid w:val="00F07FCD"/>
    <w:rsid w:val="00F105D0"/>
    <w:rsid w:val="00F30869"/>
    <w:rsid w:val="00F31D96"/>
    <w:rsid w:val="00F35D19"/>
    <w:rsid w:val="00F3753E"/>
    <w:rsid w:val="00F46A56"/>
    <w:rsid w:val="00F50187"/>
    <w:rsid w:val="00F61345"/>
    <w:rsid w:val="00F8252F"/>
    <w:rsid w:val="00F94906"/>
    <w:rsid w:val="00F94A3A"/>
    <w:rsid w:val="00FB0B87"/>
    <w:rsid w:val="00FB4F6C"/>
    <w:rsid w:val="00FB749B"/>
    <w:rsid w:val="00FC2AB1"/>
    <w:rsid w:val="00FC499E"/>
    <w:rsid w:val="00FD42AA"/>
    <w:rsid w:val="00FD49F7"/>
    <w:rsid w:val="00FE44B8"/>
    <w:rsid w:val="00FF166A"/>
    <w:rsid w:val="00FF2399"/>
    <w:rsid w:val="00FF6B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188"/>
    <w:pPr>
      <w:widowControl w:val="0"/>
    </w:pPr>
    <w:rPr>
      <w:kern w:val="2"/>
      <w:sz w:val="24"/>
      <w:szCs w:val="22"/>
    </w:rPr>
  </w:style>
  <w:style w:type="paragraph" w:styleId="1">
    <w:name w:val="heading 1"/>
    <w:basedOn w:val="a"/>
    <w:next w:val="a"/>
    <w:link w:val="10"/>
    <w:uiPriority w:val="99"/>
    <w:qFormat/>
    <w:rsid w:val="00F31D96"/>
    <w:pPr>
      <w:keepNext/>
      <w:spacing w:before="180" w:after="180" w:line="720" w:lineRule="auto"/>
      <w:outlineLvl w:val="0"/>
    </w:pPr>
    <w:rPr>
      <w:rFonts w:ascii="Cambria"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F31D96"/>
    <w:rPr>
      <w:rFonts w:ascii="Cambria" w:eastAsia="新細明體" w:hAnsi="Cambria" w:cs="Times New Roman"/>
      <w:b/>
      <w:bCs/>
      <w:kern w:val="52"/>
      <w:sz w:val="52"/>
      <w:szCs w:val="52"/>
    </w:rPr>
  </w:style>
  <w:style w:type="paragraph" w:styleId="a3">
    <w:name w:val="header"/>
    <w:basedOn w:val="a"/>
    <w:link w:val="a4"/>
    <w:uiPriority w:val="99"/>
    <w:rsid w:val="00E67E20"/>
    <w:pPr>
      <w:tabs>
        <w:tab w:val="center" w:pos="4153"/>
        <w:tab w:val="right" w:pos="8306"/>
      </w:tabs>
      <w:snapToGrid w:val="0"/>
    </w:pPr>
    <w:rPr>
      <w:sz w:val="20"/>
      <w:szCs w:val="20"/>
    </w:rPr>
  </w:style>
  <w:style w:type="character" w:customStyle="1" w:styleId="a4">
    <w:name w:val="頁首 字元"/>
    <w:link w:val="a3"/>
    <w:uiPriority w:val="99"/>
    <w:locked/>
    <w:rsid w:val="00E67E20"/>
    <w:rPr>
      <w:rFonts w:cs="Times New Roman"/>
      <w:sz w:val="20"/>
      <w:szCs w:val="20"/>
    </w:rPr>
  </w:style>
  <w:style w:type="paragraph" w:styleId="a5">
    <w:name w:val="footer"/>
    <w:basedOn w:val="a"/>
    <w:link w:val="a6"/>
    <w:uiPriority w:val="99"/>
    <w:rsid w:val="00E67E20"/>
    <w:pPr>
      <w:tabs>
        <w:tab w:val="center" w:pos="4153"/>
        <w:tab w:val="right" w:pos="8306"/>
      </w:tabs>
      <w:snapToGrid w:val="0"/>
    </w:pPr>
    <w:rPr>
      <w:sz w:val="20"/>
      <w:szCs w:val="20"/>
    </w:rPr>
  </w:style>
  <w:style w:type="character" w:customStyle="1" w:styleId="a6">
    <w:name w:val="頁尾 字元"/>
    <w:link w:val="a5"/>
    <w:uiPriority w:val="99"/>
    <w:locked/>
    <w:rsid w:val="00E67E20"/>
    <w:rPr>
      <w:rFonts w:cs="Times New Roman"/>
      <w:sz w:val="20"/>
      <w:szCs w:val="20"/>
    </w:rPr>
  </w:style>
  <w:style w:type="paragraph" w:styleId="Web">
    <w:name w:val="Normal (Web)"/>
    <w:basedOn w:val="a"/>
    <w:uiPriority w:val="99"/>
    <w:rsid w:val="00E67E20"/>
    <w:pPr>
      <w:widowControl/>
      <w:spacing w:before="100" w:beforeAutospacing="1" w:after="100" w:afterAutospacing="1"/>
    </w:pPr>
    <w:rPr>
      <w:rFonts w:ascii="新細明體" w:hAnsi="新細明體" w:cs="新細明體"/>
      <w:kern w:val="0"/>
      <w:szCs w:val="24"/>
    </w:rPr>
  </w:style>
  <w:style w:type="paragraph" w:styleId="a7">
    <w:name w:val="List Paragraph"/>
    <w:basedOn w:val="a"/>
    <w:uiPriority w:val="99"/>
    <w:qFormat/>
    <w:rsid w:val="00E67E20"/>
    <w:pPr>
      <w:ind w:leftChars="200" w:left="480"/>
    </w:pPr>
  </w:style>
  <w:style w:type="character" w:styleId="a8">
    <w:name w:val="Placeholder Text"/>
    <w:uiPriority w:val="99"/>
    <w:semiHidden/>
    <w:rsid w:val="00847941"/>
    <w:rPr>
      <w:rFonts w:cs="Times New Roman"/>
      <w:color w:val="808080"/>
    </w:rPr>
  </w:style>
  <w:style w:type="paragraph" w:styleId="a9">
    <w:name w:val="Balloon Text"/>
    <w:basedOn w:val="a"/>
    <w:link w:val="aa"/>
    <w:uiPriority w:val="99"/>
    <w:semiHidden/>
    <w:rsid w:val="00847941"/>
    <w:rPr>
      <w:rFonts w:ascii="Cambria" w:hAnsi="Cambria"/>
      <w:sz w:val="18"/>
      <w:szCs w:val="18"/>
    </w:rPr>
  </w:style>
  <w:style w:type="character" w:customStyle="1" w:styleId="aa">
    <w:name w:val="註解方塊文字 字元"/>
    <w:link w:val="a9"/>
    <w:uiPriority w:val="99"/>
    <w:semiHidden/>
    <w:locked/>
    <w:rsid w:val="00847941"/>
    <w:rPr>
      <w:rFonts w:ascii="Cambria" w:eastAsia="新細明體" w:hAnsi="Cambria" w:cs="Times New Roman"/>
      <w:sz w:val="18"/>
      <w:szCs w:val="18"/>
    </w:rPr>
  </w:style>
  <w:style w:type="paragraph" w:styleId="ab">
    <w:name w:val="Body Text"/>
    <w:basedOn w:val="a"/>
    <w:link w:val="ac"/>
    <w:uiPriority w:val="99"/>
    <w:rsid w:val="003C2C5D"/>
    <w:pPr>
      <w:widowControl/>
      <w:spacing w:afterLines="50"/>
      <w:jc w:val="center"/>
    </w:pPr>
    <w:rPr>
      <w:rFonts w:ascii="Times New Roman" w:eastAsia="標楷體" w:hAnsi="3 of 9 Barcode"/>
      <w:b/>
      <w:sz w:val="48"/>
      <w:szCs w:val="20"/>
    </w:rPr>
  </w:style>
  <w:style w:type="character" w:customStyle="1" w:styleId="ac">
    <w:name w:val="本文 字元"/>
    <w:link w:val="ab"/>
    <w:uiPriority w:val="99"/>
    <w:locked/>
    <w:rsid w:val="003C2C5D"/>
    <w:rPr>
      <w:rFonts w:ascii="Times New Roman" w:eastAsia="標楷體" w:hAnsi="3 of 9 Barcode" w:cs="Times New Roman"/>
      <w:b/>
      <w:sz w:val="20"/>
      <w:szCs w:val="20"/>
    </w:rPr>
  </w:style>
  <w:style w:type="paragraph" w:customStyle="1" w:styleId="11">
    <w:name w:val="文1"/>
    <w:basedOn w:val="a"/>
    <w:link w:val="12"/>
    <w:uiPriority w:val="99"/>
    <w:rsid w:val="007B0435"/>
    <w:pPr>
      <w:spacing w:line="360" w:lineRule="atLeast"/>
      <w:ind w:left="600" w:firstLine="480"/>
      <w:jc w:val="both"/>
    </w:pPr>
    <w:rPr>
      <w:rFonts w:ascii="Times New Roman" w:eastAsia="標楷體" w:hAnsi="Times New Roman"/>
      <w:kern w:val="0"/>
      <w:sz w:val="20"/>
      <w:szCs w:val="20"/>
    </w:rPr>
  </w:style>
  <w:style w:type="character" w:customStyle="1" w:styleId="12">
    <w:name w:val="文1 字元"/>
    <w:link w:val="11"/>
    <w:uiPriority w:val="99"/>
    <w:locked/>
    <w:rsid w:val="007B0435"/>
    <w:rPr>
      <w:rFonts w:ascii="Times New Roman" w:eastAsia="標楷體" w:hAnsi="Times New Roman"/>
      <w:sz w:val="20"/>
    </w:rPr>
  </w:style>
  <w:style w:type="paragraph" w:customStyle="1" w:styleId="my1">
    <w:name w:val="my內文1"/>
    <w:next w:val="a"/>
    <w:autoRedefine/>
    <w:uiPriority w:val="99"/>
    <w:rsid w:val="00F31D96"/>
    <w:pPr>
      <w:adjustRightInd w:val="0"/>
      <w:snapToGrid w:val="0"/>
      <w:spacing w:beforeLines="10" w:after="120" w:line="500" w:lineRule="exact"/>
      <w:ind w:leftChars="200" w:left="480" w:firstLineChars="200" w:firstLine="560"/>
      <w:jc w:val="both"/>
    </w:pPr>
    <w:rPr>
      <w:rFonts w:ascii="新細明體" w:hAnsi="新細明體"/>
      <w:kern w:val="2"/>
      <w:sz w:val="28"/>
      <w:szCs w:val="28"/>
      <w:lang w:bidi="he-IL"/>
    </w:rPr>
  </w:style>
  <w:style w:type="character" w:styleId="ad">
    <w:name w:val="Hyperlink"/>
    <w:uiPriority w:val="99"/>
    <w:rsid w:val="00F31D96"/>
    <w:rPr>
      <w:rFonts w:cs="Times New Roman"/>
      <w:color w:val="0000FF"/>
      <w:u w:val="single"/>
    </w:rPr>
  </w:style>
  <w:style w:type="character" w:styleId="ae">
    <w:name w:val="Strong"/>
    <w:uiPriority w:val="99"/>
    <w:qFormat/>
    <w:rsid w:val="00F31D96"/>
    <w:rPr>
      <w:rFonts w:cs="Times New Roman"/>
      <w:b/>
    </w:rPr>
  </w:style>
  <w:style w:type="character" w:customStyle="1" w:styleId="fontname1">
    <w:name w:val="font_name1"/>
    <w:uiPriority w:val="99"/>
    <w:rsid w:val="00F31D96"/>
    <w:rPr>
      <w:rFonts w:ascii="標楷體" w:eastAsia="標楷體" w:hAnsi="標楷體"/>
      <w:color w:val="000000"/>
      <w:sz w:val="32"/>
    </w:rPr>
  </w:style>
  <w:style w:type="character" w:customStyle="1" w:styleId="a114pt666">
    <w:name w:val="a1_14pt_666_靠左"/>
    <w:uiPriority w:val="99"/>
    <w:rsid w:val="00F31D96"/>
    <w:rPr>
      <w:rFonts w:cs="Times New Roman"/>
    </w:rPr>
  </w:style>
  <w:style w:type="paragraph" w:customStyle="1" w:styleId="af">
    <w:name w:val="表名稱"/>
    <w:basedOn w:val="a"/>
    <w:link w:val="af0"/>
    <w:uiPriority w:val="99"/>
    <w:rsid w:val="00F31D96"/>
    <w:pPr>
      <w:adjustRightInd w:val="0"/>
      <w:spacing w:before="120" w:after="120" w:line="440" w:lineRule="exact"/>
      <w:ind w:right="-227"/>
      <w:jc w:val="center"/>
      <w:textAlignment w:val="baseline"/>
    </w:pPr>
    <w:rPr>
      <w:rFonts w:ascii="標楷體" w:eastAsia="華康中黑體" w:hAnsi="Times New Roman"/>
      <w:b/>
      <w:noProof/>
      <w:kern w:val="0"/>
      <w:szCs w:val="20"/>
    </w:rPr>
  </w:style>
  <w:style w:type="character" w:customStyle="1" w:styleId="af0">
    <w:name w:val="表名稱 字元"/>
    <w:link w:val="af"/>
    <w:uiPriority w:val="99"/>
    <w:locked/>
    <w:rsid w:val="00F31D96"/>
    <w:rPr>
      <w:rFonts w:ascii="標楷體" w:eastAsia="華康中黑體" w:hAnsi="Times New Roman"/>
      <w:b/>
      <w:noProof/>
      <w:kern w:val="0"/>
      <w:sz w:val="24"/>
    </w:rPr>
  </w:style>
  <w:style w:type="paragraph" w:styleId="af1">
    <w:name w:val="Body Text Indent"/>
    <w:basedOn w:val="a"/>
    <w:link w:val="af2"/>
    <w:uiPriority w:val="99"/>
    <w:rsid w:val="00F31D96"/>
    <w:pPr>
      <w:spacing w:after="120"/>
      <w:ind w:leftChars="200" w:left="480"/>
    </w:pPr>
    <w:rPr>
      <w:rFonts w:ascii="Times New Roman" w:hAnsi="Times New Roman"/>
      <w:kern w:val="0"/>
      <w:sz w:val="20"/>
      <w:szCs w:val="24"/>
    </w:rPr>
  </w:style>
  <w:style w:type="character" w:customStyle="1" w:styleId="af2">
    <w:name w:val="本文縮排 字元"/>
    <w:link w:val="af1"/>
    <w:uiPriority w:val="99"/>
    <w:locked/>
    <w:rsid w:val="00F31D96"/>
    <w:rPr>
      <w:rFonts w:ascii="Times New Roman" w:eastAsia="新細明體" w:hAnsi="Times New Roman" w:cs="Times New Roman"/>
      <w:kern w:val="0"/>
      <w:sz w:val="24"/>
      <w:szCs w:val="24"/>
    </w:rPr>
  </w:style>
  <w:style w:type="table" w:styleId="af3">
    <w:name w:val="Table Grid"/>
    <w:basedOn w:val="a1"/>
    <w:uiPriority w:val="99"/>
    <w:rsid w:val="00F31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003">
    <w:name w:val="text003"/>
    <w:uiPriority w:val="99"/>
    <w:rsid w:val="00F31D96"/>
  </w:style>
  <w:style w:type="paragraph" w:styleId="af4">
    <w:name w:val="Title"/>
    <w:basedOn w:val="a"/>
    <w:link w:val="af5"/>
    <w:uiPriority w:val="99"/>
    <w:qFormat/>
    <w:rsid w:val="00F31D96"/>
    <w:pPr>
      <w:spacing w:beforeLines="25" w:afterLines="25" w:line="400" w:lineRule="exact"/>
      <w:jc w:val="both"/>
      <w:outlineLvl w:val="0"/>
    </w:pPr>
    <w:rPr>
      <w:rFonts w:ascii="Times New Roman" w:eastAsia="富漢通細圓體" w:hAnsi="Times New Roman"/>
      <w:b/>
      <w:bCs/>
      <w:spacing w:val="10"/>
      <w:kern w:val="0"/>
      <w:szCs w:val="32"/>
    </w:rPr>
  </w:style>
  <w:style w:type="character" w:customStyle="1" w:styleId="af5">
    <w:name w:val="標題 字元"/>
    <w:link w:val="af4"/>
    <w:uiPriority w:val="99"/>
    <w:locked/>
    <w:rsid w:val="00F31D96"/>
    <w:rPr>
      <w:rFonts w:ascii="Times New Roman" w:eastAsia="富漢通細圓體" w:hAnsi="Times New Roman" w:cs="Times New Roman"/>
      <w:b/>
      <w:bCs/>
      <w:spacing w:val="10"/>
      <w:kern w:val="0"/>
      <w:sz w:val="32"/>
      <w:szCs w:val="32"/>
    </w:rPr>
  </w:style>
  <w:style w:type="paragraph" w:customStyle="1" w:styleId="CONT-0">
    <w:name w:val="CONT-0"/>
    <w:basedOn w:val="a"/>
    <w:uiPriority w:val="99"/>
    <w:rsid w:val="00F31D96"/>
    <w:pPr>
      <w:adjustRightInd w:val="0"/>
      <w:spacing w:line="480" w:lineRule="atLeast"/>
      <w:ind w:firstLine="567"/>
      <w:jc w:val="both"/>
    </w:pPr>
    <w:rPr>
      <w:rFonts w:ascii="Times New Roman" w:eastAsia="標楷體" w:hAnsi="Times New Roman" w:cs="Mangal"/>
      <w:kern w:val="0"/>
      <w:sz w:val="28"/>
      <w:szCs w:val="28"/>
      <w:lang w:bidi="ne-NP"/>
    </w:rPr>
  </w:style>
  <w:style w:type="paragraph" w:customStyle="1" w:styleId="Default">
    <w:name w:val="Default"/>
    <w:uiPriority w:val="99"/>
    <w:rsid w:val="00431596"/>
    <w:pPr>
      <w:widowControl w:val="0"/>
      <w:autoSpaceDE w:val="0"/>
      <w:autoSpaceDN w:val="0"/>
      <w:adjustRightInd w:val="0"/>
    </w:pPr>
    <w:rPr>
      <w:rFonts w:ascii="標楷體" w:eastAsia="標楷體" w:cs="標楷體"/>
      <w:color w:val="000000"/>
      <w:sz w:val="24"/>
      <w:szCs w:val="24"/>
    </w:rPr>
  </w:style>
  <w:style w:type="paragraph" w:customStyle="1" w:styleId="-1">
    <w:name w:val="範本-1.標題"/>
    <w:uiPriority w:val="99"/>
    <w:rsid w:val="00431596"/>
    <w:pPr>
      <w:spacing w:before="10" w:line="440" w:lineRule="exact"/>
      <w:ind w:leftChars="550" w:left="625" w:hangingChars="75" w:hanging="75"/>
      <w:contextualSpacing/>
      <w:jc w:val="both"/>
    </w:pPr>
    <w:rPr>
      <w:rFonts w:ascii="Times New Roman" w:eastAsia="標楷體"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188"/>
    <w:pPr>
      <w:widowControl w:val="0"/>
    </w:pPr>
    <w:rPr>
      <w:kern w:val="2"/>
      <w:sz w:val="24"/>
      <w:szCs w:val="22"/>
    </w:rPr>
  </w:style>
  <w:style w:type="paragraph" w:styleId="1">
    <w:name w:val="heading 1"/>
    <w:basedOn w:val="a"/>
    <w:next w:val="a"/>
    <w:link w:val="10"/>
    <w:uiPriority w:val="99"/>
    <w:qFormat/>
    <w:rsid w:val="00F31D96"/>
    <w:pPr>
      <w:keepNext/>
      <w:spacing w:before="180" w:after="180" w:line="720" w:lineRule="auto"/>
      <w:outlineLvl w:val="0"/>
    </w:pPr>
    <w:rPr>
      <w:rFonts w:ascii="Cambria"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F31D96"/>
    <w:rPr>
      <w:rFonts w:ascii="Cambria" w:eastAsia="新細明體" w:hAnsi="Cambria" w:cs="Times New Roman"/>
      <w:b/>
      <w:bCs/>
      <w:kern w:val="52"/>
      <w:sz w:val="52"/>
      <w:szCs w:val="52"/>
    </w:rPr>
  </w:style>
  <w:style w:type="paragraph" w:styleId="a3">
    <w:name w:val="header"/>
    <w:basedOn w:val="a"/>
    <w:link w:val="a4"/>
    <w:uiPriority w:val="99"/>
    <w:rsid w:val="00E67E20"/>
    <w:pPr>
      <w:tabs>
        <w:tab w:val="center" w:pos="4153"/>
        <w:tab w:val="right" w:pos="8306"/>
      </w:tabs>
      <w:snapToGrid w:val="0"/>
    </w:pPr>
    <w:rPr>
      <w:sz w:val="20"/>
      <w:szCs w:val="20"/>
    </w:rPr>
  </w:style>
  <w:style w:type="character" w:customStyle="1" w:styleId="a4">
    <w:name w:val="頁首 字元"/>
    <w:link w:val="a3"/>
    <w:uiPriority w:val="99"/>
    <w:locked/>
    <w:rsid w:val="00E67E20"/>
    <w:rPr>
      <w:rFonts w:cs="Times New Roman"/>
      <w:sz w:val="20"/>
      <w:szCs w:val="20"/>
    </w:rPr>
  </w:style>
  <w:style w:type="paragraph" w:styleId="a5">
    <w:name w:val="footer"/>
    <w:basedOn w:val="a"/>
    <w:link w:val="a6"/>
    <w:uiPriority w:val="99"/>
    <w:rsid w:val="00E67E20"/>
    <w:pPr>
      <w:tabs>
        <w:tab w:val="center" w:pos="4153"/>
        <w:tab w:val="right" w:pos="8306"/>
      </w:tabs>
      <w:snapToGrid w:val="0"/>
    </w:pPr>
    <w:rPr>
      <w:sz w:val="20"/>
      <w:szCs w:val="20"/>
    </w:rPr>
  </w:style>
  <w:style w:type="character" w:customStyle="1" w:styleId="a6">
    <w:name w:val="頁尾 字元"/>
    <w:link w:val="a5"/>
    <w:uiPriority w:val="99"/>
    <w:locked/>
    <w:rsid w:val="00E67E20"/>
    <w:rPr>
      <w:rFonts w:cs="Times New Roman"/>
      <w:sz w:val="20"/>
      <w:szCs w:val="20"/>
    </w:rPr>
  </w:style>
  <w:style w:type="paragraph" w:styleId="Web">
    <w:name w:val="Normal (Web)"/>
    <w:basedOn w:val="a"/>
    <w:uiPriority w:val="99"/>
    <w:rsid w:val="00E67E20"/>
    <w:pPr>
      <w:widowControl/>
      <w:spacing w:before="100" w:beforeAutospacing="1" w:after="100" w:afterAutospacing="1"/>
    </w:pPr>
    <w:rPr>
      <w:rFonts w:ascii="新細明體" w:hAnsi="新細明體" w:cs="新細明體"/>
      <w:kern w:val="0"/>
      <w:szCs w:val="24"/>
    </w:rPr>
  </w:style>
  <w:style w:type="paragraph" w:styleId="a7">
    <w:name w:val="List Paragraph"/>
    <w:basedOn w:val="a"/>
    <w:uiPriority w:val="99"/>
    <w:qFormat/>
    <w:rsid w:val="00E67E20"/>
    <w:pPr>
      <w:ind w:leftChars="200" w:left="480"/>
    </w:pPr>
  </w:style>
  <w:style w:type="character" w:styleId="a8">
    <w:name w:val="Placeholder Text"/>
    <w:uiPriority w:val="99"/>
    <w:semiHidden/>
    <w:rsid w:val="00847941"/>
    <w:rPr>
      <w:rFonts w:cs="Times New Roman"/>
      <w:color w:val="808080"/>
    </w:rPr>
  </w:style>
  <w:style w:type="paragraph" w:styleId="a9">
    <w:name w:val="Balloon Text"/>
    <w:basedOn w:val="a"/>
    <w:link w:val="aa"/>
    <w:uiPriority w:val="99"/>
    <w:semiHidden/>
    <w:rsid w:val="00847941"/>
    <w:rPr>
      <w:rFonts w:ascii="Cambria" w:hAnsi="Cambria"/>
      <w:sz w:val="18"/>
      <w:szCs w:val="18"/>
    </w:rPr>
  </w:style>
  <w:style w:type="character" w:customStyle="1" w:styleId="aa">
    <w:name w:val="註解方塊文字 字元"/>
    <w:link w:val="a9"/>
    <w:uiPriority w:val="99"/>
    <w:semiHidden/>
    <w:locked/>
    <w:rsid w:val="00847941"/>
    <w:rPr>
      <w:rFonts w:ascii="Cambria" w:eastAsia="新細明體" w:hAnsi="Cambria" w:cs="Times New Roman"/>
      <w:sz w:val="18"/>
      <w:szCs w:val="18"/>
    </w:rPr>
  </w:style>
  <w:style w:type="paragraph" w:styleId="ab">
    <w:name w:val="Body Text"/>
    <w:basedOn w:val="a"/>
    <w:link w:val="ac"/>
    <w:uiPriority w:val="99"/>
    <w:rsid w:val="003C2C5D"/>
    <w:pPr>
      <w:widowControl/>
      <w:spacing w:afterLines="50"/>
      <w:jc w:val="center"/>
    </w:pPr>
    <w:rPr>
      <w:rFonts w:ascii="Times New Roman" w:eastAsia="標楷體" w:hAnsi="3 of 9 Barcode"/>
      <w:b/>
      <w:sz w:val="48"/>
      <w:szCs w:val="20"/>
    </w:rPr>
  </w:style>
  <w:style w:type="character" w:customStyle="1" w:styleId="ac">
    <w:name w:val="本文 字元"/>
    <w:link w:val="ab"/>
    <w:uiPriority w:val="99"/>
    <w:locked/>
    <w:rsid w:val="003C2C5D"/>
    <w:rPr>
      <w:rFonts w:ascii="Times New Roman" w:eastAsia="標楷體" w:hAnsi="3 of 9 Barcode" w:cs="Times New Roman"/>
      <w:b/>
      <w:sz w:val="20"/>
      <w:szCs w:val="20"/>
    </w:rPr>
  </w:style>
  <w:style w:type="paragraph" w:customStyle="1" w:styleId="11">
    <w:name w:val="文1"/>
    <w:basedOn w:val="a"/>
    <w:link w:val="12"/>
    <w:uiPriority w:val="99"/>
    <w:rsid w:val="007B0435"/>
    <w:pPr>
      <w:spacing w:line="360" w:lineRule="atLeast"/>
      <w:ind w:left="600" w:firstLine="480"/>
      <w:jc w:val="both"/>
    </w:pPr>
    <w:rPr>
      <w:rFonts w:ascii="Times New Roman" w:eastAsia="標楷體" w:hAnsi="Times New Roman"/>
      <w:kern w:val="0"/>
      <w:sz w:val="20"/>
      <w:szCs w:val="20"/>
    </w:rPr>
  </w:style>
  <w:style w:type="character" w:customStyle="1" w:styleId="12">
    <w:name w:val="文1 字元"/>
    <w:link w:val="11"/>
    <w:uiPriority w:val="99"/>
    <w:locked/>
    <w:rsid w:val="007B0435"/>
    <w:rPr>
      <w:rFonts w:ascii="Times New Roman" w:eastAsia="標楷體" w:hAnsi="Times New Roman"/>
      <w:sz w:val="20"/>
    </w:rPr>
  </w:style>
  <w:style w:type="paragraph" w:customStyle="1" w:styleId="my1">
    <w:name w:val="my內文1"/>
    <w:next w:val="a"/>
    <w:autoRedefine/>
    <w:uiPriority w:val="99"/>
    <w:rsid w:val="00F31D96"/>
    <w:pPr>
      <w:adjustRightInd w:val="0"/>
      <w:snapToGrid w:val="0"/>
      <w:spacing w:beforeLines="10" w:after="120" w:line="500" w:lineRule="exact"/>
      <w:ind w:leftChars="200" w:left="480" w:firstLineChars="200" w:firstLine="560"/>
      <w:jc w:val="both"/>
    </w:pPr>
    <w:rPr>
      <w:rFonts w:ascii="新細明體" w:hAnsi="新細明體"/>
      <w:kern w:val="2"/>
      <w:sz w:val="28"/>
      <w:szCs w:val="28"/>
      <w:lang w:bidi="he-IL"/>
    </w:rPr>
  </w:style>
  <w:style w:type="character" w:styleId="ad">
    <w:name w:val="Hyperlink"/>
    <w:uiPriority w:val="99"/>
    <w:rsid w:val="00F31D96"/>
    <w:rPr>
      <w:rFonts w:cs="Times New Roman"/>
      <w:color w:val="0000FF"/>
      <w:u w:val="single"/>
    </w:rPr>
  </w:style>
  <w:style w:type="character" w:styleId="ae">
    <w:name w:val="Strong"/>
    <w:uiPriority w:val="99"/>
    <w:qFormat/>
    <w:rsid w:val="00F31D96"/>
    <w:rPr>
      <w:rFonts w:cs="Times New Roman"/>
      <w:b/>
    </w:rPr>
  </w:style>
  <w:style w:type="character" w:customStyle="1" w:styleId="fontname1">
    <w:name w:val="font_name1"/>
    <w:uiPriority w:val="99"/>
    <w:rsid w:val="00F31D96"/>
    <w:rPr>
      <w:rFonts w:ascii="標楷體" w:eastAsia="標楷體" w:hAnsi="標楷體"/>
      <w:color w:val="000000"/>
      <w:sz w:val="32"/>
    </w:rPr>
  </w:style>
  <w:style w:type="character" w:customStyle="1" w:styleId="a114pt666">
    <w:name w:val="a1_14pt_666_靠左"/>
    <w:uiPriority w:val="99"/>
    <w:rsid w:val="00F31D96"/>
    <w:rPr>
      <w:rFonts w:cs="Times New Roman"/>
    </w:rPr>
  </w:style>
  <w:style w:type="paragraph" w:customStyle="1" w:styleId="af">
    <w:name w:val="表名稱"/>
    <w:basedOn w:val="a"/>
    <w:link w:val="af0"/>
    <w:uiPriority w:val="99"/>
    <w:rsid w:val="00F31D96"/>
    <w:pPr>
      <w:adjustRightInd w:val="0"/>
      <w:spacing w:before="120" w:after="120" w:line="440" w:lineRule="exact"/>
      <w:ind w:right="-227"/>
      <w:jc w:val="center"/>
      <w:textAlignment w:val="baseline"/>
    </w:pPr>
    <w:rPr>
      <w:rFonts w:ascii="標楷體" w:eastAsia="華康中黑體" w:hAnsi="Times New Roman"/>
      <w:b/>
      <w:noProof/>
      <w:kern w:val="0"/>
      <w:szCs w:val="20"/>
    </w:rPr>
  </w:style>
  <w:style w:type="character" w:customStyle="1" w:styleId="af0">
    <w:name w:val="表名稱 字元"/>
    <w:link w:val="af"/>
    <w:uiPriority w:val="99"/>
    <w:locked/>
    <w:rsid w:val="00F31D96"/>
    <w:rPr>
      <w:rFonts w:ascii="標楷體" w:eastAsia="華康中黑體" w:hAnsi="Times New Roman"/>
      <w:b/>
      <w:noProof/>
      <w:kern w:val="0"/>
      <w:sz w:val="24"/>
    </w:rPr>
  </w:style>
  <w:style w:type="paragraph" w:styleId="af1">
    <w:name w:val="Body Text Indent"/>
    <w:basedOn w:val="a"/>
    <w:link w:val="af2"/>
    <w:uiPriority w:val="99"/>
    <w:rsid w:val="00F31D96"/>
    <w:pPr>
      <w:spacing w:after="120"/>
      <w:ind w:leftChars="200" w:left="480"/>
    </w:pPr>
    <w:rPr>
      <w:rFonts w:ascii="Times New Roman" w:hAnsi="Times New Roman"/>
      <w:kern w:val="0"/>
      <w:sz w:val="20"/>
      <w:szCs w:val="24"/>
    </w:rPr>
  </w:style>
  <w:style w:type="character" w:customStyle="1" w:styleId="af2">
    <w:name w:val="本文縮排 字元"/>
    <w:link w:val="af1"/>
    <w:uiPriority w:val="99"/>
    <w:locked/>
    <w:rsid w:val="00F31D96"/>
    <w:rPr>
      <w:rFonts w:ascii="Times New Roman" w:eastAsia="新細明體" w:hAnsi="Times New Roman" w:cs="Times New Roman"/>
      <w:kern w:val="0"/>
      <w:sz w:val="24"/>
      <w:szCs w:val="24"/>
    </w:rPr>
  </w:style>
  <w:style w:type="table" w:styleId="af3">
    <w:name w:val="Table Grid"/>
    <w:basedOn w:val="a1"/>
    <w:uiPriority w:val="99"/>
    <w:rsid w:val="00F31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003">
    <w:name w:val="text003"/>
    <w:uiPriority w:val="99"/>
    <w:rsid w:val="00F31D96"/>
  </w:style>
  <w:style w:type="paragraph" w:styleId="af4">
    <w:name w:val="Title"/>
    <w:basedOn w:val="a"/>
    <w:link w:val="af5"/>
    <w:uiPriority w:val="99"/>
    <w:qFormat/>
    <w:rsid w:val="00F31D96"/>
    <w:pPr>
      <w:spacing w:beforeLines="25" w:afterLines="25" w:line="400" w:lineRule="exact"/>
      <w:jc w:val="both"/>
      <w:outlineLvl w:val="0"/>
    </w:pPr>
    <w:rPr>
      <w:rFonts w:ascii="Times New Roman" w:eastAsia="富漢通細圓體" w:hAnsi="Times New Roman"/>
      <w:b/>
      <w:bCs/>
      <w:spacing w:val="10"/>
      <w:kern w:val="0"/>
      <w:szCs w:val="32"/>
    </w:rPr>
  </w:style>
  <w:style w:type="character" w:customStyle="1" w:styleId="af5">
    <w:name w:val="標題 字元"/>
    <w:link w:val="af4"/>
    <w:uiPriority w:val="99"/>
    <w:locked/>
    <w:rsid w:val="00F31D96"/>
    <w:rPr>
      <w:rFonts w:ascii="Times New Roman" w:eastAsia="富漢通細圓體" w:hAnsi="Times New Roman" w:cs="Times New Roman"/>
      <w:b/>
      <w:bCs/>
      <w:spacing w:val="10"/>
      <w:kern w:val="0"/>
      <w:sz w:val="32"/>
      <w:szCs w:val="32"/>
    </w:rPr>
  </w:style>
  <w:style w:type="paragraph" w:customStyle="1" w:styleId="CONT-0">
    <w:name w:val="CONT-0"/>
    <w:basedOn w:val="a"/>
    <w:uiPriority w:val="99"/>
    <w:rsid w:val="00F31D96"/>
    <w:pPr>
      <w:adjustRightInd w:val="0"/>
      <w:spacing w:line="480" w:lineRule="atLeast"/>
      <w:ind w:firstLine="567"/>
      <w:jc w:val="both"/>
    </w:pPr>
    <w:rPr>
      <w:rFonts w:ascii="Times New Roman" w:eastAsia="標楷體" w:hAnsi="Times New Roman" w:cs="Mangal"/>
      <w:kern w:val="0"/>
      <w:sz w:val="28"/>
      <w:szCs w:val="28"/>
      <w:lang w:bidi="ne-NP"/>
    </w:rPr>
  </w:style>
  <w:style w:type="paragraph" w:customStyle="1" w:styleId="Default">
    <w:name w:val="Default"/>
    <w:uiPriority w:val="99"/>
    <w:rsid w:val="00431596"/>
    <w:pPr>
      <w:widowControl w:val="0"/>
      <w:autoSpaceDE w:val="0"/>
      <w:autoSpaceDN w:val="0"/>
      <w:adjustRightInd w:val="0"/>
    </w:pPr>
    <w:rPr>
      <w:rFonts w:ascii="標楷體" w:eastAsia="標楷體" w:cs="標楷體"/>
      <w:color w:val="000000"/>
      <w:sz w:val="24"/>
      <w:szCs w:val="24"/>
    </w:rPr>
  </w:style>
  <w:style w:type="paragraph" w:customStyle="1" w:styleId="-1">
    <w:name w:val="範本-1.標題"/>
    <w:uiPriority w:val="99"/>
    <w:rsid w:val="00431596"/>
    <w:pPr>
      <w:spacing w:before="10" w:line="440" w:lineRule="exact"/>
      <w:ind w:leftChars="550" w:left="625" w:hangingChars="75" w:hanging="75"/>
      <w:contextualSpacing/>
      <w:jc w:val="both"/>
    </w:pPr>
    <w:rPr>
      <w:rFonts w:ascii="Times New Roman" w:eastAsia="標楷體"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012538">
      <w:marLeft w:val="0"/>
      <w:marRight w:val="0"/>
      <w:marTop w:val="0"/>
      <w:marBottom w:val="0"/>
      <w:divBdr>
        <w:top w:val="none" w:sz="0" w:space="0" w:color="auto"/>
        <w:left w:val="none" w:sz="0" w:space="0" w:color="auto"/>
        <w:bottom w:val="none" w:sz="0" w:space="0" w:color="auto"/>
        <w:right w:val="none" w:sz="0" w:space="0" w:color="auto"/>
      </w:divBdr>
      <w:divsChild>
        <w:div w:id="700012537">
          <w:marLeft w:val="0"/>
          <w:marRight w:val="0"/>
          <w:marTop w:val="0"/>
          <w:marBottom w:val="0"/>
          <w:divBdr>
            <w:top w:val="none" w:sz="0" w:space="0" w:color="auto"/>
            <w:left w:val="none" w:sz="0" w:space="0" w:color="auto"/>
            <w:bottom w:val="none" w:sz="0" w:space="0" w:color="auto"/>
            <w:right w:val="none" w:sz="0" w:space="0" w:color="auto"/>
          </w:divBdr>
        </w:div>
        <w:div w:id="700012540">
          <w:marLeft w:val="0"/>
          <w:marRight w:val="0"/>
          <w:marTop w:val="0"/>
          <w:marBottom w:val="0"/>
          <w:divBdr>
            <w:top w:val="none" w:sz="0" w:space="0" w:color="auto"/>
            <w:left w:val="none" w:sz="0" w:space="0" w:color="auto"/>
            <w:bottom w:val="none" w:sz="0" w:space="0" w:color="auto"/>
            <w:right w:val="none" w:sz="0" w:space="0" w:color="auto"/>
          </w:divBdr>
        </w:div>
        <w:div w:id="700012541">
          <w:marLeft w:val="0"/>
          <w:marRight w:val="0"/>
          <w:marTop w:val="0"/>
          <w:marBottom w:val="0"/>
          <w:divBdr>
            <w:top w:val="none" w:sz="0" w:space="0" w:color="auto"/>
            <w:left w:val="none" w:sz="0" w:space="0" w:color="auto"/>
            <w:bottom w:val="none" w:sz="0" w:space="0" w:color="auto"/>
            <w:right w:val="none" w:sz="0" w:space="0" w:color="auto"/>
          </w:divBdr>
        </w:div>
      </w:divsChild>
    </w:div>
    <w:div w:id="700012539">
      <w:marLeft w:val="0"/>
      <w:marRight w:val="0"/>
      <w:marTop w:val="0"/>
      <w:marBottom w:val="0"/>
      <w:divBdr>
        <w:top w:val="none" w:sz="0" w:space="0" w:color="auto"/>
        <w:left w:val="none" w:sz="0" w:space="0" w:color="auto"/>
        <w:bottom w:val="none" w:sz="0" w:space="0" w:color="auto"/>
        <w:right w:val="none" w:sz="0" w:space="0" w:color="auto"/>
      </w:divBdr>
    </w:div>
    <w:div w:id="7000125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dust.epa.gov.tw/" TargetMode="External"/><Relationship Id="rId4" Type="http://schemas.microsoft.com/office/2007/relationships/stylesWithEffects" Target="stylesWithEffects.xml"/><Relationship Id="rId9" Type="http://schemas.openxmlformats.org/officeDocument/2006/relationships/hyperlink" Target="http://dust.epa.gov.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AAB8A-5E55-4370-A461-0B22AC652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教育部高級中等以下學校及幼兒園因應空氣品質惡化處理措施暨緊急應變作業流程修正草案對照表</dc:title>
  <dc:creator>Windows User</dc:creator>
  <cp:lastModifiedBy>lyjh250a</cp:lastModifiedBy>
  <cp:revision>2</cp:revision>
  <cp:lastPrinted>2016-02-01T08:43:00Z</cp:lastPrinted>
  <dcterms:created xsi:type="dcterms:W3CDTF">2016-02-15T05:40:00Z</dcterms:created>
  <dcterms:modified xsi:type="dcterms:W3CDTF">2016-02-15T05:40:00Z</dcterms:modified>
</cp:coreProperties>
</file>