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86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F1DF3">
        <w:rPr>
          <w:rFonts w:ascii="Times New Roman" w:eastAsia="標楷體" w:hAnsi="Times New Roman" w:cs="Times New Roman"/>
          <w:b/>
          <w:sz w:val="32"/>
          <w:szCs w:val="24"/>
        </w:rPr>
        <w:t>教育部國民及學前教育署</w:t>
      </w:r>
    </w:p>
    <w:p w:rsidR="001F501A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F1DF3">
        <w:rPr>
          <w:rFonts w:ascii="Times New Roman" w:eastAsia="標楷體" w:hAnsi="Times New Roman" w:cs="Times New Roman"/>
          <w:b/>
          <w:sz w:val="32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32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32"/>
          <w:szCs w:val="24"/>
        </w:rPr>
        <w:t>學年度健康體位輔導與推廣計畫</w:t>
      </w:r>
    </w:p>
    <w:p w:rsidR="00AA4986" w:rsidRPr="001F1DF3" w:rsidRDefault="00F6705B" w:rsidP="00AA4986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bookmarkStart w:id="0" w:name="_GoBack"/>
      <w:r w:rsidRPr="00F6705B">
        <w:rPr>
          <w:rFonts w:ascii="Times New Roman" w:eastAsia="標楷體" w:hAnsi="Times New Roman" w:cs="Times New Roman" w:hint="eastAsia"/>
          <w:b/>
          <w:sz w:val="32"/>
          <w:szCs w:val="24"/>
        </w:rPr>
        <w:t>各級學校改善體重過輕、過重專業成長研習會</w:t>
      </w:r>
      <w:r w:rsidR="00AA4986" w:rsidRPr="001F1DF3">
        <w:rPr>
          <w:rFonts w:ascii="Times New Roman" w:eastAsia="標楷體" w:hAnsi="Times New Roman" w:cs="Times New Roman"/>
          <w:b/>
          <w:sz w:val="32"/>
          <w:szCs w:val="24"/>
        </w:rPr>
        <w:t>實施計畫</w:t>
      </w:r>
    </w:p>
    <w:bookmarkEnd w:id="0"/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目的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111D2" w:rsidP="00AA4986">
      <w:pPr>
        <w:pStyle w:val="a3"/>
        <w:ind w:leftChars="0" w:left="60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為推動「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學年度健康體位輔導與推廣計畫」，安排相關領域專業人士授課及經驗分享，以協助各縣市學校導師及家長對於</w:t>
      </w:r>
      <w:r w:rsidR="00063A50">
        <w:rPr>
          <w:rFonts w:ascii="Times New Roman" w:eastAsia="標楷體" w:hAnsi="Times New Roman" w:cs="Times New Roman" w:hint="eastAsia"/>
          <w:sz w:val="28"/>
          <w:szCs w:val="28"/>
        </w:rPr>
        <w:t>高中</w:t>
      </w:r>
      <w:r w:rsidR="00063A50" w:rsidRPr="001F1DF3">
        <w:rPr>
          <w:rFonts w:ascii="Times New Roman" w:eastAsia="標楷體" w:hAnsi="Times New Roman" w:cs="Times New Roman"/>
          <w:sz w:val="28"/>
        </w:rPr>
        <w:t>、</w:t>
      </w:r>
      <w:r w:rsidR="00063A50">
        <w:rPr>
          <w:rFonts w:ascii="Times New Roman" w:eastAsia="標楷體" w:hAnsi="Times New Roman" w:cs="Times New Roman" w:hint="eastAsia"/>
          <w:sz w:val="28"/>
        </w:rPr>
        <w:t>國中及國小學生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FA34A5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教育，並提升此計畫之辦理成效。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辦理單位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（一）主辦單位：教育部國民及學前教育署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（二）承辦單位：</w:t>
      </w:r>
      <w:proofErr w:type="gramStart"/>
      <w:r w:rsidRPr="001F1DF3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  <w:szCs w:val="28"/>
        </w:rPr>
        <w:t>北醫學大學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參與人員：</w:t>
      </w:r>
    </w:p>
    <w:p w:rsidR="006C1EB7" w:rsidRPr="001F1DF3" w:rsidRDefault="009E5461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6C1EB7">
        <w:rPr>
          <w:rFonts w:ascii="標楷體" w:eastAsia="標楷體" w:hAnsi="標楷體" w:hint="eastAsia"/>
          <w:sz w:val="28"/>
        </w:rPr>
        <w:t>高級中等以下學校</w:t>
      </w:r>
      <w:r w:rsidR="000A0AC7">
        <w:rPr>
          <w:rFonts w:ascii="標楷體" w:eastAsia="標楷體" w:hAnsi="標楷體" w:hint="eastAsia"/>
          <w:sz w:val="28"/>
        </w:rPr>
        <w:t>之導師及家長</w:t>
      </w:r>
      <w:r w:rsidR="006C1EB7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AA4986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健康</w:t>
      </w:r>
      <w:r w:rsidR="004D0699">
        <w:rPr>
          <w:rFonts w:ascii="Times New Roman" w:eastAsia="標楷體" w:hAnsi="Times New Roman" w:cs="Times New Roman" w:hint="eastAsia"/>
          <w:sz w:val="28"/>
          <w:szCs w:val="28"/>
        </w:rPr>
        <w:t>體位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Pr="001F1DF3">
        <w:rPr>
          <w:rFonts w:ascii="Times New Roman" w:eastAsia="標楷體" w:hAnsi="Times New Roman" w:cs="Times New Roman"/>
          <w:sz w:val="28"/>
          <w:szCs w:val="28"/>
        </w:rPr>
        <w:t>之中心</w:t>
      </w:r>
      <w:r w:rsidR="000A0AC7">
        <w:rPr>
          <w:rFonts w:ascii="Times New Roman" w:eastAsia="標楷體" w:hAnsi="Times New Roman" w:cs="Times New Roman" w:hint="eastAsia"/>
          <w:sz w:val="28"/>
          <w:szCs w:val="28"/>
        </w:rPr>
        <w:t>及種子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學校</w:t>
      </w:r>
      <w:r w:rsidR="00A049DF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課程表：詳如附件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24395E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辦理時間與地點：（交通資訊詳如</w:t>
      </w:r>
      <w:r w:rsidR="001C47A6" w:rsidRPr="001F1DF3">
        <w:rPr>
          <w:rFonts w:ascii="Times New Roman" w:eastAsia="標楷體" w:hAnsi="Times New Roman" w:cs="Times New Roman"/>
          <w:sz w:val="28"/>
        </w:rPr>
        <w:t>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北區：</w:t>
      </w:r>
      <w:r w:rsidR="00727F12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727F12" w:rsidRPr="00FB2DAB">
        <w:rPr>
          <w:rFonts w:ascii="Times New Roman" w:eastAsia="標楷體" w:hAnsi="Times New Roman" w:cs="Times New Roman"/>
          <w:sz w:val="28"/>
        </w:rPr>
        <w:t>1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25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四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proofErr w:type="gramStart"/>
      <w:r w:rsidR="00E46E47" w:rsidRP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E46E47" w:rsidRPr="00E46E47">
        <w:rPr>
          <w:rFonts w:ascii="Times New Roman" w:eastAsia="標楷體" w:hAnsi="Times New Roman" w:cs="Times New Roman" w:hint="eastAsia"/>
          <w:sz w:val="28"/>
        </w:rPr>
        <w:t>北醫學大學醫學綜合大樓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16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樓演講廳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0A0AC7" w:rsidRPr="000A0AC7">
        <w:rPr>
          <w:rFonts w:ascii="Times New Roman" w:eastAsia="標楷體" w:hAnsi="Times New Roman" w:cs="Times New Roman" w:hint="eastAsia"/>
          <w:sz w:val="28"/>
        </w:rPr>
        <w:t>台北市信義區</w:t>
      </w:r>
      <w:r w:rsidR="002B5440">
        <w:rPr>
          <w:rFonts w:ascii="Times New Roman" w:eastAsia="標楷體" w:hAnsi="Times New Roman" w:cs="Times New Roman" w:hint="eastAsia"/>
          <w:sz w:val="28"/>
        </w:rPr>
        <w:t>吳興街</w:t>
      </w:r>
      <w:r w:rsidR="002B5440">
        <w:rPr>
          <w:rFonts w:ascii="Times New Roman" w:eastAsia="標楷體" w:hAnsi="Times New Roman" w:cs="Times New Roman" w:hint="eastAsia"/>
          <w:sz w:val="28"/>
        </w:rPr>
        <w:t>250</w:t>
      </w:r>
      <w:r w:rsidR="002B5440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6</w:t>
      </w:r>
      <w:r w:rsidR="00197863" w:rsidRPr="00FB2DAB">
        <w:rPr>
          <w:rFonts w:ascii="Times New Roman" w:eastAsia="標楷體" w:hAnsi="Times New Roman" w:cs="Times New Roman"/>
          <w:sz w:val="28"/>
        </w:rPr>
        <w:t>日（星期二），</w:t>
      </w:r>
      <w:r w:rsidR="00E46E47" w:rsidRPr="006D70DC">
        <w:rPr>
          <w:rFonts w:ascii="標楷體" w:eastAsia="標楷體" w:hAnsi="標楷體" w:hint="eastAsia"/>
          <w:sz w:val="28"/>
        </w:rPr>
        <w:t>中山醫學大學</w:t>
      </w:r>
      <w:proofErr w:type="gramStart"/>
      <w:r w:rsidR="00E46E47" w:rsidRPr="006D70DC">
        <w:rPr>
          <w:rFonts w:ascii="標楷體" w:eastAsia="標楷體" w:hAnsi="標楷體" w:hint="eastAsia"/>
          <w:sz w:val="28"/>
        </w:rPr>
        <w:t>正心樓</w:t>
      </w:r>
      <w:proofErr w:type="gramEnd"/>
      <w:r w:rsidR="00E46E47" w:rsidRPr="006D70DC">
        <w:rPr>
          <w:rFonts w:ascii="標楷體" w:eastAsia="標楷體" w:hAnsi="標楷體" w:hint="eastAsia"/>
          <w:sz w:val="28"/>
        </w:rPr>
        <w:lastRenderedPageBreak/>
        <w:t>0211教室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台中市南區建國北路一段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110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661A4E" w:rsidRPr="00FB2DAB" w:rsidRDefault="0024395E" w:rsidP="00E97CE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南區：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F1DF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9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五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r w:rsidR="00E97CE9" w:rsidRPr="00E97CE9">
        <w:rPr>
          <w:rFonts w:ascii="Times New Roman" w:eastAsia="標楷體" w:hAnsi="Times New Roman" w:cs="Times New Roman" w:hint="eastAsia"/>
          <w:sz w:val="28"/>
        </w:rPr>
        <w:t>高雄市政府衛生局八樓會議廳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高雄市苓雅區凱旋二路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132-1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A111D2" w:rsidRPr="001F1DF3" w:rsidRDefault="00A111D2" w:rsidP="00A111D2">
      <w:pPr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="007C3ECE"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Pr="001F1DF3">
        <w:rPr>
          <w:rFonts w:ascii="Times New Roman" w:eastAsia="標楷體" w:hAnsi="Times New Roman" w:cs="Times New Roman"/>
          <w:sz w:val="28"/>
        </w:rPr>
        <w:t>以上報名區別如下（亦可跨區報名）：</w:t>
      </w:r>
    </w:p>
    <w:p w:rsidR="00A111D2" w:rsidRPr="001F1DF3" w:rsidRDefault="00661A4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北區（</w:t>
      </w:r>
      <w:r w:rsidR="00E46E47">
        <w:rPr>
          <w:rFonts w:ascii="Times New Roman" w:eastAsia="標楷體" w:hAnsi="Times New Roman" w:cs="Times New Roman" w:hint="eastAsia"/>
          <w:sz w:val="28"/>
        </w:rPr>
        <w:t>八</w:t>
      </w:r>
      <w:r w:rsidR="00A111D2" w:rsidRPr="001F1DF3">
        <w:rPr>
          <w:rFonts w:ascii="Times New Roman" w:eastAsia="標楷體" w:hAnsi="Times New Roman" w:cs="Times New Roman"/>
          <w:sz w:val="28"/>
        </w:rPr>
        <w:t>縣市）：</w:t>
      </w:r>
      <w:r w:rsidR="00F06C19" w:rsidRPr="001F1DF3">
        <w:rPr>
          <w:rFonts w:ascii="Times New Roman" w:eastAsia="標楷體" w:hAnsi="Times New Roman" w:cs="Times New Roman"/>
          <w:sz w:val="28"/>
        </w:rPr>
        <w:t>宜蘭縣、</w:t>
      </w:r>
      <w:r w:rsidR="00A111D2" w:rsidRPr="001F1DF3">
        <w:rPr>
          <w:rFonts w:ascii="Times New Roman" w:eastAsia="標楷體" w:hAnsi="Times New Roman" w:cs="Times New Roman"/>
          <w:sz w:val="28"/>
        </w:rPr>
        <w:t>基隆市、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="00A111D2" w:rsidRPr="001F1DF3">
        <w:rPr>
          <w:rFonts w:ascii="Times New Roman" w:eastAsia="標楷體" w:hAnsi="Times New Roman" w:cs="Times New Roman"/>
          <w:sz w:val="28"/>
        </w:rPr>
        <w:t>北市、新北市、桃園市、金門縣、</w:t>
      </w:r>
      <w:r w:rsidR="00F844EE" w:rsidRPr="001F1DF3">
        <w:rPr>
          <w:rFonts w:ascii="Times New Roman" w:eastAsia="標楷體" w:hAnsi="Times New Roman" w:cs="Times New Roman"/>
          <w:sz w:val="28"/>
        </w:rPr>
        <w:t>連江縣</w:t>
      </w:r>
      <w:r w:rsidR="00E46E47" w:rsidRPr="001F1DF3">
        <w:rPr>
          <w:rFonts w:ascii="Times New Roman" w:eastAsia="標楷體" w:hAnsi="Times New Roman" w:cs="Times New Roman"/>
          <w:sz w:val="28"/>
        </w:rPr>
        <w:t>、花蓮縣</w:t>
      </w:r>
      <w:r w:rsidR="00F844EE" w:rsidRPr="001F1DF3">
        <w:rPr>
          <w:rFonts w:ascii="Times New Roman" w:eastAsia="標楷體" w:hAnsi="Times New Roman" w:cs="Times New Roman"/>
          <w:sz w:val="28"/>
        </w:rPr>
        <w:t>。</w:t>
      </w:r>
    </w:p>
    <w:p w:rsidR="00F844EE" w:rsidRPr="001F1DF3" w:rsidRDefault="00F844E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中區（七縣市）：新竹縣、新竹市、苗栗縣、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中市、彰化縣、南投縣、雲林縣。</w:t>
      </w:r>
    </w:p>
    <w:p w:rsidR="00F844EE" w:rsidRDefault="009F2D68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南區（</w:t>
      </w:r>
      <w:r w:rsidR="00E46E47">
        <w:rPr>
          <w:rFonts w:ascii="Times New Roman" w:eastAsia="標楷體" w:hAnsi="Times New Roman" w:cs="Times New Roman" w:hint="eastAsia"/>
          <w:sz w:val="28"/>
        </w:rPr>
        <w:t>七</w:t>
      </w:r>
      <w:r w:rsidR="00F844EE" w:rsidRPr="001F1DF3">
        <w:rPr>
          <w:rFonts w:ascii="Times New Roman" w:eastAsia="標楷體" w:hAnsi="Times New Roman" w:cs="Times New Roman"/>
          <w:sz w:val="28"/>
        </w:rPr>
        <w:t>縣市）：嘉義縣、嘉義市、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F844EE" w:rsidRPr="001F1DF3">
        <w:rPr>
          <w:rFonts w:ascii="Times New Roman" w:eastAsia="標楷體" w:hAnsi="Times New Roman" w:cs="Times New Roman"/>
          <w:sz w:val="28"/>
        </w:rPr>
        <w:t>南市、高雄市、屏東縣、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E46E47">
        <w:rPr>
          <w:rFonts w:ascii="Times New Roman" w:eastAsia="標楷體" w:hAnsi="Times New Roman" w:cs="Times New Roman" w:hint="eastAsia"/>
          <w:sz w:val="28"/>
        </w:rPr>
        <w:t>東縣</w:t>
      </w:r>
      <w:r w:rsidR="00E46E47" w:rsidRPr="001F1DF3">
        <w:rPr>
          <w:rFonts w:ascii="Times New Roman" w:eastAsia="標楷體" w:hAnsi="Times New Roman" w:cs="Times New Roman"/>
          <w:sz w:val="28"/>
        </w:rPr>
        <w:t>、</w:t>
      </w:r>
      <w:r w:rsidR="00F844EE" w:rsidRPr="001F1DF3">
        <w:rPr>
          <w:rFonts w:ascii="Times New Roman" w:eastAsia="標楷體" w:hAnsi="Times New Roman" w:cs="Times New Roman"/>
          <w:sz w:val="28"/>
        </w:rPr>
        <w:t>澎湖縣。</w:t>
      </w:r>
    </w:p>
    <w:p w:rsidR="007C3ECE" w:rsidRDefault="007C3EC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報名方式及聯絡人：</w:t>
      </w:r>
    </w:p>
    <w:p w:rsidR="000B1466" w:rsidRDefault="000B1466" w:rsidP="000B1466">
      <w:pPr>
        <w:pStyle w:val="a3"/>
        <w:ind w:leftChars="0" w:left="600" w:firstLineChars="500" w:firstLine="140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</w:t>
      </w:r>
      <w:proofErr w:type="gramStart"/>
      <w:r w:rsidRPr="001F1DF3">
        <w:rPr>
          <w:rFonts w:ascii="Times New Roman" w:eastAsia="標楷體" w:hAnsi="Times New Roman" w:cs="Times New Roman"/>
          <w:sz w:val="28"/>
        </w:rPr>
        <w:t>採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網路報名，即日起至</w:t>
      </w:r>
      <w:r w:rsidR="00661A4E">
        <w:rPr>
          <w:rFonts w:ascii="Times New Roman" w:eastAsia="標楷體" w:hAnsi="Times New Roman" w:cs="Times New Roman"/>
          <w:sz w:val="28"/>
        </w:rPr>
        <w:t>10</w:t>
      </w:r>
      <w:r w:rsidR="003A303A">
        <w:rPr>
          <w:rFonts w:ascii="Times New Roman" w:eastAsia="標楷體" w:hAnsi="Times New Roman" w:cs="Times New Roman"/>
          <w:sz w:val="28"/>
        </w:rPr>
        <w:t>7</w:t>
      </w:r>
      <w:r w:rsidRPr="001F1DF3">
        <w:rPr>
          <w:rFonts w:ascii="Times New Roman" w:eastAsia="標楷體" w:hAnsi="Times New Roman" w:cs="Times New Roman"/>
          <w:sz w:val="28"/>
        </w:rPr>
        <w:t>年</w:t>
      </w:r>
      <w:r w:rsidR="00661A4E">
        <w:rPr>
          <w:rFonts w:ascii="Times New Roman" w:eastAsia="標楷體" w:hAnsi="Times New Roman" w:cs="Times New Roman"/>
          <w:sz w:val="28"/>
        </w:rPr>
        <w:t>1</w:t>
      </w:r>
      <w:r w:rsidRPr="001F1DF3">
        <w:rPr>
          <w:rFonts w:ascii="Times New Roman" w:eastAsia="標楷體" w:hAnsi="Times New Roman" w:cs="Times New Roman"/>
          <w:sz w:val="28"/>
        </w:rPr>
        <w:t>月</w:t>
      </w:r>
      <w:r w:rsidR="00E80237">
        <w:rPr>
          <w:rFonts w:ascii="Times New Roman" w:eastAsia="標楷體" w:hAnsi="Times New Roman" w:cs="Times New Roman" w:hint="eastAsia"/>
          <w:sz w:val="28"/>
        </w:rPr>
        <w:t>22</w:t>
      </w:r>
      <w:r w:rsidR="00661A4E">
        <w:rPr>
          <w:rFonts w:ascii="Times New Roman" w:eastAsia="標楷體" w:hAnsi="Times New Roman" w:cs="Times New Roman"/>
          <w:sz w:val="28"/>
        </w:rPr>
        <w:t>日（星期</w:t>
      </w:r>
      <w:r w:rsidR="00E80237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），請至</w:t>
      </w:r>
      <w:r w:rsidR="00E46E47" w:rsidRPr="00E46E47">
        <w:rPr>
          <w:rStyle w:val="a8"/>
          <w:rFonts w:ascii="Times New Roman" w:hAnsi="Times New Roman" w:cs="Times New Roman"/>
          <w:sz w:val="28"/>
        </w:rPr>
        <w:t>https://goo.gl/forms/VCqNRvPgcfPwr83B3</w:t>
      </w:r>
      <w:r w:rsidR="00661A4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1F1DF3">
        <w:rPr>
          <w:rFonts w:ascii="Times New Roman" w:eastAsia="標楷體" w:hAnsi="Times New Roman" w:cs="Times New Roman"/>
          <w:sz w:val="28"/>
        </w:rPr>
        <w:t>報名，聯絡人：</w:t>
      </w:r>
      <w:proofErr w:type="gramStart"/>
      <w:r w:rsidRPr="001F1DF3">
        <w:rPr>
          <w:rFonts w:ascii="Times New Roman" w:eastAsia="標楷體" w:hAnsi="Times New Roman" w:cs="Times New Roman"/>
          <w:sz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北醫學大學保健營養學系－蔡</w:t>
      </w:r>
      <w:r w:rsidR="00E46E47">
        <w:rPr>
          <w:rFonts w:ascii="Times New Roman" w:eastAsia="標楷體" w:hAnsi="Times New Roman" w:cs="Times New Roman" w:hint="eastAsia"/>
          <w:sz w:val="28"/>
        </w:rPr>
        <w:t>小姐</w:t>
      </w:r>
      <w:r w:rsidRPr="001F1DF3">
        <w:rPr>
          <w:rFonts w:ascii="Times New Roman" w:eastAsia="標楷體" w:hAnsi="Times New Roman" w:cs="Times New Roman"/>
          <w:sz w:val="28"/>
        </w:rPr>
        <w:t>，連絡電話：（</w:t>
      </w:r>
      <w:r>
        <w:rPr>
          <w:rFonts w:ascii="Times New Roman" w:eastAsia="標楷體" w:hAnsi="Times New Roman" w:cs="Times New Roman"/>
          <w:sz w:val="28"/>
        </w:rPr>
        <w:t>02</w:t>
      </w:r>
      <w:r w:rsidRPr="001F1DF3">
        <w:rPr>
          <w:rFonts w:ascii="Times New Roman" w:eastAsia="標楷體" w:hAnsi="Times New Roman" w:cs="Times New Roman"/>
          <w:sz w:val="28"/>
        </w:rPr>
        <w:t>）</w:t>
      </w:r>
      <w:r>
        <w:rPr>
          <w:rFonts w:ascii="Times New Roman" w:eastAsia="標楷體" w:hAnsi="Times New Roman" w:cs="Times New Roman"/>
          <w:sz w:val="28"/>
        </w:rPr>
        <w:t>2736-1661</w:t>
      </w:r>
      <w:r w:rsidRPr="001F1DF3">
        <w:rPr>
          <w:rFonts w:ascii="Times New Roman" w:eastAsia="標楷體" w:hAnsi="Times New Roman" w:cs="Times New Roman"/>
          <w:sz w:val="28"/>
        </w:rPr>
        <w:t>分機</w:t>
      </w:r>
      <w:r>
        <w:rPr>
          <w:rFonts w:ascii="Times New Roman" w:eastAsia="標楷體" w:hAnsi="Times New Roman" w:cs="Times New Roman"/>
          <w:sz w:val="28"/>
        </w:rPr>
        <w:t>6566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0B1466" w:rsidRPr="001F1DF3" w:rsidRDefault="00661A4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全程參與本研習會</w:t>
      </w:r>
      <w:r w:rsidR="00455682">
        <w:rPr>
          <w:rFonts w:ascii="Times New Roman" w:eastAsia="標楷體" w:hAnsi="Times New Roman" w:cs="Times New Roman" w:hint="eastAsia"/>
          <w:sz w:val="28"/>
        </w:rPr>
        <w:t>者</w:t>
      </w:r>
      <w:r w:rsidR="00455682">
        <w:rPr>
          <w:rFonts w:ascii="標楷體" w:eastAsia="標楷體" w:hAnsi="標楷體" w:cs="Times New Roman" w:hint="eastAsia"/>
          <w:sz w:val="28"/>
        </w:rPr>
        <w:t>，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核發</w:t>
      </w:r>
      <w:r>
        <w:rPr>
          <w:rFonts w:ascii="Times New Roman" w:eastAsia="標楷體" w:hAnsi="Times New Roman" w:cs="Times New Roman" w:hint="eastAsia"/>
          <w:sz w:val="28"/>
          <w:u w:val="single"/>
        </w:rPr>
        <w:t>7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小時教師研習時數</w:t>
      </w:r>
      <w:r w:rsidR="00455682">
        <w:rPr>
          <w:rFonts w:ascii="新細明體" w:eastAsia="新細明體" w:hAnsi="新細明體" w:cs="Times New Roman" w:hint="eastAsia"/>
          <w:sz w:val="28"/>
        </w:rPr>
        <w:t>。</w:t>
      </w:r>
    </w:p>
    <w:p w:rsidR="000B1466" w:rsidRPr="000B1466" w:rsidRDefault="007C3ECE" w:rsidP="000B146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本活動如遇天災等不可抗力情形，將依</w:t>
      </w:r>
      <w:r w:rsidR="00E80237">
        <w:rPr>
          <w:rFonts w:ascii="Times New Roman" w:eastAsia="標楷體" w:hAnsi="Times New Roman" w:cs="Times New Roman" w:hint="eastAsia"/>
          <w:sz w:val="28"/>
        </w:rPr>
        <w:t>行政院人事行政總處規定</w:t>
      </w:r>
      <w:r w:rsidRPr="001F1DF3">
        <w:rPr>
          <w:rFonts w:ascii="Times New Roman" w:eastAsia="標楷體" w:hAnsi="Times New Roman" w:cs="Times New Roman"/>
          <w:sz w:val="28"/>
        </w:rPr>
        <w:t>延期辦理或其他修正方案。</w:t>
      </w:r>
    </w:p>
    <w:p w:rsidR="007153AE" w:rsidRPr="00063A50" w:rsidRDefault="007C3ECE" w:rsidP="00063A5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本計畫經報教育部國民及學前教育署核定後實施，修正時亦同。</w:t>
      </w:r>
    </w:p>
    <w:p w:rsidR="00CD16C2" w:rsidRPr="001F1DF3" w:rsidRDefault="00CD16C2" w:rsidP="00CD16C2">
      <w:pPr>
        <w:pStyle w:val="a3"/>
        <w:numPr>
          <w:ilvl w:val="0"/>
          <w:numId w:val="4"/>
        </w:numPr>
        <w:spacing w:afterLines="50" w:after="180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lastRenderedPageBreak/>
        <w:t>附件一：</w:t>
      </w:r>
    </w:p>
    <w:p w:rsidR="003147F0" w:rsidRDefault="00CD16C2" w:rsidP="00CD16C2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CD16C2" w:rsidRPr="001F1DF3" w:rsidRDefault="003147F0" w:rsidP="00CD16C2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北部場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時間：</w:t>
      </w:r>
      <w:r w:rsidR="00826C8C" w:rsidRPr="00E46E47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E46E47">
        <w:rPr>
          <w:rFonts w:ascii="Times New Roman" w:eastAsia="標楷體" w:hAnsi="Times New Roman" w:cs="Times New Roman"/>
          <w:szCs w:val="24"/>
        </w:rPr>
        <w:t>年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1</w:t>
      </w:r>
      <w:r w:rsidRPr="00E46E47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25</w:t>
      </w:r>
      <w:r w:rsidR="00826C8C" w:rsidRPr="00E46E47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四</w:t>
      </w:r>
      <w:r w:rsidRPr="00E46E47">
        <w:rPr>
          <w:rFonts w:ascii="Times New Roman" w:eastAsia="標楷體" w:hAnsi="Times New Roman" w:cs="Times New Roman"/>
          <w:szCs w:val="24"/>
        </w:rPr>
        <w:t>）</w:t>
      </w:r>
      <w:r w:rsidRPr="00E46E47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地點：</w:t>
      </w:r>
      <w:proofErr w:type="gramStart"/>
      <w:r w:rsidR="0053690C" w:rsidRPr="00C81B98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53690C" w:rsidRPr="00C81B98">
        <w:rPr>
          <w:rFonts w:ascii="Times New Roman" w:eastAsia="標楷體" w:hAnsi="Times New Roman" w:cs="Times New Roman" w:hint="eastAsia"/>
          <w:szCs w:val="24"/>
        </w:rPr>
        <w:t>北醫學大學醫學綜合大樓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16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樓演講廳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E46E47">
        <w:rPr>
          <w:rFonts w:ascii="Times New Roman" w:eastAsia="標楷體" w:hAnsi="Times New Roman" w:cs="Times New Roman"/>
          <w:szCs w:val="24"/>
        </w:rPr>
        <w:t>：</w:t>
      </w:r>
      <w:r w:rsidR="007D79E5" w:rsidRPr="00E46E47">
        <w:rPr>
          <w:rFonts w:ascii="Times New Roman" w:eastAsia="標楷體" w:hAnsi="Times New Roman" w:cs="Times New Roman" w:hint="eastAsia"/>
          <w:szCs w:val="24"/>
        </w:rPr>
        <w:t>臺北市信義區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吳興街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250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號</w:t>
      </w:r>
    </w:p>
    <w:p w:rsidR="00C826C0" w:rsidRPr="00C826C0" w:rsidRDefault="00CD16C2" w:rsidP="00C826C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對象：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各縣市高級中等以下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學校</w:t>
      </w:r>
      <w:r w:rsidR="00CD2F53" w:rsidRPr="00E46E47">
        <w:rPr>
          <w:rFonts w:ascii="Times New Roman" w:eastAsia="標楷體" w:hAnsi="Times New Roman" w:cs="Times New Roman"/>
          <w:szCs w:val="24"/>
        </w:rPr>
        <w:t>之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家長及導師</w:t>
      </w:r>
      <w:r w:rsidRPr="00E46E47">
        <w:rPr>
          <w:rFonts w:ascii="Times New Roman" w:eastAsia="標楷體" w:hAnsi="Times New Roman" w:cs="Times New Roman"/>
          <w:szCs w:val="24"/>
        </w:rPr>
        <w:t>。</w:t>
      </w:r>
    </w:p>
    <w:p w:rsidR="00CD16C2" w:rsidRPr="001F1DF3" w:rsidRDefault="00CD16C2" w:rsidP="00CD16C2">
      <w:pPr>
        <w:pStyle w:val="a3"/>
        <w:numPr>
          <w:ilvl w:val="0"/>
          <w:numId w:val="16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2510"/>
        <w:gridCol w:w="6804"/>
      </w:tblGrid>
      <w:tr w:rsidR="008456D7" w:rsidRPr="001F1DF3" w:rsidTr="003A303A">
        <w:trPr>
          <w:trHeight w:val="488"/>
          <w:tblHeader/>
          <w:jc w:val="center"/>
        </w:trPr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8456D7" w:rsidRPr="001F1DF3" w:rsidTr="003A303A">
        <w:trPr>
          <w:trHeight w:val="52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8456D7" w:rsidRPr="001F1DF3" w:rsidTr="003A303A">
        <w:trPr>
          <w:trHeight w:val="53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6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22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33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40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1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26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09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53690C" w:rsidRPr="0053690C" w:rsidRDefault="0053690C" w:rsidP="0053690C">
      <w:pPr>
        <w:adjustRightInd w:val="0"/>
        <w:snapToGrid w:val="0"/>
        <w:spacing w:afterLines="50" w:after="180" w:line="360" w:lineRule="auto"/>
        <w:rPr>
          <w:rFonts w:ascii="Times New Roman" w:eastAsia="標楷體" w:hAnsi="Times New Roman" w:cs="Times New Roman"/>
          <w:b/>
          <w:szCs w:val="24"/>
        </w:rPr>
      </w:pPr>
    </w:p>
    <w:p w:rsidR="009D42EE" w:rsidRPr="001F1DF3" w:rsidRDefault="009D42EE" w:rsidP="009D42EE">
      <w:pPr>
        <w:pStyle w:val="a3"/>
        <w:numPr>
          <w:ilvl w:val="0"/>
          <w:numId w:val="15"/>
        </w:numPr>
        <w:adjustRightInd w:val="0"/>
        <w:snapToGrid w:val="0"/>
        <w:spacing w:afterLines="50" w:after="180" w:line="360" w:lineRule="auto"/>
        <w:ind w:leftChars="0" w:left="482" w:hanging="482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如下：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:rsidR="009D42EE" w:rsidRPr="001F1DF3" w:rsidRDefault="009D42EE" w:rsidP="009D42EE">
      <w:pPr>
        <w:pStyle w:val="a3"/>
        <w:widowControl/>
        <w:numPr>
          <w:ilvl w:val="0"/>
          <w:numId w:val="1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接駁車：</w:t>
      </w:r>
    </w:p>
    <w:p w:rsidR="009D42EE" w:rsidRPr="001F1DF3" w:rsidRDefault="009D42EE" w:rsidP="009D42EE">
      <w:pPr>
        <w:pStyle w:val="a3"/>
        <w:widowControl/>
        <w:numPr>
          <w:ilvl w:val="0"/>
          <w:numId w:val="19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>發車地點</w:t>
      </w: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 xml:space="preserve"> :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捷運市府站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捷運六張犁站</w:t>
      </w:r>
    </w:p>
    <w:p w:rsidR="009D42EE" w:rsidRPr="00BA0118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信義松山線</w:t>
      </w: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beforeLines="50" w:before="180" w:line="360" w:lineRule="auto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1F1DF3">
        <w:rPr>
          <w:rFonts w:ascii="Times New Roman" w:eastAsia="標楷體" w:hAnsi="Times New Roman" w:cs="Times New Roman"/>
          <w:b/>
          <w:kern w:val="0"/>
          <w:szCs w:val="24"/>
        </w:rPr>
        <w:t>開車</w:t>
      </w:r>
      <w:r w:rsidRPr="001F1DF3">
        <w:rPr>
          <w:rFonts w:ascii="Times New Roman" w:eastAsia="標楷體" w:hAnsi="Times New Roman" w:cs="Times New Roman"/>
          <w:b/>
          <w:kern w:val="0"/>
          <w:szCs w:val="24"/>
        </w:rPr>
        <w:t xml:space="preserve"> : 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Cs w:val="24"/>
        </w:rPr>
      </w:pP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  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　高速公路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國道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號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由信義快速道路下來進入信義路，左轉松仁路，</w:t>
      </w:r>
      <w:proofErr w:type="gramStart"/>
      <w:r w:rsidRPr="001F1DF3">
        <w:rPr>
          <w:rFonts w:ascii="Times New Roman" w:eastAsia="標楷體" w:hAnsi="Times New Roman" w:cs="Times New Roman"/>
          <w:kern w:val="0"/>
          <w:szCs w:val="24"/>
        </w:rPr>
        <w:t>右轉松勤街</w:t>
      </w:r>
      <w:proofErr w:type="gramEnd"/>
      <w:r w:rsidRPr="001F1DF3">
        <w:rPr>
          <w:rFonts w:ascii="Times New Roman" w:eastAsia="標楷體" w:hAnsi="Times New Roman" w:cs="Times New Roman"/>
          <w:kern w:val="0"/>
          <w:szCs w:val="24"/>
        </w:rPr>
        <w:t>，左轉松智路後直行過莊敬路約再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300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公尺，左側即可見</w:t>
      </w:r>
      <w:proofErr w:type="gramStart"/>
      <w:r w:rsidRPr="001F1DF3">
        <w:rPr>
          <w:rFonts w:ascii="Times New Roman" w:eastAsia="標楷體" w:hAnsi="Times New Roman" w:cs="Times New Roman"/>
          <w:kern w:val="0"/>
          <w:szCs w:val="24"/>
        </w:rPr>
        <w:t>臺</w:t>
      </w:r>
      <w:proofErr w:type="gramEnd"/>
      <w:r w:rsidRPr="001F1DF3">
        <w:rPr>
          <w:rFonts w:ascii="Times New Roman" w:eastAsia="標楷體" w:hAnsi="Times New Roman" w:cs="Times New Roman"/>
          <w:kern w:val="0"/>
          <w:szCs w:val="24"/>
        </w:rPr>
        <w:t>北醫學大學校園。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環東大道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)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由基隆路下，直行往台北市政府方向，左轉松高路、右轉松智路</w:t>
      </w:r>
      <w:r w:rsidRPr="001F1DF3">
        <w:rPr>
          <w:rFonts w:ascii="Times New Roman" w:hAnsi="Times New Roman" w:cs="Times New Roman"/>
          <w:kern w:val="0"/>
          <w:szCs w:val="24"/>
        </w:rPr>
        <w:t>。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公車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 </w:t>
      </w:r>
    </w:p>
    <w:p w:rsidR="009D42EE" w:rsidRDefault="009D42EE" w:rsidP="009D42EE">
      <w:pPr>
        <w:pStyle w:val="a3"/>
        <w:widowControl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inline distT="0" distB="0" distL="0" distR="0" wp14:anchorId="7B504655" wp14:editId="51A72C0E">
            <wp:extent cx="4548250" cy="4621873"/>
            <wp:effectExtent l="0" t="0" r="508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3" b="2233"/>
                    <a:stretch/>
                  </pic:blipFill>
                  <pic:spPr bwMode="auto">
                    <a:xfrm>
                      <a:off x="0" y="0"/>
                      <a:ext cx="4565015" cy="46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2EE" w:rsidRPr="001F1DF3" w:rsidRDefault="009D42EE" w:rsidP="009D42EE">
      <w:pPr>
        <w:pStyle w:val="a3"/>
        <w:widowControl/>
        <w:ind w:leftChars="0" w:left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D42EE" w:rsidRDefault="009D42EE" w:rsidP="009D42EE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>校園地圖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</w:t>
      </w: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9D42EE" w:rsidRPr="00BA0118" w:rsidRDefault="009D42EE" w:rsidP="009D42EE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9D42EE" w:rsidRPr="001F1DF3" w:rsidRDefault="009D42EE" w:rsidP="0053690C">
      <w:pPr>
        <w:widowControl/>
        <w:jc w:val="center"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  <w:noProof/>
        </w:rPr>
        <w:drawing>
          <wp:inline distT="0" distB="0" distL="0" distR="0" wp14:anchorId="476EDDA4" wp14:editId="0339A93C">
            <wp:extent cx="5404222" cy="2962742"/>
            <wp:effectExtent l="0" t="0" r="6350" b="9525"/>
            <wp:docPr id="5" name="圖片 5" descr="http://www.tmu.edu.tw/v3/files/archive/2178_86842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mu.edu.tw/v3/files/archive/2178_8684202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421330" cy="29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EE" w:rsidRPr="0053690C" w:rsidRDefault="009D42EE" w:rsidP="0053690C">
      <w:pPr>
        <w:widowControl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</w:rPr>
        <w:br w:type="page"/>
      </w:r>
    </w:p>
    <w:p w:rsidR="00BF4B79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中部場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6</w:t>
      </w:r>
      <w:r w:rsidRPr="0053690C">
        <w:rPr>
          <w:rFonts w:ascii="Times New Roman" w:eastAsia="標楷體" w:hAnsi="Times New Roman" w:cs="Times New Roman"/>
          <w:szCs w:val="24"/>
        </w:rPr>
        <w:t>日（星期二）</w:t>
      </w:r>
      <w:r w:rsidRPr="0053690C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proofErr w:type="gramStart"/>
      <w:r w:rsidRPr="0053690C">
        <w:rPr>
          <w:rFonts w:ascii="Times New Roman" w:eastAsia="標楷體" w:hAnsi="Times New Roman"/>
          <w:szCs w:val="24"/>
        </w:rPr>
        <w:t>臺</w:t>
      </w:r>
      <w:proofErr w:type="gramEnd"/>
      <w:r w:rsidRPr="0053690C">
        <w:rPr>
          <w:rFonts w:ascii="Times New Roman" w:eastAsia="標楷體" w:hAnsi="Times New Roman"/>
          <w:szCs w:val="24"/>
        </w:rPr>
        <w:t>中市</w:t>
      </w:r>
      <w:r w:rsidR="0053690C" w:rsidRPr="0053690C">
        <w:rPr>
          <w:rFonts w:ascii="Times New Roman" w:eastAsia="標楷體" w:hAnsi="Times New Roman" w:hint="eastAsia"/>
          <w:szCs w:val="24"/>
        </w:rPr>
        <w:t>中山醫學大學</w:t>
      </w:r>
      <w:proofErr w:type="gramStart"/>
      <w:r w:rsidR="0053690C" w:rsidRPr="0053690C">
        <w:rPr>
          <w:rFonts w:ascii="Times New Roman" w:eastAsia="標楷體" w:hAnsi="Times New Roman" w:hint="eastAsia"/>
          <w:szCs w:val="24"/>
        </w:rPr>
        <w:t>正心樓</w:t>
      </w:r>
      <w:proofErr w:type="gramEnd"/>
      <w:r w:rsidR="0053690C" w:rsidRPr="0053690C">
        <w:rPr>
          <w:rFonts w:ascii="Times New Roman" w:eastAsia="標楷體" w:hAnsi="Times New Roman" w:hint="eastAsia"/>
          <w:szCs w:val="24"/>
        </w:rPr>
        <w:t>0211</w:t>
      </w:r>
      <w:r w:rsidR="0053690C">
        <w:rPr>
          <w:rFonts w:ascii="Times New Roman" w:eastAsia="標楷體" w:hAnsi="Times New Roman" w:hint="eastAsia"/>
          <w:szCs w:val="24"/>
        </w:rPr>
        <w:t>教室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="0053690C" w:rsidRPr="0053690C">
        <w:rPr>
          <w:rFonts w:ascii="Times New Roman" w:eastAsia="標楷體" w:hAnsi="Times New Roman" w:hint="eastAsia"/>
          <w:szCs w:val="24"/>
        </w:rPr>
        <w:t>台中市南區建國北路一段</w:t>
      </w:r>
      <w:r w:rsidR="0053690C" w:rsidRPr="0053690C">
        <w:rPr>
          <w:rFonts w:ascii="Times New Roman" w:eastAsia="標楷體" w:hAnsi="Times New Roman" w:hint="eastAsia"/>
          <w:szCs w:val="24"/>
        </w:rPr>
        <w:t>110</w:t>
      </w:r>
      <w:r w:rsidR="0053690C" w:rsidRPr="0053690C">
        <w:rPr>
          <w:rFonts w:ascii="Times New Roman" w:eastAsia="標楷體" w:hAnsi="Times New Roman" w:hint="eastAsia"/>
          <w:szCs w:val="24"/>
        </w:rPr>
        <w:t>號</w:t>
      </w:r>
    </w:p>
    <w:p w:rsidR="00BF4B79" w:rsidRPr="0053690C" w:rsidRDefault="00BF4B79" w:rsidP="00BF4B79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504"/>
        <w:gridCol w:w="6804"/>
      </w:tblGrid>
      <w:tr w:rsidR="008456D7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8456D7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8456D7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3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3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BF4B79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53690C" w:rsidRDefault="0053690C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BF4B79" w:rsidRPr="001F1DF3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125080" w:rsidRDefault="00BF4B79" w:rsidP="00125080">
      <w:pPr>
        <w:pStyle w:val="a3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351B61" w:rsidRPr="00351B61" w:rsidRDefault="00351B61" w:rsidP="00351B6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 wp14:anchorId="6C915804" wp14:editId="0B6BE3D1">
            <wp:extent cx="5274310" cy="5070833"/>
            <wp:effectExtent l="0" t="0" r="0" b="0"/>
            <wp:docPr id="7" name="圖片 7" descr="校區分布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區分布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61" w:rsidRPr="00351B61" w:rsidRDefault="00351B61" w:rsidP="00351B61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※自行開車:</w:t>
      </w:r>
      <w:r w:rsidRPr="00351B61">
        <w:rPr>
          <w:rFonts w:ascii="標楷體" w:eastAsia="標楷體" w:hAnsi="標楷體" w:cs="Arial"/>
          <w:color w:val="333333"/>
        </w:rPr>
        <w:t xml:space="preserve"> 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國道一號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北上、南下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高速公路(南屯交流道)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於南屯交流道下---&gt;接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五權西路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往台中市區方向直行---&gt;遇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文心南路右轉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未過平交道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左轉建國北路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高速公路(接中投公路:台63線)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</w:r>
      <w:r w:rsidRPr="00351B61">
        <w:rPr>
          <w:rFonts w:ascii="標楷體" w:eastAsia="標楷體" w:hAnsi="標楷體" w:cs="Arial" w:hint="eastAsia"/>
          <w:color w:val="0000FF"/>
          <w:szCs w:val="24"/>
        </w:rPr>
        <w:t>中投公路(3.5公里處)出口往台中、大里德芳路段下中投公路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 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高速公路(烏日交流道)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於烏日交流道下---&gt;接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環中路八段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上路橋環中路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七段---&gt;下路橋後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靠右側接慢車道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繼續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直行環中路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七段---&gt;直行慢車道右轉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復興路一段(中山路一段)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往台中市---&gt;直行復興路一段左轉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lastRenderedPageBreak/>
        <w:t>-&gt;進入校本部停車場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※搭乘高鐵:台中烏日高鐵站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 xml:space="preserve">1. 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轉乘統聯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客運159號公車，於中山醫學大學站下車，往建國北路(台中火車站方向)步行約5分鐘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至新烏日火車站轉搭台鐵通勤電車往北至大慶火車站下車，出站後左轉，請過平交道後右轉建國北路步行約6分鐘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 搭乘計程車(告訴司機建國北路直走中山醫學大學，車程約5~8分鐘)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※搭乘台鐵:台中火車站或台中大慶車站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至台中火車站者，轉搭台鐵通勤電車往南至大慶車站下車，出站後左轉，請過平交道後右轉建國北路步行約6分鐘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至台中大慶車站者，出站後左轉，請過平交道後右轉建國北路步行約6分鐘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※搭乘公車(</w:t>
      </w:r>
      <w:proofErr w:type="gramStart"/>
      <w:r w:rsidRPr="00351B61">
        <w:rPr>
          <w:rStyle w:val="titlestyle"/>
          <w:rFonts w:ascii="標楷體" w:eastAsia="標楷體" w:hAnsi="標楷體" w:cs="Arial" w:hint="eastAsia"/>
          <w:color w:val="F15A24"/>
        </w:rPr>
        <w:t>可刷悠</w:t>
      </w:r>
      <w:proofErr w:type="gramEnd"/>
      <w:r w:rsidRPr="00351B61">
        <w:rPr>
          <w:rStyle w:val="titlestyle"/>
          <w:rFonts w:ascii="標楷體" w:eastAsia="標楷體" w:hAnsi="標楷體" w:cs="Arial" w:hint="eastAsia"/>
          <w:color w:val="F15A24"/>
        </w:rPr>
        <w:t>遊卡、台灣通上下車)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搭乘統聯客運公車53號、73號、159號於中山醫學大學站下車。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搭乘統聯客運公車79號於大慶火車站下車，往建國北路(台中火車站方向)再步行約6分鐘。</w:t>
      </w:r>
    </w:p>
    <w:p w:rsidR="00351B61" w:rsidRDefault="00351B61" w:rsidP="00351B61">
      <w:pPr>
        <w:ind w:left="720"/>
        <w:rPr>
          <w:rFonts w:ascii="微軟正黑體" w:eastAsia="微軟正黑體" w:hAnsi="微軟正黑體" w:cs="Arial"/>
          <w:color w:val="333333"/>
          <w:sz w:val="18"/>
          <w:szCs w:val="18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 xml:space="preserve">3. 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搭乘全航客運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公車158號於中山醫學大學(建國北路)站下車。</w:t>
      </w:r>
    </w:p>
    <w:p w:rsidR="0053690C" w:rsidRDefault="0053690C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P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BF4B79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BF4B7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 xml:space="preserve"> 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南部場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9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五</w:t>
      </w:r>
      <w:r w:rsidRPr="0053690C">
        <w:rPr>
          <w:rFonts w:ascii="Times New Roman" w:eastAsia="標楷體" w:hAnsi="Times New Roman" w:cs="Times New Roman"/>
          <w:szCs w:val="24"/>
        </w:rPr>
        <w:t>）</w:t>
      </w:r>
      <w:r w:rsidRPr="0053690C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高雄市政府衛生局八樓會議廳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高雄市苓雅區凱旋二路</w:t>
      </w:r>
      <w:r w:rsidRPr="0053690C">
        <w:rPr>
          <w:rFonts w:ascii="Times New Roman" w:eastAsia="標楷體" w:hAnsi="Times New Roman" w:cs="Times New Roman" w:hint="eastAsia"/>
          <w:szCs w:val="24"/>
        </w:rPr>
        <w:t>132-1</w:t>
      </w:r>
      <w:r w:rsidRPr="0053690C">
        <w:rPr>
          <w:rFonts w:ascii="Times New Roman" w:eastAsia="標楷體" w:hAnsi="Times New Roman" w:cs="Times New Roman" w:hint="eastAsia"/>
          <w:szCs w:val="24"/>
        </w:rPr>
        <w:t>號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525"/>
        <w:gridCol w:w="6783"/>
      </w:tblGrid>
      <w:tr w:rsidR="00F83DF3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F83DF3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F83DF3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75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125080" w:rsidRDefault="00125080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Pr="001F1DF3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BF4B79" w:rsidRPr="001F1DF3" w:rsidRDefault="00BF4B79" w:rsidP="00BF4B79">
      <w:pPr>
        <w:pStyle w:val="a3"/>
        <w:numPr>
          <w:ilvl w:val="0"/>
          <w:numId w:val="13"/>
        </w:numPr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BF4B79" w:rsidRDefault="00BF4B79" w:rsidP="00BF4B79">
      <w:pPr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09722192" wp14:editId="7A7E93E9">
            <wp:extent cx="5272405" cy="3134995"/>
            <wp:effectExtent l="0" t="0" r="4445" b="8255"/>
            <wp:docPr id="3" name="圖片 3" descr="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05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C243C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火車轉乘</w:t>
      </w:r>
      <w:r w:rsidRPr="003A36B7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：</w:t>
      </w:r>
    </w:p>
    <w:p w:rsidR="00BF4B79" w:rsidRDefault="00BF4B79" w:rsidP="00BF4B79">
      <w:pPr>
        <w:spacing w:line="460" w:lineRule="exact"/>
        <w:ind w:leftChars="232" w:left="557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搭乘火車者，可於火車站搭</w:t>
      </w:r>
      <w:r w:rsidRPr="00C01EB6">
        <w:rPr>
          <w:rFonts w:ascii="標楷體" w:eastAsia="標楷體" w:hAnsi="標楷體"/>
          <w:sz w:val="28"/>
          <w:szCs w:val="28"/>
        </w:rPr>
        <w:t>52</w:t>
      </w:r>
      <w:r w:rsidRPr="00C01EB6">
        <w:rPr>
          <w:rFonts w:ascii="標楷體" w:eastAsia="標楷體" w:hAnsi="標楷體" w:hint="eastAsia"/>
          <w:sz w:val="28"/>
          <w:szCs w:val="28"/>
        </w:rPr>
        <w:t>路公車，於民生醫院站下車，再步行約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公車接駁：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 w:hint="eastAsia"/>
          <w:sz w:val="28"/>
          <w:szCs w:val="28"/>
        </w:rPr>
        <w:t>捷運三多商圈站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下車，轉搭乘捷運接</w:t>
      </w:r>
      <w:proofErr w:type="gramStart"/>
      <w:r w:rsidRPr="00C01EB6">
        <w:rPr>
          <w:rFonts w:ascii="標楷體" w:eastAsia="標楷體" w:hAnsi="標楷體" w:hint="eastAsia"/>
          <w:sz w:val="28"/>
          <w:szCs w:val="28"/>
        </w:rPr>
        <w:t>駁車紅</w:t>
      </w:r>
      <w:proofErr w:type="gramEnd"/>
      <w:r w:rsidRPr="00C01EB6">
        <w:rPr>
          <w:rFonts w:ascii="標楷體" w:eastAsia="標楷體" w:hAnsi="標楷體"/>
          <w:sz w:val="28"/>
          <w:szCs w:val="28"/>
        </w:rPr>
        <w:t>21</w:t>
      </w:r>
      <w:r w:rsidRPr="00C01EB6">
        <w:rPr>
          <w:rFonts w:ascii="標楷體" w:eastAsia="標楷體" w:hAnsi="標楷體" w:hint="eastAsia"/>
          <w:sz w:val="28"/>
          <w:szCs w:val="28"/>
        </w:rPr>
        <w:t>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高雄捷運：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下車，由</w:t>
      </w:r>
      <w:r w:rsidRPr="00C01EB6">
        <w:rPr>
          <w:rFonts w:ascii="標楷體" w:eastAsia="標楷體" w:hAnsi="標楷體"/>
          <w:sz w:val="28"/>
          <w:szCs w:val="28"/>
        </w:rPr>
        <w:t>3</w:t>
      </w:r>
      <w:r w:rsidRPr="00C01EB6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C01EB6">
        <w:rPr>
          <w:rFonts w:ascii="標楷體" w:eastAsia="標楷體" w:hAnsi="標楷體"/>
          <w:sz w:val="28"/>
          <w:szCs w:val="28"/>
        </w:rPr>
        <w:t>15</w:t>
      </w:r>
      <w:r w:rsidRPr="00C01EB6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8B60C2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高鐵</w:t>
      </w:r>
      <w:r>
        <w:rPr>
          <w:rFonts w:ascii="標楷體" w:eastAsia="標楷體" w:hAnsi="標楷體" w:hint="eastAsia"/>
          <w:b/>
          <w:color w:val="002060"/>
          <w:sz w:val="28"/>
          <w:szCs w:val="28"/>
        </w:rPr>
        <w:t>轉</w:t>
      </w:r>
      <w:r w:rsidRPr="008B60C2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乘</w:t>
      </w:r>
      <w:r w:rsidRPr="008B60C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F4B79" w:rsidRPr="00C01EB6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左營</w:t>
      </w:r>
      <w:r>
        <w:rPr>
          <w:rFonts w:ascii="標楷體" w:eastAsia="標楷體" w:hAnsi="標楷體" w:hint="eastAsia"/>
          <w:sz w:val="28"/>
          <w:szCs w:val="28"/>
        </w:rPr>
        <w:t>高鐵</w:t>
      </w:r>
      <w:r w:rsidRPr="00C01EB6">
        <w:rPr>
          <w:rFonts w:ascii="標楷體" w:eastAsia="標楷體" w:hAnsi="標楷體" w:hint="eastAsia"/>
          <w:sz w:val="28"/>
          <w:szCs w:val="28"/>
        </w:rPr>
        <w:t>車站轉搭高雄捷運至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</w:t>
      </w:r>
      <w:r w:rsidRPr="007C243C">
        <w:rPr>
          <w:rFonts w:ascii="標楷體" w:eastAsia="標楷體" w:hAnsi="標楷體" w:hint="eastAsia"/>
          <w:sz w:val="28"/>
          <w:szCs w:val="28"/>
        </w:rPr>
        <w:t>，由</w:t>
      </w:r>
      <w:r w:rsidRPr="007C243C">
        <w:rPr>
          <w:rFonts w:ascii="標楷體" w:eastAsia="標楷體" w:hAnsi="標楷體"/>
          <w:sz w:val="28"/>
          <w:szCs w:val="28"/>
        </w:rPr>
        <w:t>3</w:t>
      </w:r>
      <w:r w:rsidRPr="007C243C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7C243C">
        <w:rPr>
          <w:rFonts w:ascii="標楷體" w:eastAsia="標楷體" w:hAnsi="標楷體"/>
          <w:sz w:val="28"/>
          <w:szCs w:val="28"/>
        </w:rPr>
        <w:t>15</w:t>
      </w:r>
      <w:r w:rsidRPr="007C243C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3A36B7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自行開車：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二高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燕巢系統轉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西向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國道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號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仁武交流道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鼎金系統接中山高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南下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。</w:t>
      </w:r>
      <w:r w:rsidRPr="00C01EB6">
        <w:rPr>
          <w:rFonts w:ascii="標楷體" w:eastAsia="標楷體" w:hAnsi="標楷體"/>
          <w:sz w:val="28"/>
          <w:szCs w:val="28"/>
        </w:rPr>
        <w:t xml:space="preserve"> 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中山高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鼎金系統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中正路出口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右轉中正一路</w:t>
      </w:r>
      <w:r w:rsidRPr="00C01EB6">
        <w:rPr>
          <w:rFonts w:ascii="標楷體" w:eastAsia="標楷體" w:hAnsi="標楷體"/>
          <w:sz w:val="28"/>
          <w:szCs w:val="28"/>
        </w:rPr>
        <w:t xml:space="preserve"> --&gt; (</w:t>
      </w:r>
      <w:r w:rsidRPr="00C01EB6">
        <w:rPr>
          <w:rFonts w:ascii="標楷體" w:eastAsia="標楷體" w:hAnsi="標楷體" w:hint="eastAsia"/>
          <w:sz w:val="28"/>
          <w:szCs w:val="28"/>
        </w:rPr>
        <w:t>約</w:t>
      </w:r>
      <w:r w:rsidRPr="00C01EB6">
        <w:rPr>
          <w:rFonts w:ascii="標楷體" w:eastAsia="標楷體" w:hAnsi="標楷體"/>
          <w:sz w:val="28"/>
          <w:szCs w:val="28"/>
        </w:rPr>
        <w:t>1.5KM)</w:t>
      </w:r>
      <w:r w:rsidRPr="00C01EB6">
        <w:rPr>
          <w:rFonts w:ascii="標楷體" w:eastAsia="標楷體" w:hAnsi="標楷體" w:hint="eastAsia"/>
          <w:sz w:val="28"/>
          <w:szCs w:val="28"/>
        </w:rPr>
        <w:t>看到鐵路平交道左轉凱旋二路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右轉同慶</w:t>
      </w:r>
      <w:r w:rsidRPr="00C01EB6">
        <w:rPr>
          <w:rFonts w:ascii="標楷體" w:eastAsia="標楷體" w:hAnsi="標楷體" w:hint="eastAsia"/>
          <w:sz w:val="28"/>
          <w:szCs w:val="28"/>
        </w:rPr>
        <w:lastRenderedPageBreak/>
        <w:t>路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左轉往民生醫院</w:t>
      </w:r>
      <w:r w:rsidRPr="00C01EB6">
        <w:rPr>
          <w:rFonts w:ascii="標楷體" w:eastAsia="標楷體" w:hAnsi="標楷體"/>
          <w:sz w:val="28"/>
          <w:szCs w:val="28"/>
        </w:rPr>
        <w:t>--&gt;</w:t>
      </w:r>
      <w:r w:rsidRPr="00C01EB6">
        <w:rPr>
          <w:rFonts w:ascii="標楷體" w:eastAsia="標楷體" w:hAnsi="標楷體" w:hint="eastAsia"/>
          <w:sz w:val="28"/>
          <w:szCs w:val="28"/>
        </w:rPr>
        <w:t>左轉福成街即可到達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F4B79" w:rsidRPr="008B60C2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停車資訊：</w:t>
      </w:r>
    </w:p>
    <w:p w:rsidR="00BF4B79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凱旋醫院公有收費地下停車場，停車格共</w:t>
      </w:r>
      <w:r w:rsidRPr="00C01EB6">
        <w:rPr>
          <w:rFonts w:ascii="標楷體" w:eastAsia="標楷體" w:hAnsi="標楷體"/>
          <w:sz w:val="28"/>
          <w:szCs w:val="28"/>
        </w:rPr>
        <w:t>554</w:t>
      </w:r>
      <w:r w:rsidRPr="00C01EB6">
        <w:rPr>
          <w:rFonts w:ascii="標楷體" w:eastAsia="標楷體" w:hAnsi="標楷體" w:hint="eastAsia"/>
          <w:sz w:val="28"/>
          <w:szCs w:val="28"/>
        </w:rPr>
        <w:t>個，收費為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元</w:t>
      </w:r>
      <w:r w:rsidRPr="00C01EB6">
        <w:rPr>
          <w:rFonts w:ascii="標楷體" w:eastAsia="標楷體" w:hAnsi="標楷體"/>
          <w:sz w:val="28"/>
          <w:szCs w:val="28"/>
        </w:rPr>
        <w:t>/</w:t>
      </w:r>
      <w:r w:rsidRPr="00C01EB6">
        <w:rPr>
          <w:rFonts w:ascii="標楷體" w:eastAsia="標楷體" w:hAnsi="標楷體" w:hint="eastAsia"/>
          <w:sz w:val="28"/>
          <w:szCs w:val="28"/>
        </w:rPr>
        <w:t>時。</w:t>
      </w:r>
    </w:p>
    <w:p w:rsidR="00CD16C2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F4B79">
        <w:rPr>
          <w:rFonts w:ascii="標楷體" w:eastAsia="標楷體" w:hAnsi="標楷體" w:hint="eastAsia"/>
          <w:sz w:val="28"/>
          <w:szCs w:val="28"/>
        </w:rPr>
        <w:t>騎乘機車</w:t>
      </w:r>
      <w:proofErr w:type="gramStart"/>
      <w:r w:rsidRPr="00BF4B79">
        <w:rPr>
          <w:rFonts w:ascii="標楷體" w:eastAsia="標楷體" w:hAnsi="標楷體" w:hint="eastAsia"/>
          <w:sz w:val="28"/>
          <w:szCs w:val="28"/>
        </w:rPr>
        <w:t>者請停在</w:t>
      </w:r>
      <w:proofErr w:type="gramEnd"/>
      <w:r w:rsidRPr="00BF4B79">
        <w:rPr>
          <w:rFonts w:ascii="標楷體" w:eastAsia="標楷體" w:hAnsi="標楷體" w:hint="eastAsia"/>
          <w:sz w:val="28"/>
          <w:szCs w:val="28"/>
        </w:rPr>
        <w:t>凱旋醫院周邊機車停車格。</w:t>
      </w:r>
    </w:p>
    <w:sectPr w:rsidR="00CD16C2" w:rsidSect="00E46E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04" w:rsidRDefault="00596004" w:rsidP="000E68FD">
      <w:r>
        <w:separator/>
      </w:r>
    </w:p>
  </w:endnote>
  <w:endnote w:type="continuationSeparator" w:id="0">
    <w:p w:rsidR="00596004" w:rsidRDefault="00596004" w:rsidP="000E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04" w:rsidRDefault="00596004" w:rsidP="000E68FD">
      <w:r>
        <w:separator/>
      </w:r>
    </w:p>
  </w:footnote>
  <w:footnote w:type="continuationSeparator" w:id="0">
    <w:p w:rsidR="00596004" w:rsidRDefault="00596004" w:rsidP="000E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13D5"/>
      </v:shape>
    </w:pict>
  </w:numPicBullet>
  <w:numPicBullet w:numPicBulletId="1">
    <w:pict>
      <v:shape id="_x0000_i1031" type="#_x0000_t75" style="width:11.4pt;height:9.6pt" o:bullet="t">
        <v:imagedata r:id="rId2" o:title="BD21295_"/>
      </v:shape>
    </w:pict>
  </w:numPicBullet>
  <w:abstractNum w:abstractNumId="0">
    <w:nsid w:val="041C5D56"/>
    <w:multiLevelType w:val="hybridMultilevel"/>
    <w:tmpl w:val="0B9A97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361D08"/>
    <w:multiLevelType w:val="hybridMultilevel"/>
    <w:tmpl w:val="F1F6020C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CDA4AB8"/>
    <w:multiLevelType w:val="hybridMultilevel"/>
    <w:tmpl w:val="14045594"/>
    <w:lvl w:ilvl="0" w:tplc="21FAF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EAF0E86"/>
    <w:multiLevelType w:val="hybridMultilevel"/>
    <w:tmpl w:val="E1B6886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4">
    <w:nsid w:val="104B3888"/>
    <w:multiLevelType w:val="hybridMultilevel"/>
    <w:tmpl w:val="39C0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0D01F25"/>
    <w:multiLevelType w:val="multilevel"/>
    <w:tmpl w:val="02C2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E4866"/>
    <w:multiLevelType w:val="hybridMultilevel"/>
    <w:tmpl w:val="EF44AC94"/>
    <w:lvl w:ilvl="0" w:tplc="780CE24A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14AF425A"/>
    <w:multiLevelType w:val="hybridMultilevel"/>
    <w:tmpl w:val="657C9C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C631EF"/>
    <w:multiLevelType w:val="hybridMultilevel"/>
    <w:tmpl w:val="FA8A4D2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23166A4"/>
    <w:multiLevelType w:val="hybridMultilevel"/>
    <w:tmpl w:val="37DA0BCC"/>
    <w:lvl w:ilvl="0" w:tplc="0870EDFE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  <w:lang w:val="en-US"/>
      </w:rPr>
    </w:lvl>
    <w:lvl w:ilvl="1" w:tplc="282C67A4">
      <w:start w:val="1"/>
      <w:numFmt w:val="taiwaneseCountingThousand"/>
      <w:lvlText w:val="（%2）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B02A56"/>
    <w:multiLevelType w:val="hybridMultilevel"/>
    <w:tmpl w:val="C12085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A763E74"/>
    <w:multiLevelType w:val="multilevel"/>
    <w:tmpl w:val="3FBC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349CC"/>
    <w:multiLevelType w:val="hybridMultilevel"/>
    <w:tmpl w:val="504E3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35D742E9"/>
    <w:multiLevelType w:val="hybridMultilevel"/>
    <w:tmpl w:val="41E8C1D8"/>
    <w:lvl w:ilvl="0" w:tplc="CE42580E">
      <w:start w:val="1"/>
      <w:numFmt w:val="bullet"/>
      <w:lvlText w:val=""/>
      <w:lvlPicBulletId w:val="1"/>
      <w:lvlJc w:val="left"/>
      <w:pPr>
        <w:ind w:left="74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14">
    <w:nsid w:val="377A10D3"/>
    <w:multiLevelType w:val="hybridMultilevel"/>
    <w:tmpl w:val="1F9624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AC84971"/>
    <w:multiLevelType w:val="hybridMultilevel"/>
    <w:tmpl w:val="716492C4"/>
    <w:lvl w:ilvl="0" w:tplc="6F1E68E2">
      <w:start w:val="1"/>
      <w:numFmt w:val="bullet"/>
      <w:lvlText w:val="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>
    <w:nsid w:val="3E3419BB"/>
    <w:multiLevelType w:val="hybridMultilevel"/>
    <w:tmpl w:val="772411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1477F68"/>
    <w:multiLevelType w:val="multilevel"/>
    <w:tmpl w:val="2B8E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15C48"/>
    <w:multiLevelType w:val="hybridMultilevel"/>
    <w:tmpl w:val="E40073C0"/>
    <w:lvl w:ilvl="0" w:tplc="0409000B">
      <w:start w:val="1"/>
      <w:numFmt w:val="bullet"/>
      <w:lvlText w:val="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48E13128"/>
    <w:multiLevelType w:val="hybridMultilevel"/>
    <w:tmpl w:val="3162FC00"/>
    <w:lvl w:ilvl="0" w:tplc="0409000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0">
    <w:nsid w:val="4CA51AB7"/>
    <w:multiLevelType w:val="multilevel"/>
    <w:tmpl w:val="D9F4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E94545"/>
    <w:multiLevelType w:val="hybridMultilevel"/>
    <w:tmpl w:val="F4A896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18C2241"/>
    <w:multiLevelType w:val="hybridMultilevel"/>
    <w:tmpl w:val="3C6E9574"/>
    <w:lvl w:ilvl="0" w:tplc="8B082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39A65A8">
      <w:start w:val="1"/>
      <w:numFmt w:val="decimal"/>
      <w:lvlText w:val="(%2)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E4627F"/>
    <w:multiLevelType w:val="hybridMultilevel"/>
    <w:tmpl w:val="FEE2E222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58D34F8C"/>
    <w:multiLevelType w:val="hybridMultilevel"/>
    <w:tmpl w:val="DE22393E"/>
    <w:lvl w:ilvl="0" w:tplc="59A0E766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5AFE0A31"/>
    <w:multiLevelType w:val="hybridMultilevel"/>
    <w:tmpl w:val="7FA6A7A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BFB292F8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5D181C8F"/>
    <w:multiLevelType w:val="hybridMultilevel"/>
    <w:tmpl w:val="BC9E94C2"/>
    <w:lvl w:ilvl="0" w:tplc="E8FA545C">
      <w:start w:val="1"/>
      <w:numFmt w:val="taiwaneseCountingThousand"/>
      <w:lvlText w:val="%1、"/>
      <w:lvlJc w:val="left"/>
      <w:pPr>
        <w:ind w:left="112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>
    <w:nsid w:val="5F4A55FB"/>
    <w:multiLevelType w:val="hybridMultilevel"/>
    <w:tmpl w:val="7202591A"/>
    <w:lvl w:ilvl="0" w:tplc="A5BA3C68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>
    <w:nsid w:val="62355795"/>
    <w:multiLevelType w:val="hybridMultilevel"/>
    <w:tmpl w:val="5D4CBC2A"/>
    <w:lvl w:ilvl="0" w:tplc="0409000B">
      <w:start w:val="1"/>
      <w:numFmt w:val="bullet"/>
      <w:lvlText w:val=""/>
      <w:lvlJc w:val="left"/>
      <w:pPr>
        <w:ind w:left="26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29">
    <w:nsid w:val="6276114A"/>
    <w:multiLevelType w:val="hybridMultilevel"/>
    <w:tmpl w:val="763EAB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3C67D42"/>
    <w:multiLevelType w:val="hybridMultilevel"/>
    <w:tmpl w:val="4CD60CB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ABE3910"/>
    <w:multiLevelType w:val="hybridMultilevel"/>
    <w:tmpl w:val="3F7C02EA"/>
    <w:lvl w:ilvl="0" w:tplc="4546FA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2">
    <w:nsid w:val="79B7363D"/>
    <w:multiLevelType w:val="multilevel"/>
    <w:tmpl w:val="FF0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19"/>
  </w:num>
  <w:num w:numId="4">
    <w:abstractNumId w:val="30"/>
  </w:num>
  <w:num w:numId="5">
    <w:abstractNumId w:val="12"/>
  </w:num>
  <w:num w:numId="6">
    <w:abstractNumId w:val="4"/>
  </w:num>
  <w:num w:numId="7">
    <w:abstractNumId w:val="25"/>
  </w:num>
  <w:num w:numId="8">
    <w:abstractNumId w:val="3"/>
  </w:num>
  <w:num w:numId="9">
    <w:abstractNumId w:val="11"/>
  </w:num>
  <w:num w:numId="10">
    <w:abstractNumId w:val="20"/>
  </w:num>
  <w:num w:numId="11">
    <w:abstractNumId w:val="17"/>
  </w:num>
  <w:num w:numId="12">
    <w:abstractNumId w:val="31"/>
  </w:num>
  <w:num w:numId="13">
    <w:abstractNumId w:val="14"/>
  </w:num>
  <w:num w:numId="14">
    <w:abstractNumId w:val="8"/>
  </w:num>
  <w:num w:numId="15">
    <w:abstractNumId w:val="16"/>
  </w:num>
  <w:num w:numId="16">
    <w:abstractNumId w:val="7"/>
  </w:num>
  <w:num w:numId="17">
    <w:abstractNumId w:val="10"/>
  </w:num>
  <w:num w:numId="18">
    <w:abstractNumId w:val="28"/>
  </w:num>
  <w:num w:numId="19">
    <w:abstractNumId w:val="15"/>
  </w:num>
  <w:num w:numId="20">
    <w:abstractNumId w:val="26"/>
  </w:num>
  <w:num w:numId="21">
    <w:abstractNumId w:val="6"/>
  </w:num>
  <w:num w:numId="22">
    <w:abstractNumId w:val="5"/>
  </w:num>
  <w:num w:numId="23">
    <w:abstractNumId w:val="32"/>
  </w:num>
  <w:num w:numId="24">
    <w:abstractNumId w:val="27"/>
  </w:num>
  <w:num w:numId="25">
    <w:abstractNumId w:val="23"/>
  </w:num>
  <w:num w:numId="26">
    <w:abstractNumId w:val="1"/>
  </w:num>
  <w:num w:numId="27">
    <w:abstractNumId w:val="0"/>
  </w:num>
  <w:num w:numId="28">
    <w:abstractNumId w:val="21"/>
  </w:num>
  <w:num w:numId="29">
    <w:abstractNumId w:val="29"/>
  </w:num>
  <w:num w:numId="30">
    <w:abstractNumId w:val="18"/>
  </w:num>
  <w:num w:numId="31">
    <w:abstractNumId w:val="2"/>
  </w:num>
  <w:num w:numId="32">
    <w:abstractNumId w:val="2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14"/>
    <w:rsid w:val="00003996"/>
    <w:rsid w:val="00007FD4"/>
    <w:rsid w:val="000150B4"/>
    <w:rsid w:val="0001720C"/>
    <w:rsid w:val="00017617"/>
    <w:rsid w:val="00030FA3"/>
    <w:rsid w:val="00032F2D"/>
    <w:rsid w:val="00040580"/>
    <w:rsid w:val="00063A50"/>
    <w:rsid w:val="00067DED"/>
    <w:rsid w:val="000811E1"/>
    <w:rsid w:val="00097574"/>
    <w:rsid w:val="000A0AC7"/>
    <w:rsid w:val="000B1466"/>
    <w:rsid w:val="000B597C"/>
    <w:rsid w:val="000E68FD"/>
    <w:rsid w:val="0010330F"/>
    <w:rsid w:val="00105278"/>
    <w:rsid w:val="00125080"/>
    <w:rsid w:val="0015101A"/>
    <w:rsid w:val="00173FCD"/>
    <w:rsid w:val="00177785"/>
    <w:rsid w:val="00185048"/>
    <w:rsid w:val="00197863"/>
    <w:rsid w:val="001A62A9"/>
    <w:rsid w:val="001B51FF"/>
    <w:rsid w:val="001C47A6"/>
    <w:rsid w:val="001D6338"/>
    <w:rsid w:val="001F05BF"/>
    <w:rsid w:val="001F1DF3"/>
    <w:rsid w:val="001F501A"/>
    <w:rsid w:val="002024A6"/>
    <w:rsid w:val="00205DEE"/>
    <w:rsid w:val="00222E3C"/>
    <w:rsid w:val="0022351B"/>
    <w:rsid w:val="0023025A"/>
    <w:rsid w:val="0024395E"/>
    <w:rsid w:val="00250905"/>
    <w:rsid w:val="00264002"/>
    <w:rsid w:val="002B5440"/>
    <w:rsid w:val="002C7789"/>
    <w:rsid w:val="002E659E"/>
    <w:rsid w:val="002F5BBA"/>
    <w:rsid w:val="002F5CD6"/>
    <w:rsid w:val="00313C73"/>
    <w:rsid w:val="003147F0"/>
    <w:rsid w:val="0034632D"/>
    <w:rsid w:val="00351B61"/>
    <w:rsid w:val="00385DBA"/>
    <w:rsid w:val="003A303A"/>
    <w:rsid w:val="003C021C"/>
    <w:rsid w:val="003C52C6"/>
    <w:rsid w:val="003D091A"/>
    <w:rsid w:val="003E708F"/>
    <w:rsid w:val="003F1592"/>
    <w:rsid w:val="003F2063"/>
    <w:rsid w:val="00455682"/>
    <w:rsid w:val="00472F79"/>
    <w:rsid w:val="004B5FF3"/>
    <w:rsid w:val="004D0699"/>
    <w:rsid w:val="004D47E8"/>
    <w:rsid w:val="0051460F"/>
    <w:rsid w:val="0053690C"/>
    <w:rsid w:val="00541E63"/>
    <w:rsid w:val="005618E1"/>
    <w:rsid w:val="005672B1"/>
    <w:rsid w:val="0057745B"/>
    <w:rsid w:val="00596004"/>
    <w:rsid w:val="00597492"/>
    <w:rsid w:val="005A399B"/>
    <w:rsid w:val="005B05C3"/>
    <w:rsid w:val="0060757F"/>
    <w:rsid w:val="00616766"/>
    <w:rsid w:val="0063596C"/>
    <w:rsid w:val="00637CEB"/>
    <w:rsid w:val="00661A4E"/>
    <w:rsid w:val="006933B8"/>
    <w:rsid w:val="006B7A52"/>
    <w:rsid w:val="006C1EB7"/>
    <w:rsid w:val="006C4559"/>
    <w:rsid w:val="006D1709"/>
    <w:rsid w:val="006D70DC"/>
    <w:rsid w:val="007018DB"/>
    <w:rsid w:val="00701F2E"/>
    <w:rsid w:val="007153AE"/>
    <w:rsid w:val="00716748"/>
    <w:rsid w:val="00727F12"/>
    <w:rsid w:val="0075572B"/>
    <w:rsid w:val="00755D33"/>
    <w:rsid w:val="00771182"/>
    <w:rsid w:val="0078274E"/>
    <w:rsid w:val="0079061D"/>
    <w:rsid w:val="00795A7A"/>
    <w:rsid w:val="007C3ECE"/>
    <w:rsid w:val="007D79E5"/>
    <w:rsid w:val="007E2129"/>
    <w:rsid w:val="008051EC"/>
    <w:rsid w:val="00810E8A"/>
    <w:rsid w:val="0081720D"/>
    <w:rsid w:val="00821535"/>
    <w:rsid w:val="00826C8C"/>
    <w:rsid w:val="008456D7"/>
    <w:rsid w:val="00876A18"/>
    <w:rsid w:val="00890DA1"/>
    <w:rsid w:val="008A07FC"/>
    <w:rsid w:val="008F3977"/>
    <w:rsid w:val="0091770A"/>
    <w:rsid w:val="00920152"/>
    <w:rsid w:val="009209A3"/>
    <w:rsid w:val="00953EBD"/>
    <w:rsid w:val="00975C5A"/>
    <w:rsid w:val="009A0BAA"/>
    <w:rsid w:val="009C3BA0"/>
    <w:rsid w:val="009D42EE"/>
    <w:rsid w:val="009D5F70"/>
    <w:rsid w:val="009D6267"/>
    <w:rsid w:val="009E12BC"/>
    <w:rsid w:val="009E5461"/>
    <w:rsid w:val="009F2A28"/>
    <w:rsid w:val="009F2D68"/>
    <w:rsid w:val="009F5031"/>
    <w:rsid w:val="00A049DF"/>
    <w:rsid w:val="00A111D2"/>
    <w:rsid w:val="00A13C89"/>
    <w:rsid w:val="00A3612A"/>
    <w:rsid w:val="00A51F90"/>
    <w:rsid w:val="00A54FDD"/>
    <w:rsid w:val="00A7571C"/>
    <w:rsid w:val="00A97765"/>
    <w:rsid w:val="00AA0617"/>
    <w:rsid w:val="00AA20F1"/>
    <w:rsid w:val="00AA4986"/>
    <w:rsid w:val="00AA73B3"/>
    <w:rsid w:val="00AC0868"/>
    <w:rsid w:val="00AD6BBE"/>
    <w:rsid w:val="00AE448C"/>
    <w:rsid w:val="00B037F2"/>
    <w:rsid w:val="00B14777"/>
    <w:rsid w:val="00B27D59"/>
    <w:rsid w:val="00B41B05"/>
    <w:rsid w:val="00B638EC"/>
    <w:rsid w:val="00B63E34"/>
    <w:rsid w:val="00B650E7"/>
    <w:rsid w:val="00B84453"/>
    <w:rsid w:val="00B87960"/>
    <w:rsid w:val="00BF0348"/>
    <w:rsid w:val="00BF4B79"/>
    <w:rsid w:val="00BF7EE4"/>
    <w:rsid w:val="00C11D8A"/>
    <w:rsid w:val="00C166C9"/>
    <w:rsid w:val="00C267E5"/>
    <w:rsid w:val="00C31976"/>
    <w:rsid w:val="00C3290D"/>
    <w:rsid w:val="00C36248"/>
    <w:rsid w:val="00C41D61"/>
    <w:rsid w:val="00C4376E"/>
    <w:rsid w:val="00C44BF3"/>
    <w:rsid w:val="00C50C26"/>
    <w:rsid w:val="00C52C8C"/>
    <w:rsid w:val="00C63184"/>
    <w:rsid w:val="00C673A6"/>
    <w:rsid w:val="00C826C0"/>
    <w:rsid w:val="00C93F9C"/>
    <w:rsid w:val="00C95EB4"/>
    <w:rsid w:val="00CA6A16"/>
    <w:rsid w:val="00CB1F72"/>
    <w:rsid w:val="00CD16C2"/>
    <w:rsid w:val="00CD28C1"/>
    <w:rsid w:val="00CD2F53"/>
    <w:rsid w:val="00CE785C"/>
    <w:rsid w:val="00D05D67"/>
    <w:rsid w:val="00D830C0"/>
    <w:rsid w:val="00DA2907"/>
    <w:rsid w:val="00DC0445"/>
    <w:rsid w:val="00DC25C4"/>
    <w:rsid w:val="00E114BD"/>
    <w:rsid w:val="00E25C23"/>
    <w:rsid w:val="00E27531"/>
    <w:rsid w:val="00E44810"/>
    <w:rsid w:val="00E466B7"/>
    <w:rsid w:val="00E46E47"/>
    <w:rsid w:val="00E57554"/>
    <w:rsid w:val="00E71887"/>
    <w:rsid w:val="00E80237"/>
    <w:rsid w:val="00E8792B"/>
    <w:rsid w:val="00E91EAC"/>
    <w:rsid w:val="00E94F61"/>
    <w:rsid w:val="00E968FB"/>
    <w:rsid w:val="00E97CE9"/>
    <w:rsid w:val="00EC1C73"/>
    <w:rsid w:val="00EC2714"/>
    <w:rsid w:val="00EE10C3"/>
    <w:rsid w:val="00F06C19"/>
    <w:rsid w:val="00F13EC1"/>
    <w:rsid w:val="00F2405C"/>
    <w:rsid w:val="00F27F8E"/>
    <w:rsid w:val="00F30C39"/>
    <w:rsid w:val="00F30DCD"/>
    <w:rsid w:val="00F549F3"/>
    <w:rsid w:val="00F6705B"/>
    <w:rsid w:val="00F677EE"/>
    <w:rsid w:val="00F749C9"/>
    <w:rsid w:val="00F83DF3"/>
    <w:rsid w:val="00F844EE"/>
    <w:rsid w:val="00F97CC1"/>
    <w:rsid w:val="00FA34A5"/>
    <w:rsid w:val="00FB2DAB"/>
    <w:rsid w:val="00FE7C45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6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47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77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16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cp:lastPrinted>2016-12-22T10:08:00Z</cp:lastPrinted>
  <dcterms:created xsi:type="dcterms:W3CDTF">2018-01-15T06:17:00Z</dcterms:created>
  <dcterms:modified xsi:type="dcterms:W3CDTF">2018-01-15T06:17:00Z</dcterms:modified>
</cp:coreProperties>
</file>