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B6" w:rsidRPr="00D70C66" w:rsidRDefault="00A45800" w:rsidP="00D70C66">
      <w:pPr>
        <w:widowControl/>
        <w:adjustRightInd w:val="0"/>
        <w:snapToGrid w:val="0"/>
        <w:spacing w:line="420" w:lineRule="exact"/>
        <w:rPr>
          <w:rFonts w:ascii="標楷體" w:eastAsia="標楷體" w:hAnsi="標楷體" w:cs="Arial"/>
          <w:b/>
          <w:bCs/>
          <w:spacing w:val="12"/>
          <w:kern w:val="0"/>
          <w:sz w:val="36"/>
          <w:szCs w:val="36"/>
        </w:rPr>
      </w:pPr>
      <w:r w:rsidRPr="00D70C66">
        <w:rPr>
          <w:rFonts w:ascii="標楷體" w:eastAsia="標楷體" w:hAnsi="標楷體" w:cs="Arial" w:hint="eastAsia"/>
          <w:b/>
          <w:bCs/>
          <w:spacing w:val="12"/>
          <w:kern w:val="0"/>
          <w:sz w:val="36"/>
          <w:szCs w:val="36"/>
        </w:rPr>
        <w:t xml:space="preserve">   </w:t>
      </w:r>
      <w:r w:rsidR="006B49B6" w:rsidRPr="00D70C66">
        <w:rPr>
          <w:rFonts w:ascii="標楷體" w:eastAsia="標楷體" w:hAnsi="標楷體" w:cs="Arial" w:hint="eastAsia"/>
          <w:b/>
          <w:bCs/>
          <w:spacing w:val="12"/>
          <w:kern w:val="0"/>
          <w:sz w:val="36"/>
          <w:szCs w:val="36"/>
        </w:rPr>
        <w:t>臺北市立</w:t>
      </w:r>
      <w:proofErr w:type="gramStart"/>
      <w:r w:rsidR="00D70C66" w:rsidRPr="00D70C66">
        <w:rPr>
          <w:rFonts w:ascii="標楷體" w:eastAsia="標楷體" w:hAnsi="標楷體" w:cs="Arial" w:hint="eastAsia"/>
          <w:b/>
          <w:bCs/>
          <w:spacing w:val="12"/>
          <w:kern w:val="0"/>
          <w:sz w:val="36"/>
          <w:szCs w:val="36"/>
        </w:rPr>
        <w:t>螢</w:t>
      </w:r>
      <w:proofErr w:type="gramEnd"/>
      <w:r w:rsidR="006B49B6" w:rsidRPr="00D70C66">
        <w:rPr>
          <w:rFonts w:ascii="標楷體" w:eastAsia="標楷體" w:hAnsi="標楷體" w:cs="Arial" w:hint="eastAsia"/>
          <w:b/>
          <w:bCs/>
          <w:spacing w:val="12"/>
          <w:kern w:val="0"/>
          <w:sz w:val="36"/>
          <w:szCs w:val="36"/>
        </w:rPr>
        <w:t>橋國中</w:t>
      </w:r>
      <w:r w:rsidR="006B49B6" w:rsidRPr="007203A0">
        <w:rPr>
          <w:rFonts w:ascii="Times New Roman" w:eastAsia="標楷體" w:hAnsi="Times New Roman" w:cs="Times New Roman"/>
          <w:b/>
          <w:bCs/>
          <w:spacing w:val="12"/>
          <w:kern w:val="0"/>
          <w:sz w:val="36"/>
          <w:szCs w:val="36"/>
        </w:rPr>
        <w:t>2019</w:t>
      </w:r>
      <w:r w:rsidR="006B49B6" w:rsidRPr="00D70C66">
        <w:rPr>
          <w:rFonts w:ascii="標楷體" w:eastAsia="標楷體" w:hAnsi="標楷體" w:cs="Arial" w:hint="eastAsia"/>
          <w:b/>
          <w:bCs/>
          <w:spacing w:val="12"/>
          <w:kern w:val="0"/>
          <w:sz w:val="36"/>
          <w:szCs w:val="36"/>
        </w:rPr>
        <w:t>寒假數學素養培育資優營</w:t>
      </w:r>
    </w:p>
    <w:p w:rsidR="00ED3FC9" w:rsidRPr="00D70C66" w:rsidRDefault="003C0C47" w:rsidP="00D70C66">
      <w:pPr>
        <w:widowControl/>
        <w:adjustRightInd w:val="0"/>
        <w:snapToGrid w:val="0"/>
        <w:spacing w:line="420" w:lineRule="exact"/>
        <w:rPr>
          <w:rFonts w:ascii="標楷體" w:eastAsia="標楷體" w:hAnsi="標楷體" w:cs="Arial"/>
          <w:spacing w:val="12"/>
          <w:kern w:val="0"/>
          <w:szCs w:val="24"/>
        </w:rPr>
      </w:pPr>
      <w:r w:rsidRPr="00D70C66">
        <w:rPr>
          <w:rFonts w:ascii="標楷體" w:eastAsia="標楷體" w:hAnsi="標楷體" w:cs="Arial" w:hint="eastAsia"/>
          <w:b/>
          <w:bCs/>
          <w:spacing w:val="12"/>
          <w:kern w:val="0"/>
          <w:szCs w:val="24"/>
        </w:rPr>
        <w:t>一</w:t>
      </w:r>
      <w:r w:rsidR="006B49B6" w:rsidRPr="00D70C66">
        <w:rPr>
          <w:rFonts w:ascii="標楷體" w:eastAsia="標楷體" w:hAnsi="標楷體" w:cs="Arial"/>
          <w:b/>
          <w:bCs/>
          <w:spacing w:val="12"/>
          <w:kern w:val="0"/>
          <w:szCs w:val="24"/>
        </w:rPr>
        <w:t>、研習目的：</w:t>
      </w:r>
    </w:p>
    <w:p w:rsidR="003C0C47" w:rsidRPr="007203A0" w:rsidRDefault="003C0C47" w:rsidP="00D70C66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Times New Roman" w:eastAsia="標楷體" w:hAnsi="Times New Roman" w:cs="Times New Roman"/>
        </w:rPr>
      </w:pPr>
      <w:r w:rsidRPr="007203A0">
        <w:rPr>
          <w:rFonts w:ascii="Times New Roman" w:eastAsia="標楷體" w:hAnsi="Times New Roman" w:cs="Times New Roman"/>
        </w:rPr>
        <w:t>1</w:t>
      </w:r>
      <w:r w:rsidR="006759FD" w:rsidRPr="007203A0">
        <w:rPr>
          <w:rFonts w:ascii="Times New Roman" w:eastAsia="標楷體" w:hAnsi="Times New Roman" w:cs="Times New Roman"/>
        </w:rPr>
        <w:t>.</w:t>
      </w:r>
      <w:r w:rsidRPr="007203A0">
        <w:rPr>
          <w:rFonts w:ascii="Times New Roman" w:eastAsia="標楷體" w:hAnsi="Times New Roman" w:cs="Times New Roman"/>
        </w:rPr>
        <w:t>提供學生十二年國教</w:t>
      </w:r>
      <w:proofErr w:type="gramStart"/>
      <w:r w:rsidRPr="007203A0">
        <w:rPr>
          <w:rFonts w:ascii="Times New Roman" w:eastAsia="標楷體" w:hAnsi="Times New Roman" w:cs="Times New Roman"/>
        </w:rPr>
        <w:t>新課綱</w:t>
      </w:r>
      <w:proofErr w:type="gramEnd"/>
      <w:r w:rsidRPr="007203A0">
        <w:rPr>
          <w:rFonts w:ascii="Times New Roman" w:eastAsia="標楷體" w:hAnsi="Times New Roman" w:cs="Times New Roman"/>
        </w:rPr>
        <w:t>奠基素養的學習機會，提昇國際學習競爭力</w:t>
      </w:r>
    </w:p>
    <w:p w:rsidR="003C0C47" w:rsidRPr="007203A0" w:rsidRDefault="003C0C47" w:rsidP="00D70C66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Times New Roman" w:eastAsia="標楷體" w:hAnsi="Times New Roman" w:cs="Times New Roman"/>
        </w:rPr>
      </w:pPr>
      <w:r w:rsidRPr="007203A0">
        <w:rPr>
          <w:rFonts w:ascii="Times New Roman" w:eastAsia="標楷體" w:hAnsi="Times New Roman" w:cs="Times New Roman"/>
        </w:rPr>
        <w:t>2.</w:t>
      </w:r>
      <w:r w:rsidRPr="007203A0">
        <w:rPr>
          <w:rFonts w:ascii="Times New Roman" w:eastAsia="標楷體" w:hAnsi="Times New Roman" w:cs="Times New Roman"/>
        </w:rPr>
        <w:t>因應學生需求，規劃資優數學教育課程與活動，締造良好的學習氛圍。</w:t>
      </w:r>
    </w:p>
    <w:p w:rsidR="006B49B6" w:rsidRPr="00D70C66" w:rsidRDefault="003C0C47" w:rsidP="00D70C66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標楷體" w:eastAsia="標楷體" w:hAnsi="標楷體" w:cs="Helvetica"/>
        </w:rPr>
      </w:pPr>
      <w:r w:rsidRPr="007203A0">
        <w:rPr>
          <w:rFonts w:ascii="Times New Roman" w:eastAsia="標楷體" w:hAnsi="Times New Roman" w:cs="Times New Roman"/>
        </w:rPr>
        <w:t>3.</w:t>
      </w:r>
      <w:r w:rsidR="00A45800" w:rsidRPr="00D70C66">
        <w:rPr>
          <w:rFonts w:ascii="標楷體" w:eastAsia="標楷體" w:hAnsi="標楷體" w:cs="Helvetica" w:hint="eastAsia"/>
        </w:rPr>
        <w:t>設計多元、開放、彈性的數學探索</w:t>
      </w:r>
      <w:r w:rsidRPr="00D70C66">
        <w:rPr>
          <w:rFonts w:ascii="標楷體" w:eastAsia="標楷體" w:hAnsi="標楷體" w:cs="Helvetica" w:hint="eastAsia"/>
        </w:rPr>
        <w:t>課程，</w:t>
      </w:r>
      <w:r w:rsidR="00A45800" w:rsidRPr="00D70C66">
        <w:rPr>
          <w:rFonts w:ascii="標楷體" w:eastAsia="標楷體" w:hAnsi="標楷體" w:cs="Helvetica" w:hint="eastAsia"/>
        </w:rPr>
        <w:t>以</w:t>
      </w:r>
      <w:r w:rsidRPr="00D70C66">
        <w:rPr>
          <w:rFonts w:ascii="標楷體" w:eastAsia="標楷體" w:hAnsi="標楷體" w:cs="Helvetica" w:hint="eastAsia"/>
        </w:rPr>
        <w:t>進行</w:t>
      </w:r>
      <w:proofErr w:type="gramStart"/>
      <w:r w:rsidRPr="00D70C66">
        <w:rPr>
          <w:rFonts w:ascii="標楷體" w:eastAsia="標楷體" w:hAnsi="標楷體" w:cs="Helvetica" w:hint="eastAsia"/>
        </w:rPr>
        <w:t>加深加廣的</w:t>
      </w:r>
      <w:proofErr w:type="gramEnd"/>
      <w:r w:rsidRPr="00D70C66">
        <w:rPr>
          <w:rFonts w:ascii="標楷體" w:eastAsia="標楷體" w:hAnsi="標楷體" w:cs="Helvetica" w:hint="eastAsia"/>
        </w:rPr>
        <w:t>體驗學習</w:t>
      </w:r>
      <w:r w:rsidR="006B49B6" w:rsidRPr="00D70C66">
        <w:rPr>
          <w:rFonts w:ascii="標楷體" w:eastAsia="標楷體" w:hAnsi="標楷體" w:cs="Helvetica"/>
        </w:rPr>
        <w:t>，</w:t>
      </w:r>
      <w:r w:rsidR="00A45800" w:rsidRPr="00D70C66">
        <w:rPr>
          <w:rFonts w:ascii="標楷體" w:eastAsia="標楷體" w:hAnsi="標楷體" w:cs="Helvetica"/>
        </w:rPr>
        <w:t>提供數學資優生</w:t>
      </w:r>
      <w:r w:rsidR="006B49B6" w:rsidRPr="00D70C66">
        <w:rPr>
          <w:rFonts w:ascii="標楷體" w:eastAsia="標楷體" w:hAnsi="標楷體" w:cs="Helvetica"/>
        </w:rPr>
        <w:t>優質的學習</w:t>
      </w:r>
      <w:r w:rsidR="00A45800" w:rsidRPr="00D70C66">
        <w:rPr>
          <w:rFonts w:ascii="標楷體" w:eastAsia="標楷體" w:hAnsi="標楷體" w:cs="Helvetica" w:hint="eastAsia"/>
        </w:rPr>
        <w:t>方案</w:t>
      </w:r>
      <w:r w:rsidR="006B49B6" w:rsidRPr="00D70C66">
        <w:rPr>
          <w:rFonts w:ascii="標楷體" w:eastAsia="標楷體" w:hAnsi="標楷體" w:cs="Helvetica"/>
        </w:rPr>
        <w:t>，從歸納</w:t>
      </w:r>
      <w:r w:rsidRPr="00D70C66">
        <w:rPr>
          <w:rFonts w:ascii="標楷體" w:eastAsia="標楷體" w:hAnsi="標楷體" w:cs="Helvetica"/>
        </w:rPr>
        <w:t>神奇的規律到演繹無窮的奧秘，體驗合作學習與數學發現的樂趣</w:t>
      </w:r>
      <w:r w:rsidR="006B49B6" w:rsidRPr="00D70C66">
        <w:rPr>
          <w:rFonts w:ascii="標楷體" w:eastAsia="標楷體" w:hAnsi="標楷體" w:cs="Arial"/>
          <w:spacing w:val="12"/>
        </w:rPr>
        <w:t>。</w:t>
      </w:r>
    </w:p>
    <w:p w:rsidR="006B49B6" w:rsidRPr="00D70C66" w:rsidRDefault="006B49B6" w:rsidP="00D70C66">
      <w:pPr>
        <w:widowControl/>
        <w:adjustRightInd w:val="0"/>
        <w:snapToGrid w:val="0"/>
        <w:spacing w:line="420" w:lineRule="exact"/>
        <w:rPr>
          <w:rFonts w:ascii="標楷體" w:eastAsia="標楷體" w:hAnsi="標楷體" w:cs="Arial"/>
          <w:spacing w:val="12"/>
          <w:kern w:val="0"/>
          <w:szCs w:val="24"/>
        </w:rPr>
      </w:pPr>
      <w:r w:rsidRPr="00D70C66">
        <w:rPr>
          <w:rFonts w:ascii="標楷體" w:eastAsia="標楷體" w:hAnsi="標楷體" w:cs="Arial"/>
          <w:b/>
          <w:bCs/>
          <w:spacing w:val="12"/>
          <w:kern w:val="0"/>
          <w:szCs w:val="24"/>
        </w:rPr>
        <w:t>貳、研習日期與地點：</w:t>
      </w:r>
    </w:p>
    <w:p w:rsidR="006B49B6" w:rsidRPr="007203A0" w:rsidRDefault="006B49B6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7203A0">
        <w:rPr>
          <w:rFonts w:ascii="Times New Roman" w:eastAsia="標楷體" w:hAnsi="Times New Roman" w:cs="Times New Roman"/>
          <w:kern w:val="0"/>
          <w:szCs w:val="24"/>
        </w:rPr>
        <w:t>日期：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10</w:t>
      </w:r>
      <w:r w:rsidR="003C0C47" w:rsidRPr="007203A0">
        <w:rPr>
          <w:rFonts w:ascii="Times New Roman" w:eastAsia="標楷體" w:hAnsi="Times New Roman" w:cs="Times New Roman"/>
          <w:kern w:val="0"/>
          <w:szCs w:val="24"/>
        </w:rPr>
        <w:t>8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年</w:t>
      </w:r>
      <w:r w:rsidR="003C0C47" w:rsidRPr="007203A0">
        <w:rPr>
          <w:rFonts w:ascii="Times New Roman" w:eastAsia="標楷體" w:hAnsi="Times New Roman" w:cs="Times New Roman"/>
          <w:kern w:val="0"/>
          <w:szCs w:val="24"/>
        </w:rPr>
        <w:t>1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月</w:t>
      </w:r>
      <w:r w:rsidR="003C0C47" w:rsidRPr="007203A0">
        <w:rPr>
          <w:rFonts w:ascii="Times New Roman" w:eastAsia="標楷體" w:hAnsi="Times New Roman" w:cs="Times New Roman"/>
          <w:kern w:val="0"/>
          <w:szCs w:val="24"/>
        </w:rPr>
        <w:t>21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日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(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週</w:t>
      </w:r>
      <w:r w:rsidR="003C0C47" w:rsidRPr="007203A0">
        <w:rPr>
          <w:rFonts w:ascii="Times New Roman" w:eastAsia="標楷體" w:hAnsi="Times New Roman" w:cs="Times New Roman"/>
          <w:kern w:val="0"/>
          <w:szCs w:val="24"/>
        </w:rPr>
        <w:t>一</w:t>
      </w:r>
      <w:r w:rsidR="003C0C47" w:rsidRPr="007203A0">
        <w:rPr>
          <w:rFonts w:ascii="Times New Roman" w:eastAsia="標楷體" w:hAnsi="Times New Roman" w:cs="Times New Roman"/>
          <w:kern w:val="0"/>
          <w:szCs w:val="24"/>
        </w:rPr>
        <w:t>) ~ 1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月</w:t>
      </w:r>
      <w:r w:rsidR="003C0C47" w:rsidRPr="007203A0">
        <w:rPr>
          <w:rFonts w:ascii="Times New Roman" w:eastAsia="標楷體" w:hAnsi="Times New Roman" w:cs="Times New Roman"/>
          <w:kern w:val="0"/>
          <w:szCs w:val="24"/>
        </w:rPr>
        <w:t>23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日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(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週</w:t>
      </w:r>
      <w:r w:rsidR="003C0C47" w:rsidRPr="007203A0">
        <w:rPr>
          <w:rFonts w:ascii="Times New Roman" w:eastAsia="標楷體" w:hAnsi="Times New Roman" w:cs="Times New Roman"/>
          <w:kern w:val="0"/>
          <w:szCs w:val="24"/>
        </w:rPr>
        <w:t>三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D70C66" w:rsidRDefault="006B49B6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7203A0">
        <w:rPr>
          <w:rFonts w:ascii="Times New Roman" w:eastAsia="標楷體" w:hAnsi="Times New Roman" w:cs="Times New Roman"/>
          <w:kern w:val="0"/>
          <w:szCs w:val="24"/>
        </w:rPr>
        <w:t>時間：每日上課時間為</w:t>
      </w:r>
      <w:r w:rsidR="00A45800" w:rsidRPr="007203A0">
        <w:rPr>
          <w:rFonts w:ascii="Times New Roman" w:eastAsia="標楷體" w:hAnsi="Times New Roman" w:cs="Times New Roman"/>
          <w:kern w:val="0"/>
          <w:szCs w:val="24"/>
        </w:rPr>
        <w:t>上午</w:t>
      </w:r>
      <w:r w:rsidRPr="007203A0">
        <w:rPr>
          <w:rFonts w:ascii="Times New Roman" w:eastAsia="標楷體" w:hAnsi="Times New Roman" w:cs="Times New Roman"/>
          <w:kern w:val="0"/>
          <w:szCs w:val="24"/>
        </w:rPr>
        <w:t xml:space="preserve"> 9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：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00 ~ 12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：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00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；</w:t>
      </w:r>
      <w:r w:rsidR="00A45800" w:rsidRPr="007203A0">
        <w:rPr>
          <w:rFonts w:ascii="Times New Roman" w:eastAsia="標楷體" w:hAnsi="Times New Roman" w:cs="Times New Roman"/>
          <w:kern w:val="0"/>
          <w:szCs w:val="24"/>
        </w:rPr>
        <w:t>下午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13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：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00 ~ 16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：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00</w:t>
      </w:r>
    </w:p>
    <w:p w:rsidR="008117E4" w:rsidRPr="007203A0" w:rsidRDefault="008117E4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地點：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螢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橋國中</w:t>
      </w:r>
    </w:p>
    <w:p w:rsidR="003C0C47" w:rsidRPr="007203A0" w:rsidRDefault="006B49B6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参、</w:t>
      </w:r>
      <w:r w:rsidR="003C0C47"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師資內容與</w:t>
      </w:r>
      <w:r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課程規劃：</w:t>
      </w:r>
    </w:p>
    <w:p w:rsidR="006B49B6" w:rsidRPr="007203A0" w:rsidRDefault="003C0C47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7203A0">
        <w:rPr>
          <w:rFonts w:ascii="Times New Roman" w:eastAsia="標楷體" w:hAnsi="Times New Roman" w:cs="Times New Roman"/>
          <w:kern w:val="0"/>
          <w:szCs w:val="24"/>
        </w:rPr>
        <w:t>由國內大學數學教授、</w:t>
      </w:r>
      <w:r w:rsidR="00F0188D" w:rsidRPr="007203A0">
        <w:rPr>
          <w:rFonts w:ascii="Times New Roman" w:eastAsia="標楷體" w:hAnsi="Times New Roman" w:cs="Times New Roman"/>
          <w:kern w:val="0"/>
          <w:szCs w:val="24"/>
        </w:rPr>
        <w:t>北市</w:t>
      </w:r>
      <w:r w:rsidR="006B49B6" w:rsidRPr="007203A0">
        <w:rPr>
          <w:rFonts w:ascii="Times New Roman" w:eastAsia="標楷體" w:hAnsi="Times New Roman" w:cs="Times New Roman"/>
          <w:kern w:val="0"/>
          <w:szCs w:val="24"/>
        </w:rPr>
        <w:t>高中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資優班及校內</w:t>
      </w:r>
      <w:r w:rsidR="00F0188D" w:rsidRPr="007203A0">
        <w:rPr>
          <w:rFonts w:ascii="Times New Roman" w:eastAsia="標楷體" w:hAnsi="Times New Roman" w:cs="Times New Roman"/>
          <w:kern w:val="0"/>
          <w:szCs w:val="24"/>
        </w:rPr>
        <w:t>數學教師</w:t>
      </w:r>
      <w:r w:rsidR="006B49B6" w:rsidRPr="007203A0">
        <w:rPr>
          <w:rFonts w:ascii="Times New Roman" w:eastAsia="標楷體" w:hAnsi="Times New Roman" w:cs="Times New Roman"/>
          <w:kern w:val="0"/>
          <w:szCs w:val="24"/>
        </w:rPr>
        <w:t>共同參與課程</w:t>
      </w:r>
      <w:r w:rsidR="00F0188D" w:rsidRPr="007203A0">
        <w:rPr>
          <w:rFonts w:ascii="Times New Roman" w:eastAsia="標楷體" w:hAnsi="Times New Roman" w:cs="Times New Roman"/>
          <w:kern w:val="0"/>
          <w:szCs w:val="24"/>
        </w:rPr>
        <w:t>設計</w:t>
      </w:r>
      <w:r w:rsidR="006B49B6" w:rsidRPr="007203A0">
        <w:rPr>
          <w:rFonts w:ascii="Times New Roman" w:eastAsia="標楷體" w:hAnsi="Times New Roman" w:cs="Times New Roman"/>
          <w:kern w:val="0"/>
          <w:szCs w:val="24"/>
        </w:rPr>
        <w:t>教學。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2"/>
        <w:gridCol w:w="1984"/>
        <w:gridCol w:w="3544"/>
      </w:tblGrid>
      <w:tr w:rsidR="00D70C66" w:rsidRPr="007203A0" w:rsidTr="00232E03">
        <w:trPr>
          <w:cantSplit/>
          <w:trHeight w:val="629"/>
          <w:tblHeader/>
        </w:trPr>
        <w:tc>
          <w:tcPr>
            <w:tcW w:w="1135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ind w:left="400" w:hanging="4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D70C66" w:rsidRPr="007203A0" w:rsidRDefault="00D70C66" w:rsidP="00B12FD2">
            <w:pPr>
              <w:adjustRightInd w:val="0"/>
              <w:snapToGrid w:val="0"/>
              <w:spacing w:line="420" w:lineRule="exact"/>
              <w:ind w:left="880" w:hanging="8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108/01/21(</w:t>
            </w: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7203A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D70C66" w:rsidRPr="007203A0" w:rsidRDefault="00B12FD2" w:rsidP="00B12FD2">
            <w:pPr>
              <w:adjustRightInd w:val="0"/>
              <w:snapToGrid w:val="0"/>
              <w:spacing w:line="420" w:lineRule="exact"/>
              <w:ind w:left="880" w:hanging="8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108/01/22</w:t>
            </w:r>
            <w:r w:rsidR="00D70C66" w:rsidRPr="007203A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="00D70C66" w:rsidRPr="007203A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:rsidR="00D70C66" w:rsidRPr="007203A0" w:rsidRDefault="00B12FD2" w:rsidP="00B12FD2">
            <w:pPr>
              <w:adjustRightInd w:val="0"/>
              <w:snapToGrid w:val="0"/>
              <w:spacing w:line="420" w:lineRule="exact"/>
              <w:ind w:left="880" w:hanging="8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108/01/23</w:t>
            </w:r>
            <w:r w:rsidR="00D70C66" w:rsidRPr="007203A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D70C66" w:rsidRPr="007203A0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="00D70C66" w:rsidRPr="007203A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D70C66" w:rsidRPr="007203A0" w:rsidTr="00232E03">
        <w:trPr>
          <w:cantSplit/>
          <w:trHeight w:val="545"/>
        </w:trPr>
        <w:tc>
          <w:tcPr>
            <w:tcW w:w="1135" w:type="dxa"/>
            <w:vAlign w:val="center"/>
          </w:tcPr>
          <w:p w:rsidR="00D70C66" w:rsidRDefault="00D70C66" w:rsidP="007203A0">
            <w:pPr>
              <w:adjustRightInd w:val="0"/>
              <w:snapToGrid w:val="0"/>
              <w:spacing w:line="300" w:lineRule="exact"/>
              <w:ind w:rightChars="-47" w:right="-113" w:hanging="24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8:30</w:t>
            </w:r>
          </w:p>
          <w:p w:rsidR="007203A0" w:rsidRPr="007203A0" w:rsidRDefault="007203A0" w:rsidP="007203A0">
            <w:pPr>
              <w:adjustRightInd w:val="0"/>
              <w:snapToGrid w:val="0"/>
              <w:spacing w:line="300" w:lineRule="exact"/>
              <w:ind w:left="7" w:hanging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D70C66" w:rsidRPr="007203A0" w:rsidRDefault="00D70C66" w:rsidP="007203A0">
            <w:pPr>
              <w:adjustRightInd w:val="0"/>
              <w:snapToGrid w:val="0"/>
              <w:spacing w:line="300" w:lineRule="exact"/>
              <w:ind w:rightChars="-47" w:right="-113" w:hanging="24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9:00</w:t>
            </w:r>
          </w:p>
        </w:tc>
        <w:tc>
          <w:tcPr>
            <w:tcW w:w="3402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ind w:left="880" w:hanging="8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  <w:tc>
          <w:tcPr>
            <w:tcW w:w="1984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ind w:left="880" w:hanging="8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  <w:tc>
          <w:tcPr>
            <w:tcW w:w="3544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ind w:left="880" w:hanging="8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D70C66" w:rsidRPr="007203A0" w:rsidTr="00232E03">
        <w:trPr>
          <w:cantSplit/>
          <w:trHeight w:val="832"/>
        </w:trPr>
        <w:tc>
          <w:tcPr>
            <w:tcW w:w="1135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ind w:left="7" w:hanging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9:00</w:t>
            </w:r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ind w:left="7" w:hanging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ind w:left="7" w:hanging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12:00</w:t>
            </w:r>
          </w:p>
        </w:tc>
        <w:tc>
          <w:tcPr>
            <w:tcW w:w="3402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【</w:t>
            </w:r>
            <w:proofErr w:type="gramEnd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數學素養的解題探索</w:t>
            </w:r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--</w:t>
            </w:r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以代數方程式為例</w:t>
            </w: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】</w:t>
            </w:r>
            <w:proofErr w:type="gramEnd"/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臺北市立麗山</w:t>
            </w:r>
            <w:proofErr w:type="gramEnd"/>
            <w:r w:rsidRPr="007203A0">
              <w:rPr>
                <w:rFonts w:ascii="Times New Roman" w:eastAsia="標楷體" w:hAnsi="Times New Roman" w:cs="Times New Roman"/>
                <w:szCs w:val="24"/>
              </w:rPr>
              <w:t>高中數理資優班</w:t>
            </w:r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黃靜寧老師</w:t>
            </w:r>
          </w:p>
        </w:tc>
        <w:tc>
          <w:tcPr>
            <w:tcW w:w="1984" w:type="dxa"/>
            <w:vAlign w:val="center"/>
          </w:tcPr>
          <w:p w:rsidR="00D70C66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創客數學</w:t>
            </w:r>
            <w:proofErr w:type="gramEnd"/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螢</w:t>
            </w:r>
            <w:proofErr w:type="gramEnd"/>
            <w:r w:rsidRPr="007203A0">
              <w:rPr>
                <w:rFonts w:ascii="Times New Roman" w:eastAsia="標楷體" w:hAnsi="Times New Roman" w:cs="Times New Roman"/>
                <w:szCs w:val="24"/>
              </w:rPr>
              <w:t>中數學團隊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洪振銘老師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蕭慶華老師</w:t>
            </w:r>
          </w:p>
        </w:tc>
        <w:tc>
          <w:tcPr>
            <w:tcW w:w="3544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【</w:t>
            </w:r>
            <w:proofErr w:type="gramEnd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數學素養的培育與表達</w:t>
            </w:r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以國中會考數學非選題為例</w:t>
            </w: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】</w:t>
            </w:r>
            <w:proofErr w:type="gramEnd"/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數學領域綱要副召集人</w:t>
            </w:r>
          </w:p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臺北市立建國高中曾政清老師</w:t>
            </w:r>
          </w:p>
        </w:tc>
      </w:tr>
      <w:tr w:rsidR="00D70C66" w:rsidRPr="007203A0" w:rsidTr="00232E03">
        <w:trPr>
          <w:cantSplit/>
          <w:trHeight w:val="1056"/>
        </w:trPr>
        <w:tc>
          <w:tcPr>
            <w:tcW w:w="1135" w:type="dxa"/>
            <w:vAlign w:val="center"/>
          </w:tcPr>
          <w:p w:rsidR="00D70C66" w:rsidRDefault="00D70C66" w:rsidP="007203A0">
            <w:pPr>
              <w:adjustRightInd w:val="0"/>
              <w:snapToGrid w:val="0"/>
              <w:spacing w:line="300" w:lineRule="exact"/>
              <w:ind w:rightChars="-47" w:right="-113" w:hanging="24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12:</w:t>
            </w:r>
            <w:r w:rsidR="00F52052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7203A0" w:rsidRPr="007203A0" w:rsidRDefault="007203A0" w:rsidP="007203A0">
            <w:pPr>
              <w:adjustRightInd w:val="0"/>
              <w:snapToGrid w:val="0"/>
              <w:spacing w:line="300" w:lineRule="exact"/>
              <w:ind w:left="7" w:hanging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D70C66" w:rsidRPr="007203A0" w:rsidRDefault="00D70C66" w:rsidP="007203A0">
            <w:pPr>
              <w:adjustRightInd w:val="0"/>
              <w:snapToGrid w:val="0"/>
              <w:spacing w:line="300" w:lineRule="exact"/>
              <w:ind w:rightChars="-47" w:right="-113" w:hanging="24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402" w:type="dxa"/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午餐與課間交流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70C66" w:rsidRPr="007203A0" w:rsidRDefault="0077633E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午餐與課間交流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70C66" w:rsidRPr="007203A0" w:rsidRDefault="00D70C66" w:rsidP="00D70C6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午餐與課間交流</w:t>
            </w:r>
          </w:p>
        </w:tc>
      </w:tr>
      <w:tr w:rsidR="0077633E" w:rsidRPr="007203A0" w:rsidTr="00232E03">
        <w:trPr>
          <w:cantSplit/>
          <w:trHeight w:val="880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ind w:left="400" w:hanging="4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D476EA" w:rsidRPr="007203A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ind w:left="400" w:hanging="4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ind w:left="400" w:hanging="4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16:00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【</w:t>
            </w:r>
            <w:proofErr w:type="gramEnd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數學世界中的神祕與奇趣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--</w:t>
            </w:r>
            <w:proofErr w:type="gramStart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以數論為</w:t>
            </w:r>
            <w:proofErr w:type="gramEnd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例</w:t>
            </w: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】</w:t>
            </w:r>
            <w:proofErr w:type="gramEnd"/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臺北市立北</w:t>
            </w: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7203A0">
              <w:rPr>
                <w:rFonts w:ascii="Times New Roman" w:eastAsia="標楷體" w:hAnsi="Times New Roman" w:cs="Times New Roman"/>
                <w:szCs w:val="24"/>
              </w:rPr>
              <w:t>女中數理資優班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  <w:highlight w:val="lightGray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鄭凱鐘老師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創客數學</w:t>
            </w:r>
            <w:proofErr w:type="gramEnd"/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螢</w:t>
            </w:r>
            <w:proofErr w:type="gramEnd"/>
            <w:r w:rsidRPr="007203A0">
              <w:rPr>
                <w:rFonts w:ascii="Times New Roman" w:eastAsia="標楷體" w:hAnsi="Times New Roman" w:cs="Times New Roman"/>
                <w:szCs w:val="24"/>
              </w:rPr>
              <w:t>中數學團隊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洪振銘老師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蕭慶華老師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【</w:t>
            </w:r>
            <w:proofErr w:type="gramEnd"/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數學素養的體驗</w:t>
            </w:r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b/>
                <w:szCs w:val="24"/>
              </w:rPr>
              <w:t>數與圖形轉換</w:t>
            </w:r>
            <w:proofErr w:type="gramStart"/>
            <w:r w:rsidRPr="007203A0">
              <w:rPr>
                <w:rFonts w:ascii="Times New Roman" w:eastAsia="標楷體" w:hAnsi="Times New Roman" w:cs="Times New Roman"/>
                <w:szCs w:val="24"/>
              </w:rPr>
              <w:t>】</w:t>
            </w:r>
            <w:proofErr w:type="gramEnd"/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私立淡江大學</w:t>
            </w:r>
          </w:p>
          <w:p w:rsidR="0077633E" w:rsidRPr="007203A0" w:rsidRDefault="0077633E" w:rsidP="0077633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A0">
              <w:rPr>
                <w:rFonts w:ascii="Times New Roman" w:eastAsia="標楷體" w:hAnsi="Times New Roman" w:cs="Times New Roman"/>
                <w:szCs w:val="24"/>
              </w:rPr>
              <w:t>數學系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7203A0">
              <w:rPr>
                <w:rFonts w:ascii="Times New Roman" w:eastAsia="標楷體" w:hAnsi="Times New Roman" w:cs="Times New Roman"/>
                <w:szCs w:val="24"/>
              </w:rPr>
              <w:t>徐祥俊教授</w:t>
            </w:r>
          </w:p>
        </w:tc>
      </w:tr>
    </w:tbl>
    <w:p w:rsidR="006B49B6" w:rsidRPr="007203A0" w:rsidRDefault="006B49B6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spacing w:val="12"/>
          <w:kern w:val="0"/>
          <w:szCs w:val="24"/>
        </w:rPr>
      </w:pPr>
      <w:r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肆、研習資格：</w:t>
      </w:r>
      <w:r w:rsidR="0049292B" w:rsidRPr="0049292B">
        <w:rPr>
          <w:rFonts w:ascii="Times New Roman" w:eastAsia="標楷體" w:hAnsi="Times New Roman" w:cs="Times New Roman" w:hint="eastAsia"/>
          <w:bCs/>
          <w:spacing w:val="12"/>
          <w:kern w:val="0"/>
          <w:szCs w:val="24"/>
        </w:rPr>
        <w:t>七八年級</w:t>
      </w:r>
      <w:r w:rsidRPr="0049292B">
        <w:rPr>
          <w:rFonts w:ascii="Times New Roman" w:eastAsia="標楷體" w:hAnsi="Times New Roman" w:cs="Times New Roman"/>
          <w:kern w:val="0"/>
          <w:szCs w:val="24"/>
        </w:rPr>
        <w:t>對數學學習有興趣</w:t>
      </w:r>
      <w:r w:rsidR="0049292B" w:rsidRPr="0049292B">
        <w:rPr>
          <w:rFonts w:ascii="Times New Roman" w:eastAsia="標楷體" w:hAnsi="Times New Roman" w:cs="Times New Roman" w:hint="eastAsia"/>
          <w:kern w:val="0"/>
          <w:szCs w:val="24"/>
        </w:rPr>
        <w:t>國中生</w:t>
      </w:r>
      <w:r w:rsidRPr="007203A0">
        <w:rPr>
          <w:rFonts w:ascii="Times New Roman" w:eastAsia="標楷體" w:hAnsi="Times New Roman" w:cs="Times New Roman"/>
          <w:spacing w:val="12"/>
          <w:kern w:val="0"/>
          <w:szCs w:val="24"/>
        </w:rPr>
        <w:t>。</w:t>
      </w:r>
    </w:p>
    <w:p w:rsidR="00232E03" w:rsidRPr="007203A0" w:rsidRDefault="006B49B6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伍、</w:t>
      </w:r>
      <w:r w:rsidR="00232E03"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研習名額</w:t>
      </w:r>
      <w:r w:rsidR="00232E03"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&amp;</w:t>
      </w:r>
      <w:r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費用：</w:t>
      </w:r>
      <w:r w:rsidR="008C741D">
        <w:rPr>
          <w:rFonts w:ascii="Times New Roman" w:eastAsia="標楷體" w:hAnsi="Times New Roman" w:cs="Times New Roman" w:hint="eastAsia"/>
          <w:b/>
          <w:bCs/>
          <w:spacing w:val="12"/>
          <w:kern w:val="0"/>
          <w:szCs w:val="24"/>
        </w:rPr>
        <w:t>預計招</w:t>
      </w:r>
      <w:r w:rsidR="008C741D" w:rsidRPr="008C741D">
        <w:rPr>
          <w:rFonts w:ascii="Times New Roman" w:eastAsia="標楷體" w:hAnsi="Times New Roman" w:cs="Times New Roman" w:hint="eastAsia"/>
          <w:b/>
          <w:bCs/>
          <w:color w:val="000000" w:themeColor="text1"/>
          <w:spacing w:val="12"/>
          <w:kern w:val="0"/>
          <w:szCs w:val="24"/>
        </w:rPr>
        <w:t>收</w:t>
      </w:r>
      <w:r w:rsidR="0049292B">
        <w:rPr>
          <w:rFonts w:ascii="Times New Roman" w:eastAsia="標楷體" w:hAnsi="Times New Roman" w:cs="Times New Roman" w:hint="eastAsia"/>
          <w:b/>
          <w:bCs/>
          <w:color w:val="000000" w:themeColor="text1"/>
          <w:spacing w:val="12"/>
          <w:kern w:val="0"/>
          <w:szCs w:val="24"/>
        </w:rPr>
        <w:t>15</w:t>
      </w:r>
      <w:r w:rsidR="00232E03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名，</w:t>
      </w:r>
      <w:r w:rsidR="008C741D" w:rsidRPr="008C741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每人</w:t>
      </w:r>
      <w:r w:rsidR="006759FD" w:rsidRPr="008C741D">
        <w:rPr>
          <w:rFonts w:ascii="Times New Roman" w:eastAsia="標楷體" w:hAnsi="Times New Roman" w:cs="Times New Roman"/>
          <w:b/>
          <w:bCs/>
          <w:color w:val="000000" w:themeColor="text1"/>
          <w:spacing w:val="12"/>
          <w:kern w:val="0"/>
          <w:szCs w:val="24"/>
        </w:rPr>
        <w:t>600</w:t>
      </w:r>
      <w:r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元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(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含教材、午餐</w:t>
      </w:r>
      <w:r w:rsidRPr="007203A0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232E03" w:rsidRDefault="00232E03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陸</w:t>
      </w:r>
      <w:r w:rsidR="006B49B6" w:rsidRPr="007203A0">
        <w:rPr>
          <w:rFonts w:ascii="Times New Roman" w:eastAsia="標楷體" w:hAnsi="Times New Roman" w:cs="Times New Roman"/>
          <w:b/>
          <w:bCs/>
          <w:spacing w:val="12"/>
          <w:kern w:val="0"/>
          <w:szCs w:val="24"/>
        </w:rPr>
        <w:t>、報名日期：</w:t>
      </w:r>
      <w:r w:rsidR="006759FD" w:rsidRPr="008C741D">
        <w:rPr>
          <w:rFonts w:ascii="Times New Roman" w:eastAsia="標楷體" w:hAnsi="Times New Roman" w:cs="Times New Roman"/>
          <w:bCs/>
          <w:color w:val="000000" w:themeColor="text1"/>
          <w:spacing w:val="12"/>
          <w:kern w:val="0"/>
          <w:szCs w:val="24"/>
        </w:rPr>
        <w:t>即</w:t>
      </w:r>
      <w:r w:rsidR="006B49B6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日起至</w:t>
      </w:r>
      <w:r w:rsidR="00D476EA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6B49B6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49292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18</w:t>
      </w:r>
      <w:r w:rsidR="006B49B6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</w:t>
      </w:r>
      <w:r w:rsidR="00D476EA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D476EA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五</w:t>
      </w:r>
      <w:r w:rsidR="00D476EA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6B49B6" w:rsidRPr="008C741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止，</w:t>
      </w:r>
      <w:r w:rsidR="006B49B6" w:rsidRPr="007203A0">
        <w:rPr>
          <w:rFonts w:ascii="Times New Roman" w:eastAsia="標楷體" w:hAnsi="Times New Roman" w:cs="Times New Roman"/>
          <w:kern w:val="0"/>
          <w:szCs w:val="24"/>
        </w:rPr>
        <w:t>名額有限，額滿即不再受理報名。</w:t>
      </w:r>
    </w:p>
    <w:p w:rsidR="008117E4" w:rsidRPr="007203A0" w:rsidRDefault="008117E4" w:rsidP="00D70C66">
      <w:pPr>
        <w:widowControl/>
        <w:adjustRightInd w:val="0"/>
        <w:snapToGrid w:val="0"/>
        <w:spacing w:line="420" w:lineRule="exact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D476EA" w:rsidRPr="008117E4" w:rsidRDefault="008117E4" w:rsidP="00D70C66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Segoe UI Symbol" w:eastAsia="標楷體" w:hAnsi="Segoe UI Symbol" w:cs="Segoe UI Symbol"/>
          <w:szCs w:val="24"/>
        </w:rPr>
        <w:t>☆☆</w:t>
      </w:r>
      <w:r w:rsidR="006759FD" w:rsidRPr="007203A0">
        <w:rPr>
          <w:rFonts w:ascii="Segoe UI Symbol" w:eastAsia="標楷體" w:hAnsi="Segoe UI Symbol" w:cs="Segoe UI Symbol"/>
          <w:szCs w:val="24"/>
        </w:rPr>
        <w:t>☆☆</w:t>
      </w:r>
      <w:r w:rsidRPr="007203A0">
        <w:rPr>
          <w:rFonts w:ascii="Segoe UI Symbol" w:eastAsia="標楷體" w:hAnsi="Segoe UI Symbol" w:cs="Segoe UI Symbol"/>
          <w:szCs w:val="24"/>
        </w:rPr>
        <w:t>☆☆</w:t>
      </w:r>
      <w:r w:rsidR="006759FD" w:rsidRPr="007203A0">
        <w:rPr>
          <w:rFonts w:ascii="Segoe UI Symbol" w:eastAsia="標楷體" w:hAnsi="Segoe UI Symbol" w:cs="Segoe UI Symbol"/>
          <w:szCs w:val="24"/>
        </w:rPr>
        <w:t>☆☆☆</w:t>
      </w:r>
      <w:r w:rsidRPr="008117E4">
        <w:rPr>
          <w:rFonts w:ascii="Times New Roman" w:eastAsia="標楷體" w:hAnsi="Times New Roman" w:cs="Times New Roman"/>
          <w:sz w:val="36"/>
          <w:szCs w:val="36"/>
        </w:rPr>
        <w:t>2019</w:t>
      </w:r>
      <w:r w:rsidRPr="008117E4">
        <w:rPr>
          <w:rFonts w:ascii="Times New Roman" w:eastAsia="標楷體" w:hAnsi="Times New Roman" w:cs="Times New Roman" w:hint="eastAsia"/>
          <w:sz w:val="36"/>
          <w:szCs w:val="36"/>
        </w:rPr>
        <w:t>寒假數學素養培育</w:t>
      </w:r>
      <w:proofErr w:type="gramStart"/>
      <w:r w:rsidRPr="008117E4">
        <w:rPr>
          <w:rFonts w:ascii="Times New Roman" w:eastAsia="標楷體" w:hAnsi="Times New Roman" w:cs="Times New Roman" w:hint="eastAsia"/>
          <w:sz w:val="36"/>
          <w:szCs w:val="36"/>
        </w:rPr>
        <w:t>資優營</w:t>
      </w:r>
      <w:r>
        <w:rPr>
          <w:rFonts w:ascii="Times New Roman" w:eastAsia="標楷體" w:hAnsi="Times New Roman" w:cs="Times New Roman" w:hint="eastAsia"/>
          <w:sz w:val="36"/>
          <w:szCs w:val="36"/>
        </w:rPr>
        <w:t>報名</w:t>
      </w:r>
      <w:proofErr w:type="gramEnd"/>
      <w:r w:rsidR="006759FD" w:rsidRPr="007203A0">
        <w:rPr>
          <w:rFonts w:ascii="Times New Roman" w:eastAsia="標楷體" w:hAnsi="Times New Roman" w:cs="Times New Roman"/>
          <w:sz w:val="36"/>
          <w:szCs w:val="36"/>
        </w:rPr>
        <w:t>回條</w:t>
      </w:r>
      <w:r w:rsidR="006759FD" w:rsidRPr="007203A0">
        <w:rPr>
          <w:rFonts w:ascii="Segoe UI Symbol" w:eastAsia="標楷體" w:hAnsi="Segoe UI Symbol" w:cs="Segoe UI Symbol"/>
          <w:szCs w:val="24"/>
        </w:rPr>
        <w:t>☆☆☆☆☆</w:t>
      </w:r>
      <w:r w:rsidRPr="007203A0">
        <w:rPr>
          <w:rFonts w:ascii="Segoe UI Symbol" w:eastAsia="標楷體" w:hAnsi="Segoe UI Symbol" w:cs="Segoe UI Symbol"/>
          <w:szCs w:val="24"/>
        </w:rPr>
        <w:t>☆☆</w:t>
      </w:r>
      <w:r>
        <w:rPr>
          <w:rFonts w:ascii="Segoe UI Symbol" w:eastAsia="標楷體" w:hAnsi="Segoe UI Symbol" w:cs="Segoe UI Symbol"/>
          <w:szCs w:val="24"/>
        </w:rPr>
        <w:t>☆</w:t>
      </w:r>
    </w:p>
    <w:p w:rsidR="006759FD" w:rsidRPr="007203A0" w:rsidRDefault="008117E4" w:rsidP="0049292B">
      <w:pPr>
        <w:adjustRightInd w:val="0"/>
        <w:snapToGrid w:val="0"/>
        <w:spacing w:line="520" w:lineRule="exact"/>
        <w:rPr>
          <w:rFonts w:ascii="Times New Roman" w:eastAsia="微軟正黑體" w:hAnsi="Times New Roman" w:cs="Times New Roman"/>
          <w:sz w:val="28"/>
          <w:szCs w:val="28"/>
        </w:rPr>
      </w:pPr>
      <w:r w:rsidRPr="008117E4">
        <w:rPr>
          <w:rFonts w:ascii="Times New Roman" w:eastAsia="微軟正黑體" w:hAnsi="Times New Roman" w:cs="Times New Roman" w:hint="eastAsia"/>
          <w:bCs/>
          <w:spacing w:val="12"/>
          <w:kern w:val="0"/>
          <w:sz w:val="28"/>
          <w:szCs w:val="28"/>
        </w:rPr>
        <w:t>報名資料：</w:t>
      </w:r>
      <w:r w:rsidR="0049292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="0049292B">
        <w:rPr>
          <w:rFonts w:ascii="Times New Roman" w:eastAsia="微軟正黑體" w:hAnsi="Times New Roman" w:cs="Times New Roman" w:hint="eastAsia"/>
          <w:bCs/>
          <w:spacing w:val="12"/>
          <w:kern w:val="0"/>
          <w:sz w:val="28"/>
          <w:szCs w:val="28"/>
        </w:rPr>
        <w:t>國中</w:t>
      </w:r>
      <w:r w:rsidR="006759FD" w:rsidRPr="007203A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6759FD" w:rsidRPr="008117E4">
        <w:rPr>
          <w:rFonts w:ascii="Times New Roman" w:eastAsia="微軟正黑體" w:hAnsi="Times New Roman" w:cs="Times New Roman"/>
          <w:bCs/>
          <w:spacing w:val="12"/>
          <w:kern w:val="0"/>
          <w:sz w:val="28"/>
          <w:szCs w:val="28"/>
        </w:rPr>
        <w:t>年</w:t>
      </w:r>
      <w:r w:rsidR="006759FD" w:rsidRPr="007203A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759FD" w:rsidRPr="008117E4">
        <w:rPr>
          <w:rFonts w:ascii="Times New Roman" w:eastAsia="微軟正黑體" w:hAnsi="Times New Roman" w:cs="Times New Roman"/>
          <w:bCs/>
          <w:spacing w:val="12"/>
          <w:kern w:val="0"/>
          <w:sz w:val="28"/>
          <w:szCs w:val="28"/>
        </w:rPr>
        <w:t>班</w:t>
      </w:r>
      <w:r w:rsidR="006759FD" w:rsidRPr="007203A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759FD" w:rsidRPr="008117E4">
        <w:rPr>
          <w:rFonts w:ascii="Times New Roman" w:eastAsia="微軟正黑體" w:hAnsi="Times New Roman" w:cs="Times New Roman"/>
          <w:bCs/>
          <w:spacing w:val="12"/>
          <w:kern w:val="0"/>
          <w:sz w:val="28"/>
          <w:szCs w:val="28"/>
        </w:rPr>
        <w:t>號</w:t>
      </w:r>
      <w:r>
        <w:rPr>
          <w:rFonts w:ascii="Times New Roman" w:eastAsia="微軟正黑體" w:hAnsi="Times New Roman" w:cs="Times New Roman" w:hint="eastAsia"/>
          <w:bCs/>
          <w:spacing w:val="12"/>
          <w:kern w:val="0"/>
          <w:sz w:val="28"/>
          <w:szCs w:val="28"/>
        </w:rPr>
        <w:t>，</w:t>
      </w:r>
      <w:r w:rsidR="006759FD" w:rsidRPr="008117E4">
        <w:rPr>
          <w:rFonts w:ascii="Times New Roman" w:eastAsia="微軟正黑體" w:hAnsi="Times New Roman" w:cs="Times New Roman"/>
          <w:bCs/>
          <w:spacing w:val="12"/>
          <w:kern w:val="0"/>
          <w:sz w:val="28"/>
          <w:szCs w:val="28"/>
        </w:rPr>
        <w:t>姓名</w:t>
      </w:r>
      <w:r w:rsidR="00232E03" w:rsidRPr="007203A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232E03" w:rsidRPr="007203A0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8117E4" w:rsidRDefault="00232E03" w:rsidP="0049292B">
      <w:pPr>
        <w:adjustRightInd w:val="0"/>
        <w:snapToGrid w:val="0"/>
        <w:spacing w:line="520" w:lineRule="exact"/>
        <w:rPr>
          <w:rFonts w:ascii="Times New Roman" w:eastAsia="微軟正黑體" w:hAnsi="Times New Roman" w:cs="Times New Roman"/>
          <w:sz w:val="32"/>
          <w:szCs w:val="32"/>
          <w:u w:val="single"/>
        </w:rPr>
      </w:pPr>
      <w:r w:rsidRPr="008117E4">
        <w:rPr>
          <w:rFonts w:ascii="Times New Roman" w:eastAsia="微軟正黑體" w:hAnsi="Times New Roman" w:cs="Times New Roman"/>
          <w:sz w:val="28"/>
          <w:szCs w:val="32"/>
        </w:rPr>
        <w:t>家長簽名</w:t>
      </w:r>
      <w:r w:rsidRPr="007203A0">
        <w:rPr>
          <w:rFonts w:ascii="Times New Roman" w:eastAsia="微軟正黑體" w:hAnsi="Times New Roman" w:cs="Times New Roman"/>
          <w:sz w:val="32"/>
          <w:szCs w:val="32"/>
          <w:u w:val="single"/>
        </w:rPr>
        <w:t xml:space="preserve">                    </w:t>
      </w:r>
      <w:r w:rsidR="0049292B">
        <w:rPr>
          <w:rFonts w:ascii="Times New Roman" w:eastAsia="微軟正黑體" w:hAnsi="Times New Roman" w:cs="Times New Roman" w:hint="eastAsia"/>
          <w:sz w:val="32"/>
          <w:szCs w:val="32"/>
          <w:u w:val="single"/>
        </w:rPr>
        <w:t xml:space="preserve">  </w:t>
      </w:r>
      <w:r w:rsidR="0049292B" w:rsidRPr="0049292B">
        <w:rPr>
          <w:rFonts w:ascii="Times New Roman" w:eastAsia="微軟正黑體" w:hAnsi="Times New Roman" w:cs="Times New Roman" w:hint="eastAsia"/>
          <w:sz w:val="32"/>
          <w:szCs w:val="32"/>
        </w:rPr>
        <w:t>連絡電話</w:t>
      </w:r>
      <w:r w:rsidR="0049292B">
        <w:rPr>
          <w:rFonts w:ascii="Times New Roman" w:eastAsia="微軟正黑體" w:hAnsi="Times New Roman" w:cs="Times New Roman" w:hint="eastAsia"/>
          <w:sz w:val="32"/>
          <w:szCs w:val="32"/>
          <w:u w:val="single"/>
        </w:rPr>
        <w:t xml:space="preserve">                       </w:t>
      </w:r>
    </w:p>
    <w:p w:rsidR="008117E4" w:rsidRPr="0049292B" w:rsidRDefault="0049292B" w:rsidP="0049292B">
      <w:pPr>
        <w:adjustRightInd w:val="0"/>
        <w:snapToGrid w:val="0"/>
        <w:spacing w:line="520" w:lineRule="exact"/>
        <w:rPr>
          <w:rFonts w:ascii="Times New Roman" w:eastAsia="微軟正黑體" w:hAnsi="Times New Roman" w:cs="Times New Roman"/>
          <w:i/>
          <w:color w:val="002060"/>
          <w:sz w:val="32"/>
          <w:szCs w:val="32"/>
        </w:rPr>
      </w:pPr>
      <w:r w:rsidRPr="0049292B">
        <w:rPr>
          <w:rFonts w:ascii="Times New Roman" w:eastAsia="微軟正黑體" w:hAnsi="Times New Roman" w:cs="Times New Roman" w:hint="eastAsia"/>
          <w:i/>
          <w:sz w:val="32"/>
          <w:szCs w:val="32"/>
        </w:rPr>
        <w:t>報名來電</w:t>
      </w:r>
      <w:proofErr w:type="gramStart"/>
      <w:r w:rsidRPr="0049292B">
        <w:rPr>
          <w:rFonts w:ascii="Times New Roman" w:eastAsia="微軟正黑體" w:hAnsi="Times New Roman" w:cs="Times New Roman" w:hint="eastAsia"/>
          <w:i/>
          <w:sz w:val="32"/>
          <w:szCs w:val="32"/>
        </w:rPr>
        <w:t>洽</w:t>
      </w:r>
      <w:proofErr w:type="gramEnd"/>
      <w:r w:rsidRPr="0049292B">
        <w:rPr>
          <w:rFonts w:ascii="Times New Roman" w:eastAsia="微軟正黑體" w:hAnsi="Times New Roman" w:cs="Times New Roman" w:hint="eastAsia"/>
          <w:i/>
          <w:sz w:val="32"/>
          <w:szCs w:val="32"/>
        </w:rPr>
        <w:t>本校特教組白曉芬組長</w:t>
      </w:r>
      <w:r w:rsidRPr="0049292B">
        <w:rPr>
          <w:rFonts w:ascii="Times New Roman" w:eastAsia="微軟正黑體" w:hAnsi="Times New Roman" w:cs="Times New Roman" w:hint="eastAsia"/>
          <w:i/>
          <w:sz w:val="32"/>
          <w:szCs w:val="32"/>
        </w:rPr>
        <w:t>(02-23688667</w:t>
      </w:r>
      <w:r w:rsidRPr="0049292B">
        <w:rPr>
          <w:rFonts w:ascii="Times New Roman" w:eastAsia="微軟正黑體" w:hAnsi="Times New Roman" w:cs="Times New Roman" w:hint="eastAsia"/>
          <w:i/>
          <w:sz w:val="32"/>
          <w:szCs w:val="32"/>
        </w:rPr>
        <w:t>分機</w:t>
      </w:r>
      <w:r w:rsidRPr="0049292B">
        <w:rPr>
          <w:rFonts w:ascii="Times New Roman" w:eastAsia="微軟正黑體" w:hAnsi="Times New Roman" w:cs="Times New Roman" w:hint="eastAsia"/>
          <w:i/>
          <w:sz w:val="32"/>
          <w:szCs w:val="32"/>
        </w:rPr>
        <w:t>242),</w:t>
      </w:r>
      <w:r>
        <w:rPr>
          <w:rFonts w:ascii="Times New Roman" w:eastAsia="微軟正黑體" w:hAnsi="Times New Roman" w:cs="Times New Roman" w:hint="eastAsia"/>
          <w:i/>
          <w:sz w:val="32"/>
          <w:szCs w:val="32"/>
        </w:rPr>
        <w:t>或直接傳真</w:t>
      </w:r>
      <w:r>
        <w:rPr>
          <w:rFonts w:ascii="Times New Roman" w:eastAsia="微軟正黑體" w:hAnsi="Times New Roman" w:cs="Times New Roman" w:hint="eastAsia"/>
          <w:i/>
          <w:sz w:val="32"/>
          <w:szCs w:val="32"/>
        </w:rPr>
        <w:t>2368-6574</w:t>
      </w:r>
      <w:r w:rsidR="008117E4" w:rsidRPr="0049292B">
        <w:rPr>
          <w:rFonts w:ascii="Times New Roman" w:eastAsia="微軟正黑體" w:hAnsi="Times New Roman" w:cs="Times New Roman" w:hint="eastAsia"/>
          <w:i/>
          <w:sz w:val="32"/>
          <w:szCs w:val="32"/>
        </w:rPr>
        <w:t>額滿截止。</w:t>
      </w:r>
    </w:p>
    <w:sectPr w:rsidR="008117E4" w:rsidRPr="0049292B" w:rsidSect="00D70C66">
      <w:footerReference w:type="default" r:id="rId8"/>
      <w:pgSz w:w="11906" w:h="16838"/>
      <w:pgMar w:top="567" w:right="1134" w:bottom="567" w:left="1134" w:header="851" w:footer="238" w:gutter="0"/>
      <w:cols w:space="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DA" w:rsidRDefault="009803DA" w:rsidP="009918CC">
      <w:r>
        <w:separator/>
      </w:r>
    </w:p>
  </w:endnote>
  <w:endnote w:type="continuationSeparator" w:id="0">
    <w:p w:rsidR="009803DA" w:rsidRDefault="009803DA" w:rsidP="0099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AC" w:rsidRPr="00152D8A" w:rsidRDefault="00AC43AC" w:rsidP="00357FED">
    <w:pPr>
      <w:pStyle w:val="a5"/>
      <w:jc w:val="center"/>
      <w:rPr>
        <w:sz w:val="28"/>
        <w:szCs w:val="28"/>
      </w:rPr>
    </w:pPr>
  </w:p>
  <w:p w:rsidR="00AC43AC" w:rsidRDefault="00AC43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DA" w:rsidRDefault="009803DA" w:rsidP="009918CC">
      <w:r>
        <w:separator/>
      </w:r>
    </w:p>
  </w:footnote>
  <w:footnote w:type="continuationSeparator" w:id="0">
    <w:p w:rsidR="009803DA" w:rsidRDefault="009803DA" w:rsidP="0099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88"/>
    <w:multiLevelType w:val="multilevel"/>
    <w:tmpl w:val="2D7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6717C"/>
    <w:multiLevelType w:val="multilevel"/>
    <w:tmpl w:val="C69AA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2C390E"/>
    <w:multiLevelType w:val="multilevel"/>
    <w:tmpl w:val="1C80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8547A"/>
    <w:multiLevelType w:val="multilevel"/>
    <w:tmpl w:val="048A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21061"/>
    <w:multiLevelType w:val="multilevel"/>
    <w:tmpl w:val="04D6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1E83"/>
    <w:multiLevelType w:val="multilevel"/>
    <w:tmpl w:val="86A6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26B3D"/>
    <w:multiLevelType w:val="multilevel"/>
    <w:tmpl w:val="7DC8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40516"/>
    <w:multiLevelType w:val="multilevel"/>
    <w:tmpl w:val="AB72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9554D"/>
    <w:multiLevelType w:val="hybridMultilevel"/>
    <w:tmpl w:val="885A5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FE65B6"/>
    <w:multiLevelType w:val="multilevel"/>
    <w:tmpl w:val="71A4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E402D"/>
    <w:multiLevelType w:val="multilevel"/>
    <w:tmpl w:val="9C54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12DA5"/>
    <w:multiLevelType w:val="multilevel"/>
    <w:tmpl w:val="792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A3DF8"/>
    <w:multiLevelType w:val="multilevel"/>
    <w:tmpl w:val="3EAE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B130C0"/>
    <w:multiLevelType w:val="multilevel"/>
    <w:tmpl w:val="0474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92A3F"/>
    <w:multiLevelType w:val="multilevel"/>
    <w:tmpl w:val="DF5C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9357AE"/>
    <w:multiLevelType w:val="multilevel"/>
    <w:tmpl w:val="11C0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072A4"/>
    <w:multiLevelType w:val="multilevel"/>
    <w:tmpl w:val="A578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65C63"/>
    <w:multiLevelType w:val="multilevel"/>
    <w:tmpl w:val="FD90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A75FBF"/>
    <w:multiLevelType w:val="multilevel"/>
    <w:tmpl w:val="D5C6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56D06"/>
    <w:multiLevelType w:val="multilevel"/>
    <w:tmpl w:val="9C70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24F6F"/>
    <w:multiLevelType w:val="multilevel"/>
    <w:tmpl w:val="50F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78317B"/>
    <w:multiLevelType w:val="multilevel"/>
    <w:tmpl w:val="04CAF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EA2577"/>
    <w:multiLevelType w:val="multilevel"/>
    <w:tmpl w:val="0844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40B38"/>
    <w:multiLevelType w:val="multilevel"/>
    <w:tmpl w:val="3E22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70634"/>
    <w:multiLevelType w:val="multilevel"/>
    <w:tmpl w:val="70F8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143B9D"/>
    <w:multiLevelType w:val="multilevel"/>
    <w:tmpl w:val="49A6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76581"/>
    <w:multiLevelType w:val="multilevel"/>
    <w:tmpl w:val="836E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A50A44"/>
    <w:multiLevelType w:val="multilevel"/>
    <w:tmpl w:val="E296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B97125"/>
    <w:multiLevelType w:val="multilevel"/>
    <w:tmpl w:val="D928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383429"/>
    <w:multiLevelType w:val="multilevel"/>
    <w:tmpl w:val="9A16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1A2FCD"/>
    <w:multiLevelType w:val="multilevel"/>
    <w:tmpl w:val="167C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67261"/>
    <w:multiLevelType w:val="multilevel"/>
    <w:tmpl w:val="83B4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B78D4"/>
    <w:multiLevelType w:val="hybridMultilevel"/>
    <w:tmpl w:val="6DEEC9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BD94558"/>
    <w:multiLevelType w:val="multilevel"/>
    <w:tmpl w:val="F63A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B8248C"/>
    <w:multiLevelType w:val="multilevel"/>
    <w:tmpl w:val="9B82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0D47D5"/>
    <w:multiLevelType w:val="multilevel"/>
    <w:tmpl w:val="0182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A862BE"/>
    <w:multiLevelType w:val="hybridMultilevel"/>
    <w:tmpl w:val="C8866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7272AA"/>
    <w:multiLevelType w:val="multilevel"/>
    <w:tmpl w:val="65C8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741AF"/>
    <w:multiLevelType w:val="multilevel"/>
    <w:tmpl w:val="1E06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D13907"/>
    <w:multiLevelType w:val="multilevel"/>
    <w:tmpl w:val="EC34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2750"/>
    <w:multiLevelType w:val="multilevel"/>
    <w:tmpl w:val="BC04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A30063"/>
    <w:multiLevelType w:val="multilevel"/>
    <w:tmpl w:val="FDF4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F56137"/>
    <w:multiLevelType w:val="multilevel"/>
    <w:tmpl w:val="72E2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1C7FC2"/>
    <w:multiLevelType w:val="multilevel"/>
    <w:tmpl w:val="2240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1"/>
  </w:num>
  <w:num w:numId="3">
    <w:abstractNumId w:val="1"/>
  </w:num>
  <w:num w:numId="4">
    <w:abstractNumId w:val="40"/>
  </w:num>
  <w:num w:numId="5">
    <w:abstractNumId w:val="6"/>
  </w:num>
  <w:num w:numId="6">
    <w:abstractNumId w:val="28"/>
  </w:num>
  <w:num w:numId="7">
    <w:abstractNumId w:val="3"/>
  </w:num>
  <w:num w:numId="8">
    <w:abstractNumId w:val="10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37"/>
  </w:num>
  <w:num w:numId="14">
    <w:abstractNumId w:val="19"/>
  </w:num>
  <w:num w:numId="15">
    <w:abstractNumId w:val="31"/>
  </w:num>
  <w:num w:numId="16">
    <w:abstractNumId w:val="0"/>
  </w:num>
  <w:num w:numId="17">
    <w:abstractNumId w:val="22"/>
  </w:num>
  <w:num w:numId="18">
    <w:abstractNumId w:val="17"/>
  </w:num>
  <w:num w:numId="19">
    <w:abstractNumId w:val="16"/>
  </w:num>
  <w:num w:numId="20">
    <w:abstractNumId w:val="12"/>
  </w:num>
  <w:num w:numId="21">
    <w:abstractNumId w:val="29"/>
  </w:num>
  <w:num w:numId="22">
    <w:abstractNumId w:val="15"/>
  </w:num>
  <w:num w:numId="23">
    <w:abstractNumId w:val="35"/>
  </w:num>
  <w:num w:numId="24">
    <w:abstractNumId w:val="9"/>
  </w:num>
  <w:num w:numId="25">
    <w:abstractNumId w:val="20"/>
  </w:num>
  <w:num w:numId="26">
    <w:abstractNumId w:val="26"/>
  </w:num>
  <w:num w:numId="27">
    <w:abstractNumId w:val="4"/>
  </w:num>
  <w:num w:numId="28">
    <w:abstractNumId w:val="21"/>
  </w:num>
  <w:num w:numId="29">
    <w:abstractNumId w:val="41"/>
  </w:num>
  <w:num w:numId="30">
    <w:abstractNumId w:val="27"/>
  </w:num>
  <w:num w:numId="31">
    <w:abstractNumId w:val="43"/>
  </w:num>
  <w:num w:numId="32">
    <w:abstractNumId w:val="5"/>
  </w:num>
  <w:num w:numId="33">
    <w:abstractNumId w:val="13"/>
  </w:num>
  <w:num w:numId="34">
    <w:abstractNumId w:val="25"/>
  </w:num>
  <w:num w:numId="35">
    <w:abstractNumId w:val="30"/>
  </w:num>
  <w:num w:numId="36">
    <w:abstractNumId w:val="18"/>
  </w:num>
  <w:num w:numId="37">
    <w:abstractNumId w:val="42"/>
  </w:num>
  <w:num w:numId="38">
    <w:abstractNumId w:val="34"/>
  </w:num>
  <w:num w:numId="39">
    <w:abstractNumId w:val="23"/>
  </w:num>
  <w:num w:numId="40">
    <w:abstractNumId w:val="24"/>
  </w:num>
  <w:num w:numId="41">
    <w:abstractNumId w:val="14"/>
  </w:num>
  <w:num w:numId="42">
    <w:abstractNumId w:val="36"/>
  </w:num>
  <w:num w:numId="43">
    <w:abstractNumId w:val="3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F0"/>
    <w:rsid w:val="000127A5"/>
    <w:rsid w:val="00034C93"/>
    <w:rsid w:val="00036035"/>
    <w:rsid w:val="00053866"/>
    <w:rsid w:val="00076C42"/>
    <w:rsid w:val="000961B5"/>
    <w:rsid w:val="000C26D1"/>
    <w:rsid w:val="00101101"/>
    <w:rsid w:val="001048FA"/>
    <w:rsid w:val="00105D23"/>
    <w:rsid w:val="00120546"/>
    <w:rsid w:val="00142567"/>
    <w:rsid w:val="00152D8A"/>
    <w:rsid w:val="00164BE0"/>
    <w:rsid w:val="00166B16"/>
    <w:rsid w:val="00170BE4"/>
    <w:rsid w:val="00176E84"/>
    <w:rsid w:val="00185130"/>
    <w:rsid w:val="001B73DD"/>
    <w:rsid w:val="001C59D6"/>
    <w:rsid w:val="001D5BC9"/>
    <w:rsid w:val="002056E5"/>
    <w:rsid w:val="00215CC5"/>
    <w:rsid w:val="002261CA"/>
    <w:rsid w:val="00226C33"/>
    <w:rsid w:val="00226DD1"/>
    <w:rsid w:val="00232E03"/>
    <w:rsid w:val="002353C5"/>
    <w:rsid w:val="00235CF7"/>
    <w:rsid w:val="00241EDA"/>
    <w:rsid w:val="00242468"/>
    <w:rsid w:val="00260DB6"/>
    <w:rsid w:val="00296102"/>
    <w:rsid w:val="002A5721"/>
    <w:rsid w:val="002A702E"/>
    <w:rsid w:val="002B5DD9"/>
    <w:rsid w:val="002C1FED"/>
    <w:rsid w:val="002C3E15"/>
    <w:rsid w:val="002C6D28"/>
    <w:rsid w:val="002D4FB1"/>
    <w:rsid w:val="00301197"/>
    <w:rsid w:val="00310057"/>
    <w:rsid w:val="00311DB3"/>
    <w:rsid w:val="00316922"/>
    <w:rsid w:val="00333522"/>
    <w:rsid w:val="00345A6D"/>
    <w:rsid w:val="00346B69"/>
    <w:rsid w:val="00346C4E"/>
    <w:rsid w:val="00357FED"/>
    <w:rsid w:val="003622C2"/>
    <w:rsid w:val="0036316C"/>
    <w:rsid w:val="00365F5A"/>
    <w:rsid w:val="003679BE"/>
    <w:rsid w:val="003845CA"/>
    <w:rsid w:val="00387B97"/>
    <w:rsid w:val="003A7CB6"/>
    <w:rsid w:val="003A7D39"/>
    <w:rsid w:val="003B2125"/>
    <w:rsid w:val="003C0C47"/>
    <w:rsid w:val="003C128A"/>
    <w:rsid w:val="003D7C72"/>
    <w:rsid w:val="003E2145"/>
    <w:rsid w:val="004146EA"/>
    <w:rsid w:val="00420C4C"/>
    <w:rsid w:val="00422C57"/>
    <w:rsid w:val="00427B1F"/>
    <w:rsid w:val="004308D0"/>
    <w:rsid w:val="00456248"/>
    <w:rsid w:val="004601DC"/>
    <w:rsid w:val="00465B6E"/>
    <w:rsid w:val="0047217F"/>
    <w:rsid w:val="0049292B"/>
    <w:rsid w:val="004A219D"/>
    <w:rsid w:val="004A60BE"/>
    <w:rsid w:val="004B0AAB"/>
    <w:rsid w:val="004C3816"/>
    <w:rsid w:val="004C38AE"/>
    <w:rsid w:val="004D6944"/>
    <w:rsid w:val="004E2AA8"/>
    <w:rsid w:val="004F1AB3"/>
    <w:rsid w:val="004F31F6"/>
    <w:rsid w:val="004F594B"/>
    <w:rsid w:val="0051209D"/>
    <w:rsid w:val="00542A34"/>
    <w:rsid w:val="005448D2"/>
    <w:rsid w:val="0054571F"/>
    <w:rsid w:val="00563C78"/>
    <w:rsid w:val="00566244"/>
    <w:rsid w:val="005724D1"/>
    <w:rsid w:val="0058393F"/>
    <w:rsid w:val="0058696D"/>
    <w:rsid w:val="0059069D"/>
    <w:rsid w:val="005938F2"/>
    <w:rsid w:val="005A558E"/>
    <w:rsid w:val="005B4467"/>
    <w:rsid w:val="005B4D1E"/>
    <w:rsid w:val="005B611A"/>
    <w:rsid w:val="005B6C46"/>
    <w:rsid w:val="005D7DB9"/>
    <w:rsid w:val="00610528"/>
    <w:rsid w:val="0061347E"/>
    <w:rsid w:val="00617161"/>
    <w:rsid w:val="006233F1"/>
    <w:rsid w:val="00634FF8"/>
    <w:rsid w:val="00662FD5"/>
    <w:rsid w:val="006759FD"/>
    <w:rsid w:val="00685797"/>
    <w:rsid w:val="006B49B6"/>
    <w:rsid w:val="006D34FB"/>
    <w:rsid w:val="006E7E57"/>
    <w:rsid w:val="00714E9E"/>
    <w:rsid w:val="007203A0"/>
    <w:rsid w:val="007244C0"/>
    <w:rsid w:val="00724FB0"/>
    <w:rsid w:val="00725F11"/>
    <w:rsid w:val="00731098"/>
    <w:rsid w:val="007337C2"/>
    <w:rsid w:val="00744BE6"/>
    <w:rsid w:val="007607FE"/>
    <w:rsid w:val="007732AD"/>
    <w:rsid w:val="0077499A"/>
    <w:rsid w:val="0077633E"/>
    <w:rsid w:val="00780C56"/>
    <w:rsid w:val="007C3B99"/>
    <w:rsid w:val="007D108F"/>
    <w:rsid w:val="007D1918"/>
    <w:rsid w:val="007D1BB9"/>
    <w:rsid w:val="007D34D9"/>
    <w:rsid w:val="007F1611"/>
    <w:rsid w:val="00800624"/>
    <w:rsid w:val="008006CC"/>
    <w:rsid w:val="0080449E"/>
    <w:rsid w:val="008117E4"/>
    <w:rsid w:val="008138ED"/>
    <w:rsid w:val="008328EA"/>
    <w:rsid w:val="00834B03"/>
    <w:rsid w:val="0084642D"/>
    <w:rsid w:val="00861FDD"/>
    <w:rsid w:val="0087290E"/>
    <w:rsid w:val="00873EC7"/>
    <w:rsid w:val="00877E29"/>
    <w:rsid w:val="0088090A"/>
    <w:rsid w:val="00882C3E"/>
    <w:rsid w:val="00892475"/>
    <w:rsid w:val="00894AA6"/>
    <w:rsid w:val="008A259F"/>
    <w:rsid w:val="008B1599"/>
    <w:rsid w:val="008B1DDA"/>
    <w:rsid w:val="008B2ADC"/>
    <w:rsid w:val="008C741D"/>
    <w:rsid w:val="008D1561"/>
    <w:rsid w:val="008D654F"/>
    <w:rsid w:val="008E7AC8"/>
    <w:rsid w:val="0090788B"/>
    <w:rsid w:val="0091343A"/>
    <w:rsid w:val="0093090E"/>
    <w:rsid w:val="009354CE"/>
    <w:rsid w:val="009373C9"/>
    <w:rsid w:val="00947C3C"/>
    <w:rsid w:val="009658A3"/>
    <w:rsid w:val="009728E8"/>
    <w:rsid w:val="009803DA"/>
    <w:rsid w:val="00984620"/>
    <w:rsid w:val="009910AE"/>
    <w:rsid w:val="009918CC"/>
    <w:rsid w:val="009A52ED"/>
    <w:rsid w:val="009C60DF"/>
    <w:rsid w:val="009C6944"/>
    <w:rsid w:val="009D5CCF"/>
    <w:rsid w:val="009E2AC2"/>
    <w:rsid w:val="009E66A6"/>
    <w:rsid w:val="009F59D1"/>
    <w:rsid w:val="00A15771"/>
    <w:rsid w:val="00A2679B"/>
    <w:rsid w:val="00A308F0"/>
    <w:rsid w:val="00A45800"/>
    <w:rsid w:val="00A505C8"/>
    <w:rsid w:val="00A66C1C"/>
    <w:rsid w:val="00A84B9E"/>
    <w:rsid w:val="00A96EB5"/>
    <w:rsid w:val="00AA2AF8"/>
    <w:rsid w:val="00AB04F2"/>
    <w:rsid w:val="00AB1C0A"/>
    <w:rsid w:val="00AB70A5"/>
    <w:rsid w:val="00AC2A9A"/>
    <w:rsid w:val="00AC43AC"/>
    <w:rsid w:val="00AD1512"/>
    <w:rsid w:val="00AD1B2D"/>
    <w:rsid w:val="00AD2265"/>
    <w:rsid w:val="00AD5817"/>
    <w:rsid w:val="00AE1B00"/>
    <w:rsid w:val="00AE3E17"/>
    <w:rsid w:val="00B04DA4"/>
    <w:rsid w:val="00B10761"/>
    <w:rsid w:val="00B12FD2"/>
    <w:rsid w:val="00B17B5C"/>
    <w:rsid w:val="00B17BD8"/>
    <w:rsid w:val="00B205BB"/>
    <w:rsid w:val="00B26CA6"/>
    <w:rsid w:val="00B319BC"/>
    <w:rsid w:val="00B449AC"/>
    <w:rsid w:val="00B665C2"/>
    <w:rsid w:val="00B745F5"/>
    <w:rsid w:val="00B75C7A"/>
    <w:rsid w:val="00B8297D"/>
    <w:rsid w:val="00B8311D"/>
    <w:rsid w:val="00B92440"/>
    <w:rsid w:val="00BA2FF4"/>
    <w:rsid w:val="00BB520B"/>
    <w:rsid w:val="00BB7B4F"/>
    <w:rsid w:val="00BC0C3D"/>
    <w:rsid w:val="00BD4057"/>
    <w:rsid w:val="00BE2F2F"/>
    <w:rsid w:val="00BE78E6"/>
    <w:rsid w:val="00BF61F8"/>
    <w:rsid w:val="00C05FB8"/>
    <w:rsid w:val="00C138AB"/>
    <w:rsid w:val="00C21FE1"/>
    <w:rsid w:val="00C24166"/>
    <w:rsid w:val="00C33B3A"/>
    <w:rsid w:val="00C34F71"/>
    <w:rsid w:val="00C43677"/>
    <w:rsid w:val="00C46D19"/>
    <w:rsid w:val="00C817D0"/>
    <w:rsid w:val="00C8785F"/>
    <w:rsid w:val="00C935DE"/>
    <w:rsid w:val="00C96BAC"/>
    <w:rsid w:val="00CA0B43"/>
    <w:rsid w:val="00CA2C82"/>
    <w:rsid w:val="00CA59D1"/>
    <w:rsid w:val="00CB409B"/>
    <w:rsid w:val="00CB719E"/>
    <w:rsid w:val="00CC0EF7"/>
    <w:rsid w:val="00CC1523"/>
    <w:rsid w:val="00CC6529"/>
    <w:rsid w:val="00CD7985"/>
    <w:rsid w:val="00CE1795"/>
    <w:rsid w:val="00CF59B7"/>
    <w:rsid w:val="00CF7BA8"/>
    <w:rsid w:val="00D0090F"/>
    <w:rsid w:val="00D012A9"/>
    <w:rsid w:val="00D13C27"/>
    <w:rsid w:val="00D25547"/>
    <w:rsid w:val="00D308FC"/>
    <w:rsid w:val="00D36D2E"/>
    <w:rsid w:val="00D476EA"/>
    <w:rsid w:val="00D5362E"/>
    <w:rsid w:val="00D666DB"/>
    <w:rsid w:val="00D70C66"/>
    <w:rsid w:val="00D84E33"/>
    <w:rsid w:val="00D922BC"/>
    <w:rsid w:val="00DA42F1"/>
    <w:rsid w:val="00DA678D"/>
    <w:rsid w:val="00DB0D8A"/>
    <w:rsid w:val="00DB1131"/>
    <w:rsid w:val="00DB4DB7"/>
    <w:rsid w:val="00DF1FA1"/>
    <w:rsid w:val="00DF3515"/>
    <w:rsid w:val="00DF4684"/>
    <w:rsid w:val="00DF5653"/>
    <w:rsid w:val="00E00F25"/>
    <w:rsid w:val="00E0546E"/>
    <w:rsid w:val="00E11F1A"/>
    <w:rsid w:val="00E151FC"/>
    <w:rsid w:val="00E20ADB"/>
    <w:rsid w:val="00E227C7"/>
    <w:rsid w:val="00E30550"/>
    <w:rsid w:val="00E340D1"/>
    <w:rsid w:val="00E360C2"/>
    <w:rsid w:val="00E41FC6"/>
    <w:rsid w:val="00E6581B"/>
    <w:rsid w:val="00E869F4"/>
    <w:rsid w:val="00EA237C"/>
    <w:rsid w:val="00EA599F"/>
    <w:rsid w:val="00EA74E7"/>
    <w:rsid w:val="00EB5773"/>
    <w:rsid w:val="00EB7D51"/>
    <w:rsid w:val="00EC19B6"/>
    <w:rsid w:val="00EC1B06"/>
    <w:rsid w:val="00EC7B28"/>
    <w:rsid w:val="00ED3FC9"/>
    <w:rsid w:val="00EF3281"/>
    <w:rsid w:val="00EF59A4"/>
    <w:rsid w:val="00EF773B"/>
    <w:rsid w:val="00F0188D"/>
    <w:rsid w:val="00F04A18"/>
    <w:rsid w:val="00F07063"/>
    <w:rsid w:val="00F075E0"/>
    <w:rsid w:val="00F1083D"/>
    <w:rsid w:val="00F117CD"/>
    <w:rsid w:val="00F14E5F"/>
    <w:rsid w:val="00F207CC"/>
    <w:rsid w:val="00F246C5"/>
    <w:rsid w:val="00F31291"/>
    <w:rsid w:val="00F379C0"/>
    <w:rsid w:val="00F41FE6"/>
    <w:rsid w:val="00F52052"/>
    <w:rsid w:val="00F5559D"/>
    <w:rsid w:val="00F86955"/>
    <w:rsid w:val="00FA7E1C"/>
    <w:rsid w:val="00FB33E5"/>
    <w:rsid w:val="00FB717E"/>
    <w:rsid w:val="00FD1669"/>
    <w:rsid w:val="00FD2A0B"/>
    <w:rsid w:val="00FE1B89"/>
    <w:rsid w:val="00FF5E9E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42209"/>
  <w15:docId w15:val="{5205C043-ABE1-4607-9E88-6AB2B4D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rsid w:val="00EB7D5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link w:val="50"/>
    <w:uiPriority w:val="9"/>
    <w:qFormat/>
    <w:rsid w:val="00105D23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F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標題 5 字元"/>
    <w:basedOn w:val="a0"/>
    <w:link w:val="5"/>
    <w:uiPriority w:val="9"/>
    <w:rsid w:val="00105D23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posabbr">
    <w:name w:val="pos_abbr"/>
    <w:basedOn w:val="a0"/>
    <w:rsid w:val="00105D23"/>
  </w:style>
  <w:style w:type="character" w:customStyle="1" w:styleId="posdesc">
    <w:name w:val="pos_desc"/>
    <w:basedOn w:val="a0"/>
    <w:rsid w:val="00105D23"/>
  </w:style>
  <w:style w:type="paragraph" w:customStyle="1" w:styleId="explanation">
    <w:name w:val="explanation"/>
    <w:basedOn w:val="a"/>
    <w:rsid w:val="00105D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64BE0"/>
  </w:style>
  <w:style w:type="character" w:customStyle="1" w:styleId="40">
    <w:name w:val="標題 4 字元"/>
    <w:basedOn w:val="a0"/>
    <w:link w:val="4"/>
    <w:uiPriority w:val="9"/>
    <w:rsid w:val="00EB7D51"/>
    <w:rPr>
      <w:rFonts w:asciiTheme="majorHAnsi" w:eastAsiaTheme="majorEastAsia" w:hAnsiTheme="majorHAnsi" w:cstheme="majorBidi"/>
      <w:sz w:val="36"/>
      <w:szCs w:val="36"/>
    </w:rPr>
  </w:style>
  <w:style w:type="character" w:customStyle="1" w:styleId="cite">
    <w:name w:val="cite"/>
    <w:basedOn w:val="a0"/>
    <w:rsid w:val="00EB7D51"/>
  </w:style>
  <w:style w:type="paragraph" w:styleId="a9">
    <w:name w:val="List Paragraph"/>
    <w:basedOn w:val="a"/>
    <w:uiPriority w:val="34"/>
    <w:qFormat/>
    <w:rsid w:val="00B17B5C"/>
    <w:pPr>
      <w:ind w:leftChars="200" w:left="480"/>
    </w:pPr>
  </w:style>
  <w:style w:type="paragraph" w:customStyle="1" w:styleId="TIT10cm369">
    <w:name w:val="樣式 TIT1 + 左:  0 cm 凸出:  3.69 字元"/>
    <w:basedOn w:val="a"/>
    <w:rsid w:val="009728E8"/>
    <w:pPr>
      <w:widowControl/>
      <w:autoSpaceDE w:val="0"/>
      <w:autoSpaceDN w:val="0"/>
      <w:adjustRightInd w:val="0"/>
      <w:spacing w:line="360" w:lineRule="atLeast"/>
      <w:ind w:left="369" w:hanging="369"/>
      <w:jc w:val="both"/>
      <w:textAlignment w:val="bottom"/>
    </w:pPr>
    <w:rPr>
      <w:rFonts w:ascii="Times New Roman" w:eastAsia="新細明體" w:hAnsi="Times New Roman" w:cs="新細明體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3C0C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810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079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69955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29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38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2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1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96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36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4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90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86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67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95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55CE-82AB-4EC4-9027-48AFA29D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2018-12-25T03:23:00Z</cp:lastPrinted>
  <dcterms:created xsi:type="dcterms:W3CDTF">2019-01-13T23:58:00Z</dcterms:created>
  <dcterms:modified xsi:type="dcterms:W3CDTF">2019-01-13T23:58:00Z</dcterms:modified>
</cp:coreProperties>
</file>