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88B" w:rsidRDefault="004E6D1E">
      <w:pPr>
        <w:pStyle w:val="a3"/>
        <w:snapToGrid w:val="0"/>
        <w:spacing w:line="276" w:lineRule="auto"/>
      </w:pPr>
      <w:bookmarkStart w:id="0" w:name="_GoBack"/>
      <w:bookmarkEnd w:id="0"/>
      <w:r>
        <w:rPr>
          <w:rFonts w:ascii="標楷體" w:eastAsia="標楷體" w:hAnsi="標楷體"/>
          <w:b/>
          <w:color w:val="000000"/>
          <w:sz w:val="32"/>
          <w:szCs w:val="32"/>
        </w:rPr>
        <w:t>臺北市</w:t>
      </w:r>
      <w:proofErr w:type="gramStart"/>
      <w:r>
        <w:rPr>
          <w:rFonts w:ascii="標楷體" w:eastAsia="標楷體" w:hAnsi="標楷體"/>
          <w:b/>
          <w:color w:val="000000"/>
          <w:sz w:val="32"/>
          <w:szCs w:val="32"/>
        </w:rPr>
        <w:t>113</w:t>
      </w:r>
      <w:proofErr w:type="gramEnd"/>
      <w:r>
        <w:rPr>
          <w:rFonts w:ascii="標楷體" w:eastAsia="標楷體" w:hAnsi="標楷體"/>
          <w:b/>
          <w:color w:val="000000"/>
          <w:sz w:val="32"/>
          <w:szCs w:val="32"/>
        </w:rPr>
        <w:t>年度教師組語文競賽實施計畫</w:t>
      </w:r>
    </w:p>
    <w:p w:rsidR="00EC188B" w:rsidRDefault="004E6D1E">
      <w:pPr>
        <w:pStyle w:val="a3"/>
        <w:snapToGrid w:val="0"/>
        <w:spacing w:line="276" w:lineRule="auto"/>
        <w:jc w:val="right"/>
      </w:pPr>
      <w:r>
        <w:rPr>
          <w:rFonts w:ascii="標楷體" w:eastAsia="標楷體" w:hAnsi="標楷體"/>
          <w:color w:val="000000"/>
          <w:szCs w:val="20"/>
        </w:rPr>
        <w:t>113年6月7日北市教</w:t>
      </w:r>
      <w:proofErr w:type="gramStart"/>
      <w:r>
        <w:rPr>
          <w:rFonts w:ascii="標楷體" w:eastAsia="標楷體" w:hAnsi="標楷體"/>
          <w:color w:val="000000"/>
          <w:szCs w:val="20"/>
        </w:rPr>
        <w:t>職字第</w:t>
      </w:r>
      <w:r>
        <w:rPr>
          <w:rFonts w:ascii="標楷體" w:eastAsia="標楷體" w:hAnsi="標楷體"/>
          <w:color w:val="333333"/>
          <w:sz w:val="22"/>
          <w:szCs w:val="20"/>
        </w:rPr>
        <w:t>1133068528</w:t>
      </w:r>
      <w:r>
        <w:rPr>
          <w:rFonts w:ascii="標楷體" w:eastAsia="標楷體" w:hAnsi="標楷體"/>
          <w:color w:val="000000"/>
          <w:szCs w:val="20"/>
        </w:rPr>
        <w:t>號函頒</w:t>
      </w:r>
      <w:proofErr w:type="gramEnd"/>
      <w:r>
        <w:rPr>
          <w:rFonts w:ascii="標楷體" w:eastAsia="標楷體" w:hAnsi="標楷體"/>
          <w:color w:val="000000"/>
          <w:szCs w:val="20"/>
        </w:rPr>
        <w:t>訂</w:t>
      </w:r>
    </w:p>
    <w:p w:rsidR="00EC188B" w:rsidRDefault="00EC188B">
      <w:pPr>
        <w:pStyle w:val="a3"/>
        <w:snapToGrid w:val="0"/>
        <w:spacing w:line="276" w:lineRule="auto"/>
        <w:jc w:val="right"/>
        <w:rPr>
          <w:rFonts w:ascii="標楷體" w:eastAsia="標楷體" w:hAnsi="標楷體"/>
          <w:color w:val="000000"/>
        </w:rPr>
      </w:pPr>
    </w:p>
    <w:p w:rsidR="00EC188B" w:rsidRDefault="004E6D1E">
      <w:pPr>
        <w:pStyle w:val="a3"/>
        <w:snapToGrid w:val="0"/>
        <w:ind w:left="1276" w:hanging="1276"/>
        <w:jc w:val="left"/>
        <w:rPr>
          <w:rFonts w:ascii="標楷體" w:eastAsia="標楷體" w:hAnsi="標楷體"/>
          <w:color w:val="000000"/>
          <w:sz w:val="28"/>
        </w:rPr>
      </w:pPr>
      <w:r>
        <w:rPr>
          <w:rFonts w:ascii="標楷體" w:eastAsia="標楷體" w:hAnsi="標楷體"/>
          <w:color w:val="000000"/>
          <w:sz w:val="28"/>
        </w:rPr>
        <w:t>壹、依據：臺北市</w:t>
      </w:r>
      <w:proofErr w:type="gramStart"/>
      <w:r>
        <w:rPr>
          <w:rFonts w:ascii="標楷體" w:eastAsia="標楷體" w:hAnsi="標楷體"/>
          <w:color w:val="000000"/>
          <w:sz w:val="28"/>
        </w:rPr>
        <w:t>113</w:t>
      </w:r>
      <w:proofErr w:type="gramEnd"/>
      <w:r>
        <w:rPr>
          <w:rFonts w:ascii="標楷體" w:eastAsia="標楷體" w:hAnsi="標楷體"/>
          <w:color w:val="000000"/>
          <w:sz w:val="28"/>
        </w:rPr>
        <w:t>年度語文競賽實施計畫。</w:t>
      </w:r>
    </w:p>
    <w:p w:rsidR="00EC188B" w:rsidRDefault="004E6D1E">
      <w:pPr>
        <w:pStyle w:val="a3"/>
        <w:snapToGrid w:val="0"/>
        <w:ind w:left="1201" w:hanging="1201"/>
        <w:jc w:val="left"/>
        <w:rPr>
          <w:rFonts w:ascii="標楷體" w:eastAsia="標楷體" w:hAnsi="標楷體"/>
          <w:color w:val="000000"/>
          <w:sz w:val="28"/>
        </w:rPr>
      </w:pPr>
      <w:r>
        <w:rPr>
          <w:rFonts w:ascii="標楷體" w:eastAsia="標楷體" w:hAnsi="標楷體"/>
          <w:color w:val="000000"/>
          <w:sz w:val="28"/>
        </w:rPr>
        <w:t>貳、目的</w:t>
      </w:r>
    </w:p>
    <w:p w:rsidR="00EC188B" w:rsidRDefault="004E6D1E">
      <w:pPr>
        <w:pStyle w:val="a3"/>
        <w:tabs>
          <w:tab w:val="left" w:pos="0"/>
        </w:tabs>
        <w:snapToGrid w:val="0"/>
        <w:ind w:left="849" w:hanging="566"/>
        <w:jc w:val="left"/>
        <w:rPr>
          <w:rFonts w:ascii="標楷體" w:eastAsia="標楷體" w:hAnsi="標楷體"/>
          <w:color w:val="000000"/>
          <w:sz w:val="28"/>
        </w:rPr>
      </w:pPr>
      <w:r>
        <w:rPr>
          <w:rFonts w:ascii="標楷體" w:eastAsia="標楷體" w:hAnsi="標楷體"/>
          <w:color w:val="000000"/>
          <w:sz w:val="28"/>
        </w:rPr>
        <w:t>一、鼓勵臺北市（下稱本市）教師精進語文核心素養，提高研究及學習語文興趣，</w:t>
      </w:r>
      <w:proofErr w:type="gramStart"/>
      <w:r>
        <w:rPr>
          <w:rFonts w:ascii="標楷體" w:eastAsia="標楷體" w:hAnsi="標楷體"/>
          <w:color w:val="000000"/>
          <w:sz w:val="28"/>
        </w:rPr>
        <w:t>期能蔚為</w:t>
      </w:r>
      <w:proofErr w:type="gramEnd"/>
      <w:r>
        <w:rPr>
          <w:rFonts w:ascii="標楷體" w:eastAsia="標楷體" w:hAnsi="標楷體"/>
          <w:color w:val="000000"/>
          <w:sz w:val="28"/>
        </w:rPr>
        <w:t>風氣。</w:t>
      </w:r>
    </w:p>
    <w:p w:rsidR="00EC188B" w:rsidRDefault="004E6D1E">
      <w:pPr>
        <w:pStyle w:val="a3"/>
        <w:tabs>
          <w:tab w:val="left" w:pos="0"/>
        </w:tabs>
        <w:snapToGrid w:val="0"/>
        <w:ind w:left="849" w:hanging="566"/>
        <w:jc w:val="left"/>
        <w:rPr>
          <w:rFonts w:ascii="標楷體" w:eastAsia="標楷體" w:hAnsi="標楷體"/>
          <w:color w:val="000000"/>
          <w:sz w:val="28"/>
        </w:rPr>
      </w:pPr>
      <w:r>
        <w:rPr>
          <w:rFonts w:ascii="標楷體" w:eastAsia="標楷體" w:hAnsi="標楷體"/>
          <w:color w:val="000000"/>
          <w:sz w:val="28"/>
        </w:rPr>
        <w:t>二、增進各族群之語文學術研究風氣及族群情感，促進社會和諧，並收弘揚文化之效。</w:t>
      </w:r>
    </w:p>
    <w:p w:rsidR="00EC188B" w:rsidRDefault="004E6D1E">
      <w:pPr>
        <w:pStyle w:val="a3"/>
        <w:tabs>
          <w:tab w:val="left" w:pos="0"/>
        </w:tabs>
        <w:snapToGrid w:val="0"/>
        <w:ind w:left="849" w:hanging="566"/>
        <w:jc w:val="left"/>
      </w:pPr>
      <w:r>
        <w:rPr>
          <w:rFonts w:ascii="標楷體" w:eastAsia="標楷體" w:hAnsi="標楷體"/>
          <w:color w:val="000000"/>
          <w:sz w:val="28"/>
        </w:rPr>
        <w:t>三、選拔優秀選手代表本市參加全國語文競</w:t>
      </w:r>
      <w:r>
        <w:rPr>
          <w:rFonts w:ascii="標楷體" w:eastAsia="標楷體" w:hAnsi="標楷體"/>
          <w:color w:val="000000"/>
          <w:sz w:val="28"/>
          <w:szCs w:val="24"/>
        </w:rPr>
        <w:t>賽</w:t>
      </w:r>
      <w:r>
        <w:rPr>
          <w:rFonts w:ascii="標楷體" w:eastAsia="標楷體" w:hAnsi="標楷體" w:cs="標楷體"/>
          <w:color w:val="000000"/>
          <w:sz w:val="28"/>
          <w:szCs w:val="24"/>
        </w:rPr>
        <w:t>（</w:t>
      </w:r>
      <w:r>
        <w:rPr>
          <w:rFonts w:ascii="標楷體" w:eastAsia="標楷體" w:hAnsi="標楷體"/>
          <w:color w:val="000000"/>
          <w:sz w:val="28"/>
          <w:szCs w:val="24"/>
        </w:rPr>
        <w:t>下稱全國賽）</w:t>
      </w:r>
      <w:r>
        <w:rPr>
          <w:rFonts w:ascii="標楷體" w:eastAsia="標楷體" w:hAnsi="標楷體"/>
          <w:color w:val="000000"/>
          <w:sz w:val="28"/>
        </w:rPr>
        <w:t>，為市爭光。</w:t>
      </w:r>
    </w:p>
    <w:p w:rsidR="00EC188B" w:rsidRDefault="004E6D1E">
      <w:pPr>
        <w:pStyle w:val="a3"/>
        <w:snapToGrid w:val="0"/>
        <w:jc w:val="left"/>
        <w:rPr>
          <w:rFonts w:ascii="標楷體" w:eastAsia="標楷體" w:hAnsi="標楷體"/>
          <w:color w:val="000000"/>
          <w:sz w:val="28"/>
        </w:rPr>
      </w:pPr>
      <w:r>
        <w:rPr>
          <w:rFonts w:ascii="標楷體" w:eastAsia="標楷體" w:hAnsi="標楷體"/>
          <w:color w:val="000000"/>
          <w:sz w:val="28"/>
        </w:rPr>
        <w:t>參、辦理單位：</w:t>
      </w:r>
    </w:p>
    <w:p w:rsidR="00EC188B" w:rsidRDefault="004E6D1E">
      <w:pPr>
        <w:pStyle w:val="a3"/>
        <w:snapToGrid w:val="0"/>
        <w:jc w:val="left"/>
        <w:rPr>
          <w:rFonts w:ascii="標楷體" w:eastAsia="標楷體" w:hAnsi="標楷體"/>
          <w:color w:val="000000"/>
          <w:sz w:val="28"/>
        </w:rPr>
      </w:pPr>
      <w:r>
        <w:rPr>
          <w:rFonts w:ascii="標楷體" w:eastAsia="標楷體" w:hAnsi="標楷體"/>
          <w:color w:val="000000"/>
          <w:sz w:val="28"/>
        </w:rPr>
        <w:t xml:space="preserve">　一、主辦單位：臺北市政府教育局（下稱本局）。</w:t>
      </w:r>
    </w:p>
    <w:p w:rsidR="00EC188B" w:rsidRDefault="004E6D1E">
      <w:pPr>
        <w:pStyle w:val="a3"/>
        <w:snapToGrid w:val="0"/>
        <w:jc w:val="left"/>
        <w:rPr>
          <w:rFonts w:ascii="標楷體" w:eastAsia="標楷體" w:hAnsi="標楷體"/>
          <w:color w:val="000000"/>
          <w:sz w:val="28"/>
        </w:rPr>
      </w:pPr>
      <w:r>
        <w:rPr>
          <w:rFonts w:ascii="標楷體" w:eastAsia="標楷體" w:hAnsi="標楷體"/>
          <w:color w:val="000000"/>
          <w:sz w:val="28"/>
        </w:rPr>
        <w:t xml:space="preserve">　二、承辦單位：臺北市立木柵高級工業職業學校（下稱木柵高工）。</w:t>
      </w:r>
    </w:p>
    <w:p w:rsidR="00EC188B" w:rsidRDefault="004E6D1E">
      <w:pPr>
        <w:pStyle w:val="a3"/>
        <w:snapToGrid w:val="0"/>
        <w:jc w:val="left"/>
        <w:rPr>
          <w:rFonts w:ascii="標楷體" w:eastAsia="標楷體" w:hAnsi="標楷體"/>
          <w:color w:val="000000"/>
          <w:sz w:val="28"/>
        </w:rPr>
      </w:pPr>
      <w:r>
        <w:rPr>
          <w:rFonts w:ascii="標楷體" w:eastAsia="標楷體" w:hAnsi="標楷體"/>
          <w:color w:val="000000"/>
          <w:sz w:val="28"/>
        </w:rPr>
        <w:t>肆、競賽規定</w:t>
      </w:r>
    </w:p>
    <w:p w:rsidR="00EC188B" w:rsidRDefault="004E6D1E">
      <w:pPr>
        <w:pStyle w:val="a3"/>
        <w:tabs>
          <w:tab w:val="left" w:pos="2640"/>
        </w:tabs>
        <w:snapToGrid w:val="0"/>
        <w:ind w:left="849" w:hanging="566"/>
        <w:jc w:val="both"/>
        <w:rPr>
          <w:rFonts w:ascii="標楷體" w:eastAsia="標楷體" w:hAnsi="標楷體"/>
          <w:color w:val="000000"/>
          <w:sz w:val="28"/>
        </w:rPr>
      </w:pPr>
      <w:r>
        <w:rPr>
          <w:rFonts w:ascii="標楷體" w:eastAsia="標楷體" w:hAnsi="標楷體"/>
          <w:color w:val="000000"/>
          <w:sz w:val="28"/>
        </w:rPr>
        <w:t>一、競賽對象：本市公私立高級中等以下學校、海外臺灣學校、大陸地區</w:t>
      </w:r>
      <w:proofErr w:type="gramStart"/>
      <w:r>
        <w:rPr>
          <w:rFonts w:ascii="標楷體" w:eastAsia="標楷體" w:hAnsi="標楷體"/>
          <w:color w:val="000000"/>
          <w:sz w:val="28"/>
        </w:rPr>
        <w:t>臺</w:t>
      </w:r>
      <w:proofErr w:type="gramEnd"/>
      <w:r>
        <w:rPr>
          <w:rFonts w:ascii="標楷體" w:eastAsia="標楷體" w:hAnsi="標楷體"/>
          <w:color w:val="000000"/>
          <w:sz w:val="28"/>
        </w:rPr>
        <w:t>商學校及幼兒園之編制內專任合格有給職教師。</w:t>
      </w:r>
    </w:p>
    <w:p w:rsidR="00EC188B" w:rsidRDefault="004E6D1E">
      <w:pPr>
        <w:pStyle w:val="a3"/>
        <w:snapToGrid w:val="0"/>
        <w:ind w:left="783" w:hanging="522"/>
        <w:jc w:val="both"/>
        <w:rPr>
          <w:rFonts w:ascii="標楷體" w:eastAsia="標楷體" w:hAnsi="標楷體"/>
          <w:color w:val="000000"/>
          <w:sz w:val="28"/>
        </w:rPr>
      </w:pPr>
      <w:r>
        <w:rPr>
          <w:rFonts w:ascii="標楷體" w:eastAsia="標楷體" w:hAnsi="標楷體"/>
          <w:color w:val="000000"/>
          <w:sz w:val="28"/>
        </w:rPr>
        <w:t>二、競賽項目</w:t>
      </w:r>
    </w:p>
    <w:p w:rsidR="00EC188B" w:rsidRDefault="004E6D1E">
      <w:pPr>
        <w:pStyle w:val="a3"/>
        <w:snapToGrid w:val="0"/>
        <w:ind w:left="120" w:firstLine="360"/>
        <w:jc w:val="both"/>
        <w:rPr>
          <w:rFonts w:ascii="標楷體" w:eastAsia="標楷體" w:hAnsi="標楷體"/>
          <w:color w:val="000000"/>
          <w:sz w:val="28"/>
        </w:rPr>
      </w:pPr>
      <w:r>
        <w:rPr>
          <w:rFonts w:ascii="標楷體" w:eastAsia="標楷體" w:hAnsi="標楷體"/>
          <w:color w:val="000000"/>
          <w:sz w:val="28"/>
        </w:rPr>
        <w:t>（一）國語文：演說、朗讀、作文、寫字及字音字形。</w:t>
      </w:r>
    </w:p>
    <w:p w:rsidR="00EC188B" w:rsidRDefault="004E6D1E">
      <w:pPr>
        <w:pStyle w:val="a3"/>
        <w:snapToGrid w:val="0"/>
        <w:ind w:left="120" w:firstLine="360"/>
        <w:jc w:val="both"/>
        <w:rPr>
          <w:rFonts w:ascii="標楷體" w:eastAsia="標楷體" w:hAnsi="標楷體"/>
          <w:color w:val="000000"/>
          <w:sz w:val="28"/>
        </w:rPr>
      </w:pPr>
      <w:r>
        <w:rPr>
          <w:rFonts w:ascii="標楷體" w:eastAsia="標楷體" w:hAnsi="標楷體"/>
          <w:color w:val="000000"/>
          <w:sz w:val="28"/>
        </w:rPr>
        <w:t>（二）閩南語及客語：演說、朗讀、字音字形。</w:t>
      </w:r>
    </w:p>
    <w:p w:rsidR="00EC188B" w:rsidRDefault="004E6D1E">
      <w:pPr>
        <w:pStyle w:val="a3"/>
        <w:snapToGrid w:val="0"/>
        <w:ind w:left="120" w:firstLine="360"/>
        <w:jc w:val="both"/>
        <w:rPr>
          <w:rFonts w:ascii="標楷體" w:eastAsia="標楷體" w:hAnsi="標楷體"/>
          <w:color w:val="000000"/>
          <w:sz w:val="28"/>
        </w:rPr>
      </w:pPr>
      <w:r>
        <w:rPr>
          <w:rFonts w:ascii="標楷體" w:eastAsia="標楷體" w:hAnsi="標楷體"/>
          <w:color w:val="000000"/>
          <w:sz w:val="28"/>
        </w:rPr>
        <w:t>（三）原住民族語：演說。</w:t>
      </w:r>
    </w:p>
    <w:p w:rsidR="00EC188B" w:rsidRDefault="004E6D1E">
      <w:pPr>
        <w:pStyle w:val="a3"/>
        <w:snapToGrid w:val="0"/>
        <w:jc w:val="left"/>
        <w:rPr>
          <w:rFonts w:ascii="標楷體" w:eastAsia="標楷體" w:hAnsi="標楷體"/>
          <w:color w:val="000000"/>
          <w:sz w:val="28"/>
        </w:rPr>
      </w:pPr>
      <w:r>
        <w:rPr>
          <w:rFonts w:ascii="標楷體" w:eastAsia="標楷體" w:hAnsi="標楷體"/>
          <w:color w:val="000000"/>
          <w:sz w:val="28"/>
        </w:rPr>
        <w:t xml:space="preserve">        ※客語腔調、原住民</w:t>
      </w:r>
      <w:proofErr w:type="gramStart"/>
      <w:r>
        <w:rPr>
          <w:rFonts w:ascii="標楷體" w:eastAsia="標楷體" w:hAnsi="標楷體"/>
          <w:color w:val="000000"/>
          <w:sz w:val="28"/>
        </w:rPr>
        <w:t>族語請參閱</w:t>
      </w:r>
      <w:proofErr w:type="gramEnd"/>
      <w:r>
        <w:rPr>
          <w:rFonts w:ascii="標楷體" w:eastAsia="標楷體" w:hAnsi="標楷體"/>
          <w:color w:val="000000"/>
          <w:sz w:val="28"/>
        </w:rPr>
        <w:t>附件4。</w:t>
      </w:r>
    </w:p>
    <w:p w:rsidR="00EC188B" w:rsidRDefault="004E6D1E">
      <w:pPr>
        <w:pStyle w:val="a3"/>
        <w:snapToGrid w:val="0"/>
        <w:ind w:firstLine="260"/>
        <w:jc w:val="left"/>
        <w:rPr>
          <w:rFonts w:ascii="標楷體" w:eastAsia="標楷體" w:hAnsi="標楷體"/>
          <w:color w:val="000000"/>
          <w:sz w:val="28"/>
        </w:rPr>
      </w:pPr>
      <w:r>
        <w:rPr>
          <w:rFonts w:ascii="標楷體" w:eastAsia="標楷體" w:hAnsi="標楷體"/>
          <w:color w:val="000000"/>
          <w:sz w:val="28"/>
        </w:rPr>
        <w:t>三、競賽區別</w:t>
      </w:r>
    </w:p>
    <w:p w:rsidR="00EC188B" w:rsidRDefault="004E6D1E">
      <w:pPr>
        <w:pStyle w:val="a3"/>
        <w:snapToGrid w:val="0"/>
        <w:ind w:left="1417" w:hanging="848"/>
        <w:jc w:val="left"/>
      </w:pPr>
      <w:r>
        <w:rPr>
          <w:rFonts w:ascii="標楷體" w:eastAsia="標楷體" w:hAnsi="標楷體"/>
          <w:color w:val="000000"/>
          <w:sz w:val="28"/>
        </w:rPr>
        <w:t>（一）</w:t>
      </w:r>
      <w:proofErr w:type="gramStart"/>
      <w:r>
        <w:rPr>
          <w:rFonts w:ascii="標楷體" w:eastAsia="標楷體" w:hAnsi="標楷體"/>
          <w:color w:val="000000"/>
          <w:sz w:val="28"/>
        </w:rPr>
        <w:t>採</w:t>
      </w:r>
      <w:proofErr w:type="gramEnd"/>
      <w:r>
        <w:rPr>
          <w:rFonts w:ascii="標楷體" w:eastAsia="標楷體" w:hAnsi="標楷體"/>
          <w:color w:val="000000"/>
          <w:sz w:val="28"/>
        </w:rPr>
        <w:t>「</w:t>
      </w:r>
      <w:r>
        <w:rPr>
          <w:rFonts w:ascii="標楷體" w:eastAsia="標楷體" w:hAnsi="標楷體" w:cs="標楷體"/>
          <w:color w:val="000000"/>
          <w:sz w:val="28"/>
          <w:szCs w:val="28"/>
        </w:rPr>
        <w:t>分區</w:t>
      </w:r>
      <w:r>
        <w:rPr>
          <w:rFonts w:ascii="標楷體" w:eastAsia="標楷體" w:hAnsi="標楷體"/>
          <w:color w:val="000000"/>
          <w:sz w:val="28"/>
        </w:rPr>
        <w:t>」辦理複賽：</w:t>
      </w:r>
    </w:p>
    <w:p w:rsidR="00EC188B" w:rsidRDefault="004E6D1E">
      <w:pPr>
        <w:pStyle w:val="a3"/>
        <w:snapToGrid w:val="0"/>
        <w:ind w:left="1133"/>
        <w:jc w:val="left"/>
        <w:rPr>
          <w:rFonts w:ascii="標楷體" w:eastAsia="標楷體" w:hAnsi="標楷體"/>
          <w:color w:val="000000"/>
          <w:sz w:val="28"/>
        </w:rPr>
      </w:pPr>
      <w:r>
        <w:rPr>
          <w:rFonts w:ascii="標楷體" w:eastAsia="標楷體" w:hAnsi="標楷體"/>
          <w:color w:val="000000"/>
          <w:sz w:val="28"/>
        </w:rPr>
        <w:t>1.南區：大安、文山、松山、信義、南港、內湖等6行政區。</w:t>
      </w:r>
    </w:p>
    <w:p w:rsidR="00EC188B" w:rsidRDefault="004E6D1E">
      <w:pPr>
        <w:pStyle w:val="a3"/>
        <w:snapToGrid w:val="0"/>
        <w:ind w:left="1133"/>
        <w:jc w:val="left"/>
        <w:rPr>
          <w:rFonts w:ascii="標楷體" w:eastAsia="標楷體" w:hAnsi="標楷體"/>
          <w:color w:val="000000"/>
          <w:sz w:val="28"/>
        </w:rPr>
      </w:pPr>
      <w:r>
        <w:rPr>
          <w:rFonts w:ascii="標楷體" w:eastAsia="標楷體" w:hAnsi="標楷體"/>
          <w:color w:val="000000"/>
          <w:sz w:val="28"/>
        </w:rPr>
        <w:t>2.北區：中正、萬華、大同、中山、士林、北投等6行政區。</w:t>
      </w:r>
    </w:p>
    <w:p w:rsidR="00EC188B" w:rsidRDefault="004E6D1E">
      <w:pPr>
        <w:pStyle w:val="a3"/>
        <w:snapToGrid w:val="0"/>
        <w:ind w:left="1417" w:hanging="848"/>
        <w:jc w:val="left"/>
      </w:pPr>
      <w:r>
        <w:rPr>
          <w:rFonts w:ascii="標楷體" w:eastAsia="標楷體" w:hAnsi="標楷體"/>
          <w:color w:val="000000"/>
          <w:sz w:val="28"/>
        </w:rPr>
        <w:t>（二）</w:t>
      </w:r>
      <w:r>
        <w:rPr>
          <w:rFonts w:ascii="標楷體" w:eastAsia="標楷體" w:hAnsi="標楷體" w:cs="標楷體"/>
          <w:color w:val="000000"/>
          <w:sz w:val="28"/>
          <w:szCs w:val="28"/>
        </w:rPr>
        <w:t>如該語言該項目南、北兩區之報名人數合計未超過10人時，得合併</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「不分區」辦理複賽。</w:t>
      </w:r>
      <w:r>
        <w:rPr>
          <w:rFonts w:ascii="標楷體" w:eastAsia="標楷體" w:hAnsi="標楷體"/>
          <w:color w:val="000000"/>
          <w:sz w:val="28"/>
        </w:rPr>
        <w:t>。</w:t>
      </w:r>
    </w:p>
    <w:p w:rsidR="00EC188B" w:rsidRDefault="004E6D1E">
      <w:pPr>
        <w:pStyle w:val="a3"/>
        <w:snapToGrid w:val="0"/>
        <w:ind w:firstLine="240"/>
        <w:jc w:val="left"/>
        <w:rPr>
          <w:rFonts w:ascii="標楷體" w:eastAsia="標楷體" w:hAnsi="標楷體"/>
          <w:color w:val="000000"/>
          <w:sz w:val="28"/>
        </w:rPr>
      </w:pPr>
      <w:r>
        <w:rPr>
          <w:rFonts w:ascii="標楷體" w:eastAsia="標楷體" w:hAnsi="標楷體"/>
          <w:color w:val="000000"/>
          <w:sz w:val="28"/>
        </w:rPr>
        <w:t>四、競賽相關重要活動時程</w:t>
      </w:r>
    </w:p>
    <w:tbl>
      <w:tblPr>
        <w:tblW w:w="9634" w:type="dxa"/>
        <w:tblInd w:w="-5" w:type="dxa"/>
        <w:tblLayout w:type="fixed"/>
        <w:tblCellMar>
          <w:left w:w="10" w:type="dxa"/>
          <w:right w:w="10" w:type="dxa"/>
        </w:tblCellMar>
        <w:tblLook w:val="04A0" w:firstRow="1" w:lastRow="0" w:firstColumn="1" w:lastColumn="0" w:noHBand="0" w:noVBand="1"/>
      </w:tblPr>
      <w:tblGrid>
        <w:gridCol w:w="3710"/>
        <w:gridCol w:w="2524"/>
        <w:gridCol w:w="3400"/>
      </w:tblGrid>
      <w:tr w:rsidR="00EC188B">
        <w:trPr>
          <w:trHeight w:val="158"/>
          <w:tblHeader/>
        </w:trPr>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時間</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重要活動</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備註</w:t>
            </w:r>
          </w:p>
        </w:tc>
      </w:tr>
      <w:tr w:rsidR="00EC188B">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a3"/>
              <w:widowControl/>
              <w:suppressAutoHyphens w:val="0"/>
              <w:snapToGrid w:val="0"/>
              <w:jc w:val="left"/>
              <w:rPr>
                <w:rFonts w:ascii="標楷體" w:eastAsia="標楷體" w:hAnsi="標楷體"/>
                <w:color w:val="000000"/>
                <w:szCs w:val="24"/>
              </w:rPr>
            </w:pPr>
            <w:r>
              <w:rPr>
                <w:rFonts w:ascii="標楷體" w:eastAsia="標楷體" w:hAnsi="標楷體"/>
                <w:color w:val="000000"/>
                <w:szCs w:val="24"/>
              </w:rPr>
              <w:t>113年7月1日（星期一）至</w:t>
            </w:r>
          </w:p>
          <w:p w:rsidR="00EC188B" w:rsidRDefault="004E6D1E">
            <w:pPr>
              <w:pStyle w:val="a3"/>
              <w:widowControl/>
              <w:suppressAutoHyphens w:val="0"/>
              <w:snapToGrid w:val="0"/>
              <w:jc w:val="left"/>
              <w:rPr>
                <w:rFonts w:ascii="標楷體" w:eastAsia="標楷體" w:hAnsi="標楷體"/>
                <w:color w:val="000000"/>
                <w:szCs w:val="24"/>
              </w:rPr>
            </w:pPr>
            <w:r>
              <w:rPr>
                <w:rFonts w:ascii="標楷體" w:eastAsia="標楷體" w:hAnsi="標楷體"/>
                <w:color w:val="000000"/>
                <w:szCs w:val="24"/>
              </w:rPr>
              <w:t>113年8月5日(星期一)下午6時前</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市</w:t>
            </w:r>
            <w:proofErr w:type="gramStart"/>
            <w:r>
              <w:rPr>
                <w:rFonts w:ascii="標楷體" w:eastAsia="標楷體" w:hAnsi="標楷體"/>
                <w:color w:val="000000"/>
              </w:rPr>
              <w:t>賽線上</w:t>
            </w:r>
            <w:proofErr w:type="gramEnd"/>
            <w:r>
              <w:rPr>
                <w:rFonts w:ascii="標楷體" w:eastAsia="標楷體" w:hAnsi="標楷體"/>
                <w:color w:val="000000"/>
              </w:rPr>
              <w:t>報名</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jc w:val="left"/>
              <w:rPr>
                <w:rFonts w:ascii="標楷體" w:eastAsia="標楷體" w:hAnsi="標楷體"/>
                <w:color w:val="000000"/>
              </w:rPr>
            </w:pPr>
            <w:r>
              <w:rPr>
                <w:rFonts w:ascii="標楷體" w:eastAsia="標楷體" w:hAnsi="標楷體"/>
                <w:color w:val="000000"/>
              </w:rPr>
              <w:t>臺北市語文</w:t>
            </w:r>
            <w:proofErr w:type="gramStart"/>
            <w:r>
              <w:rPr>
                <w:rFonts w:ascii="標楷體" w:eastAsia="標楷體" w:hAnsi="標楷體"/>
                <w:color w:val="000000"/>
              </w:rPr>
              <w:t>競賽線上報名</w:t>
            </w:r>
            <w:proofErr w:type="gramEnd"/>
            <w:r>
              <w:rPr>
                <w:rFonts w:ascii="標楷體" w:eastAsia="標楷體" w:hAnsi="標楷體"/>
                <w:color w:val="000000"/>
              </w:rPr>
              <w:t>系統網址：http://language.tp.edu.tw/</w:t>
            </w:r>
          </w:p>
        </w:tc>
      </w:tr>
      <w:tr w:rsidR="00EC188B">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a3"/>
              <w:widowControl/>
              <w:suppressAutoHyphens w:val="0"/>
              <w:snapToGrid w:val="0"/>
              <w:jc w:val="left"/>
            </w:pPr>
            <w:r>
              <w:rPr>
                <w:rFonts w:ascii="標楷體" w:eastAsia="標楷體" w:hAnsi="標楷體"/>
                <w:color w:val="000000"/>
                <w:szCs w:val="24"/>
              </w:rPr>
              <w:t>113年8月底</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snapToGrid w:val="0"/>
              <w:rPr>
                <w:rFonts w:ascii="標楷體" w:eastAsia="標楷體" w:hAnsi="標楷體"/>
                <w:color w:val="000000"/>
              </w:rPr>
            </w:pPr>
            <w:r>
              <w:rPr>
                <w:rFonts w:ascii="標楷體" w:eastAsia="標楷體" w:hAnsi="標楷體"/>
                <w:color w:val="000000"/>
              </w:rPr>
              <w:t>領隊會議</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snapToGrid w:val="0"/>
              <w:ind w:hanging="17"/>
              <w:jc w:val="left"/>
            </w:pPr>
            <w:r>
              <w:rPr>
                <w:rFonts w:ascii="標楷體" w:eastAsia="標楷體" w:hAnsi="標楷體"/>
                <w:color w:val="000000"/>
                <w:sz w:val="26"/>
                <w:szCs w:val="26"/>
              </w:rPr>
              <w:t>各校務必派員參加以確認各項名單。</w:t>
            </w:r>
          </w:p>
        </w:tc>
      </w:tr>
      <w:tr w:rsidR="00EC188B">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a3"/>
              <w:widowControl/>
              <w:suppressAutoHyphens w:val="0"/>
              <w:snapToGrid w:val="0"/>
              <w:jc w:val="left"/>
              <w:rPr>
                <w:rFonts w:ascii="標楷體" w:eastAsia="標楷體" w:hAnsi="標楷體"/>
                <w:color w:val="000000"/>
                <w:szCs w:val="24"/>
              </w:rPr>
            </w:pPr>
            <w:r>
              <w:rPr>
                <w:rFonts w:ascii="標楷體" w:eastAsia="標楷體" w:hAnsi="標楷體"/>
                <w:color w:val="000000"/>
                <w:szCs w:val="24"/>
              </w:rPr>
              <w:t>113年9月1日（星期日）</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各語言各項目</w:t>
            </w:r>
          </w:p>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【單一階段複賽】</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jc w:val="both"/>
              <w:rPr>
                <w:rFonts w:ascii="標楷體" w:eastAsia="標楷體" w:hAnsi="標楷體"/>
                <w:color w:val="000000"/>
              </w:rPr>
            </w:pPr>
            <w:r>
              <w:rPr>
                <w:rFonts w:ascii="標楷體" w:eastAsia="標楷體" w:hAnsi="標楷體"/>
                <w:color w:val="000000"/>
              </w:rPr>
              <w:t>木柵高工承辦。</w:t>
            </w:r>
          </w:p>
        </w:tc>
      </w:tr>
      <w:tr w:rsidR="00EC188B">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a3"/>
              <w:snapToGrid w:val="0"/>
              <w:jc w:val="left"/>
              <w:rPr>
                <w:rFonts w:ascii="標楷體" w:eastAsia="標楷體" w:hAnsi="標楷體"/>
                <w:color w:val="000000"/>
              </w:rPr>
            </w:pPr>
            <w:r>
              <w:rPr>
                <w:rFonts w:ascii="標楷體" w:eastAsia="標楷體" w:hAnsi="標楷體"/>
                <w:color w:val="000000"/>
              </w:rPr>
              <w:t>113年9月25日（星期三）至</w:t>
            </w:r>
          </w:p>
          <w:p w:rsidR="00EC188B" w:rsidRDefault="004E6D1E">
            <w:pPr>
              <w:pStyle w:val="a3"/>
              <w:widowControl/>
              <w:suppressAutoHyphens w:val="0"/>
              <w:snapToGrid w:val="0"/>
              <w:jc w:val="left"/>
              <w:rPr>
                <w:rFonts w:ascii="標楷體" w:eastAsia="標楷體" w:hAnsi="標楷體"/>
                <w:color w:val="000000"/>
              </w:rPr>
            </w:pPr>
            <w:r>
              <w:rPr>
                <w:rFonts w:ascii="標楷體" w:eastAsia="標楷體" w:hAnsi="標楷體"/>
                <w:color w:val="000000"/>
              </w:rPr>
              <w:t>113年10月18日（星期五）</w:t>
            </w:r>
          </w:p>
        </w:tc>
        <w:tc>
          <w:tcPr>
            <w:tcW w:w="5924"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113年全國語文競賽網路報名</w:t>
            </w:r>
          </w:p>
        </w:tc>
      </w:tr>
      <w:tr w:rsidR="00EC188B">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a3"/>
              <w:widowControl/>
              <w:suppressAutoHyphens w:val="0"/>
              <w:snapToGrid w:val="0"/>
              <w:jc w:val="left"/>
              <w:rPr>
                <w:rFonts w:ascii="標楷體" w:eastAsia="標楷體" w:hAnsi="標楷體"/>
                <w:color w:val="000000"/>
              </w:rPr>
            </w:pPr>
            <w:r>
              <w:rPr>
                <w:rFonts w:ascii="標楷體" w:eastAsia="標楷體" w:hAnsi="標楷體"/>
                <w:color w:val="000000"/>
              </w:rPr>
              <w:t>113年10月中旬至113年11月下旬</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113年全國語文競賽</w:t>
            </w:r>
          </w:p>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本市競賽員集訓</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jc w:val="left"/>
              <w:rPr>
                <w:rFonts w:ascii="標楷體" w:eastAsia="標楷體" w:hAnsi="標楷體"/>
                <w:color w:val="000000"/>
              </w:rPr>
            </w:pPr>
            <w:r>
              <w:rPr>
                <w:rFonts w:ascii="標楷體" w:eastAsia="標楷體" w:hAnsi="標楷體"/>
                <w:color w:val="000000"/>
              </w:rPr>
              <w:t>各集訓學校承辦。</w:t>
            </w:r>
          </w:p>
        </w:tc>
      </w:tr>
      <w:tr w:rsidR="00EC188B">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a3"/>
              <w:widowControl/>
              <w:suppressAutoHyphens w:val="0"/>
              <w:snapToGrid w:val="0"/>
              <w:jc w:val="left"/>
              <w:rPr>
                <w:rFonts w:ascii="標楷體" w:eastAsia="標楷體" w:hAnsi="標楷體"/>
                <w:color w:val="000000"/>
              </w:rPr>
            </w:pPr>
            <w:r>
              <w:rPr>
                <w:rFonts w:ascii="標楷體" w:eastAsia="標楷體" w:hAnsi="標楷體"/>
                <w:color w:val="000000"/>
              </w:rPr>
              <w:t>113年11月23日（星期六）</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113年全國語文競賽</w:t>
            </w:r>
          </w:p>
          <w:p w:rsidR="00EC188B" w:rsidRDefault="004E6D1E">
            <w:pPr>
              <w:pStyle w:val="a3"/>
              <w:widowControl/>
              <w:suppressAutoHyphens w:val="0"/>
              <w:snapToGrid w:val="0"/>
            </w:pPr>
            <w:r>
              <w:rPr>
                <w:rFonts w:ascii="標楷體" w:eastAsia="標楷體" w:hAnsi="標楷體"/>
                <w:color w:val="000000"/>
                <w:sz w:val="18"/>
              </w:rPr>
              <w:t>（本土語文讀者劇場團體賽）</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jc w:val="left"/>
              <w:rPr>
                <w:rFonts w:ascii="標楷體" w:eastAsia="標楷體" w:hAnsi="標楷體"/>
                <w:color w:val="000000"/>
              </w:rPr>
            </w:pPr>
            <w:r>
              <w:rPr>
                <w:rFonts w:ascii="標楷體" w:eastAsia="標楷體" w:hAnsi="標楷體"/>
                <w:color w:val="000000"/>
              </w:rPr>
              <w:t>國立東華大學附設實驗國民小學承辦。</w:t>
            </w:r>
          </w:p>
        </w:tc>
      </w:tr>
      <w:tr w:rsidR="00EC188B">
        <w:tc>
          <w:tcPr>
            <w:tcW w:w="3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a3"/>
              <w:widowControl/>
              <w:suppressAutoHyphens w:val="0"/>
              <w:snapToGrid w:val="0"/>
              <w:jc w:val="left"/>
              <w:rPr>
                <w:rFonts w:ascii="標楷體" w:eastAsia="標楷體" w:hAnsi="標楷體"/>
                <w:color w:val="000000"/>
              </w:rPr>
            </w:pPr>
            <w:r>
              <w:rPr>
                <w:rFonts w:ascii="標楷體" w:eastAsia="標楷體" w:hAnsi="標楷體"/>
                <w:color w:val="000000"/>
              </w:rPr>
              <w:lastRenderedPageBreak/>
              <w:t>113年11月24日（星期日）</w:t>
            </w:r>
          </w:p>
        </w:tc>
        <w:tc>
          <w:tcPr>
            <w:tcW w:w="252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rPr>
                <w:rFonts w:ascii="標楷體" w:eastAsia="標楷體" w:hAnsi="標楷體"/>
                <w:color w:val="000000"/>
              </w:rPr>
            </w:pPr>
            <w:r>
              <w:rPr>
                <w:rFonts w:ascii="標楷體" w:eastAsia="標楷體" w:hAnsi="標楷體"/>
                <w:color w:val="000000"/>
              </w:rPr>
              <w:t>113年全國語文競賽</w:t>
            </w:r>
          </w:p>
          <w:p w:rsidR="00EC188B" w:rsidRDefault="004E6D1E">
            <w:pPr>
              <w:pStyle w:val="a3"/>
              <w:widowControl/>
              <w:suppressAutoHyphens w:val="0"/>
              <w:snapToGrid w:val="0"/>
            </w:pPr>
            <w:r>
              <w:rPr>
                <w:rFonts w:ascii="標楷體" w:eastAsia="標楷體" w:hAnsi="標楷體"/>
                <w:color w:val="000000"/>
                <w:sz w:val="18"/>
              </w:rPr>
              <w:t>（國語、閩南語、客語及原住民族語個人賽）</w:t>
            </w:r>
          </w:p>
        </w:tc>
        <w:tc>
          <w:tcPr>
            <w:tcW w:w="34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rsidR="00EC188B" w:rsidRDefault="004E6D1E">
            <w:pPr>
              <w:pStyle w:val="a3"/>
              <w:widowControl/>
              <w:suppressAutoHyphens w:val="0"/>
              <w:snapToGrid w:val="0"/>
              <w:jc w:val="left"/>
              <w:rPr>
                <w:rFonts w:ascii="標楷體" w:eastAsia="標楷體" w:hAnsi="標楷體"/>
                <w:color w:val="000000"/>
              </w:rPr>
            </w:pPr>
            <w:r>
              <w:rPr>
                <w:rFonts w:ascii="標楷體" w:eastAsia="標楷體" w:hAnsi="標楷體"/>
                <w:color w:val="000000"/>
              </w:rPr>
              <w:t>花蓮縣立宜昌國民中學（國語、閩南語及客語）及花蓮縣花蓮市 明義國民小學（原住民族語）承辦。</w:t>
            </w:r>
          </w:p>
        </w:tc>
      </w:tr>
    </w:tbl>
    <w:p w:rsidR="00EC188B" w:rsidRDefault="00EC188B">
      <w:pPr>
        <w:pStyle w:val="a3"/>
        <w:snapToGrid w:val="0"/>
        <w:jc w:val="left"/>
        <w:rPr>
          <w:rFonts w:ascii="標楷體" w:eastAsia="標楷體" w:hAnsi="標楷體"/>
          <w:color w:val="000000"/>
          <w:sz w:val="28"/>
          <w:szCs w:val="28"/>
        </w:rPr>
      </w:pPr>
    </w:p>
    <w:p w:rsidR="00EC188B" w:rsidRDefault="004E6D1E">
      <w:pPr>
        <w:pStyle w:val="a3"/>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五、競賽選拔</w:t>
      </w:r>
    </w:p>
    <w:p w:rsidR="00EC188B" w:rsidRDefault="004E6D1E">
      <w:pPr>
        <w:pStyle w:val="a3"/>
        <w:snapToGrid w:val="0"/>
        <w:ind w:left="566"/>
        <w:jc w:val="left"/>
        <w:rPr>
          <w:rFonts w:ascii="標楷體" w:eastAsia="標楷體" w:hAnsi="標楷體"/>
          <w:color w:val="000000"/>
          <w:sz w:val="28"/>
          <w:szCs w:val="28"/>
        </w:rPr>
      </w:pPr>
      <w:r>
        <w:rPr>
          <w:rFonts w:ascii="標楷體" w:eastAsia="標楷體" w:hAnsi="標楷體"/>
          <w:color w:val="000000"/>
          <w:sz w:val="28"/>
          <w:szCs w:val="28"/>
        </w:rPr>
        <w:t>（一）各語言各項目該區（或不分區）選取「前6名」，由本局發給獎狀。</w:t>
      </w:r>
    </w:p>
    <w:p w:rsidR="00EC188B" w:rsidRDefault="004E6D1E">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（二）成績未達評判委員認定標準或報名人數不足時，前開獎額得從缺或酌減。</w:t>
      </w:r>
    </w:p>
    <w:p w:rsidR="00EC188B" w:rsidRDefault="004E6D1E">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（三）全國賽之參賽資格為「該項目之不分區前2名」或「原兩分區重新合併後排行最優前2名」。</w:t>
      </w:r>
    </w:p>
    <w:p w:rsidR="00EC188B" w:rsidRDefault="004E6D1E">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四）取得全國賽之參賽資格者，除不可抗力之因素並經本局同意者外，不得以任何理由拒絕參加全國賽。如因不可抗力因素不克參賽，競賽員應繳交放棄參加全國賽聲明書（附件2），由其服務學校於113年10月3日（星期四）前將上開聲明</w:t>
      </w:r>
      <w:proofErr w:type="gramStart"/>
      <w:r>
        <w:rPr>
          <w:rFonts w:ascii="標楷體" w:eastAsia="標楷體" w:hAnsi="標楷體"/>
          <w:color w:val="000000"/>
          <w:sz w:val="28"/>
          <w:szCs w:val="28"/>
        </w:rPr>
        <w:t>書免備文逕</w:t>
      </w:r>
      <w:proofErr w:type="gramEnd"/>
      <w:r>
        <w:rPr>
          <w:rFonts w:ascii="標楷體" w:eastAsia="標楷體" w:hAnsi="標楷體"/>
          <w:color w:val="000000"/>
          <w:sz w:val="28"/>
          <w:szCs w:val="28"/>
        </w:rPr>
        <w:t>送本局終身教育科業務承辦人備查。上開競賽員確認棄權後，由次一名次者遞補（惟得分未達評判委員認定標準者不予遞補），餘依序類推。</w:t>
      </w:r>
    </w:p>
    <w:p w:rsidR="00EC188B" w:rsidRDefault="004E6D1E">
      <w:pPr>
        <w:pStyle w:val="a3"/>
        <w:tabs>
          <w:tab w:val="left" w:pos="2640"/>
        </w:tabs>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六、競賽員名額、資格及限制</w:t>
      </w:r>
    </w:p>
    <w:p w:rsidR="00EC188B" w:rsidRDefault="004E6D1E">
      <w:pPr>
        <w:pStyle w:val="a3"/>
        <w:tabs>
          <w:tab w:val="left" w:pos="2640"/>
        </w:tabs>
        <w:snapToGrid w:val="0"/>
        <w:ind w:left="240"/>
        <w:jc w:val="left"/>
        <w:rPr>
          <w:rFonts w:ascii="標楷體" w:eastAsia="標楷體" w:hAnsi="標楷體"/>
          <w:color w:val="000000"/>
          <w:sz w:val="28"/>
          <w:szCs w:val="28"/>
        </w:rPr>
      </w:pPr>
      <w:r>
        <w:rPr>
          <w:rFonts w:ascii="標楷體" w:eastAsia="標楷體" w:hAnsi="標楷體"/>
          <w:color w:val="000000"/>
          <w:sz w:val="28"/>
          <w:szCs w:val="28"/>
        </w:rPr>
        <w:t xml:space="preserve">　（一）各校之報名人數：</w:t>
      </w:r>
    </w:p>
    <w:p w:rsidR="00EC188B" w:rsidRDefault="004E6D1E">
      <w:pPr>
        <w:pStyle w:val="a3"/>
        <w:tabs>
          <w:tab w:val="left" w:pos="2640"/>
        </w:tabs>
        <w:snapToGrid w:val="0"/>
        <w:ind w:left="1133"/>
        <w:jc w:val="left"/>
        <w:rPr>
          <w:rFonts w:ascii="標楷體" w:eastAsia="標楷體" w:hAnsi="標楷體"/>
          <w:color w:val="000000"/>
          <w:sz w:val="28"/>
          <w:szCs w:val="28"/>
        </w:rPr>
      </w:pPr>
      <w:r>
        <w:rPr>
          <w:rFonts w:ascii="標楷體" w:eastAsia="標楷體" w:hAnsi="標楷體"/>
          <w:color w:val="000000"/>
          <w:sz w:val="28"/>
          <w:szCs w:val="28"/>
        </w:rPr>
        <w:t>1.國語、閩南語及客家語之各項目：以2人為限。</w:t>
      </w:r>
    </w:p>
    <w:p w:rsidR="00EC188B" w:rsidRDefault="004E6D1E">
      <w:pPr>
        <w:pStyle w:val="a3"/>
        <w:tabs>
          <w:tab w:val="left" w:pos="2640"/>
        </w:tabs>
        <w:snapToGrid w:val="0"/>
        <w:ind w:left="1133"/>
        <w:jc w:val="left"/>
        <w:rPr>
          <w:rFonts w:ascii="標楷體" w:eastAsia="標楷體" w:hAnsi="標楷體"/>
          <w:color w:val="000000"/>
          <w:sz w:val="28"/>
          <w:szCs w:val="28"/>
        </w:rPr>
      </w:pPr>
      <w:r>
        <w:rPr>
          <w:rFonts w:ascii="標楷體" w:eastAsia="標楷體" w:hAnsi="標楷體"/>
          <w:color w:val="000000"/>
          <w:sz w:val="28"/>
          <w:szCs w:val="28"/>
        </w:rPr>
        <w:t>2.原住民族語：各語種（詳見附件4）以2人為限。</w:t>
      </w:r>
    </w:p>
    <w:p w:rsidR="00EC188B" w:rsidRDefault="004E6D1E">
      <w:pPr>
        <w:pStyle w:val="a3"/>
        <w:tabs>
          <w:tab w:val="left" w:pos="2640"/>
        </w:tabs>
        <w:snapToGrid w:val="0"/>
        <w:ind w:left="1418" w:hanging="848"/>
        <w:jc w:val="left"/>
        <w:rPr>
          <w:rFonts w:ascii="標楷體" w:eastAsia="標楷體" w:hAnsi="標楷體"/>
          <w:color w:val="000000"/>
          <w:sz w:val="28"/>
          <w:szCs w:val="28"/>
        </w:rPr>
      </w:pPr>
      <w:r>
        <w:rPr>
          <w:rFonts w:ascii="標楷體" w:eastAsia="標楷體" w:hAnsi="標楷體"/>
          <w:color w:val="000000"/>
          <w:sz w:val="28"/>
          <w:szCs w:val="28"/>
        </w:rPr>
        <w:t>（二）海外臺灣學校、大陸地區</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商學校教師以設籍本市之戶籍為依據，報名參加本市單一階段複賽。</w:t>
      </w:r>
    </w:p>
    <w:p w:rsidR="00EC188B" w:rsidRDefault="004E6D1E">
      <w:pPr>
        <w:pStyle w:val="a3"/>
        <w:tabs>
          <w:tab w:val="left" w:pos="2640"/>
        </w:tabs>
        <w:snapToGrid w:val="0"/>
        <w:ind w:left="1418" w:hanging="848"/>
        <w:jc w:val="left"/>
        <w:rPr>
          <w:rFonts w:ascii="標楷體" w:eastAsia="標楷體" w:hAnsi="標楷體"/>
          <w:color w:val="000000"/>
          <w:sz w:val="28"/>
          <w:szCs w:val="28"/>
        </w:rPr>
      </w:pPr>
      <w:r>
        <w:rPr>
          <w:rFonts w:ascii="標楷體" w:eastAsia="標楷體" w:hAnsi="標楷體"/>
          <w:color w:val="000000"/>
          <w:sz w:val="28"/>
          <w:szCs w:val="28"/>
        </w:rPr>
        <w:t>（三）凡曾獲得全國賽教師組該語言該項目第1名（</w:t>
      </w:r>
      <w:proofErr w:type="gramStart"/>
      <w:r>
        <w:rPr>
          <w:rFonts w:ascii="標楷體" w:eastAsia="標楷體" w:hAnsi="標楷體"/>
          <w:color w:val="000000"/>
          <w:sz w:val="28"/>
          <w:szCs w:val="28"/>
        </w:rPr>
        <w:t>107</w:t>
      </w:r>
      <w:proofErr w:type="gramEnd"/>
      <w:r>
        <w:rPr>
          <w:rFonts w:ascii="標楷體" w:eastAsia="標楷體" w:hAnsi="標楷體"/>
          <w:color w:val="000000"/>
          <w:sz w:val="28"/>
          <w:szCs w:val="28"/>
        </w:rPr>
        <w:t>年度以前）或特優（</w:t>
      </w:r>
      <w:proofErr w:type="gramStart"/>
      <w:r>
        <w:rPr>
          <w:rFonts w:ascii="標楷體" w:eastAsia="標楷體" w:hAnsi="標楷體"/>
          <w:color w:val="000000"/>
          <w:sz w:val="28"/>
          <w:szCs w:val="28"/>
        </w:rPr>
        <w:t>10</w:t>
      </w:r>
      <w:proofErr w:type="gramEnd"/>
      <w:r>
        <w:rPr>
          <w:rFonts w:ascii="標楷體" w:eastAsia="標楷體" w:hAnsi="標楷體"/>
          <w:color w:val="000000"/>
          <w:sz w:val="28"/>
          <w:szCs w:val="28"/>
        </w:rPr>
        <w:t>8年度以後），不得再參加該組該語言該項目之競賽，違者其競賽成績以0分計算。</w:t>
      </w:r>
    </w:p>
    <w:p w:rsidR="00EC188B" w:rsidRDefault="004E6D1E">
      <w:pPr>
        <w:pStyle w:val="a3"/>
        <w:tabs>
          <w:tab w:val="left" w:pos="2640"/>
        </w:tabs>
        <w:snapToGrid w:val="0"/>
        <w:ind w:left="1418" w:hanging="848"/>
        <w:jc w:val="left"/>
        <w:rPr>
          <w:rFonts w:ascii="標楷體" w:eastAsia="標楷體" w:hAnsi="標楷體"/>
          <w:color w:val="000000"/>
          <w:sz w:val="28"/>
          <w:szCs w:val="28"/>
        </w:rPr>
      </w:pPr>
      <w:r>
        <w:rPr>
          <w:rFonts w:ascii="標楷體" w:eastAsia="標楷體" w:hAnsi="標楷體"/>
          <w:color w:val="000000"/>
          <w:sz w:val="28"/>
          <w:szCs w:val="28"/>
        </w:rPr>
        <w:t>（四）競賽員僅以參加一項為限，不得跨語言、跨組報名，違者取消競賽資格。</w:t>
      </w:r>
    </w:p>
    <w:p w:rsidR="00EC188B" w:rsidRDefault="004E6D1E">
      <w:pPr>
        <w:pStyle w:val="a3"/>
        <w:tabs>
          <w:tab w:val="left" w:pos="2640"/>
        </w:tabs>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（五）競賽員不得擔任全國賽各組各語言各項目評判，違者取消競賽資格。</w:t>
      </w:r>
    </w:p>
    <w:p w:rsidR="00EC188B" w:rsidRDefault="004E6D1E">
      <w:pPr>
        <w:pStyle w:val="a3"/>
        <w:tabs>
          <w:tab w:val="left" w:pos="2640"/>
        </w:tabs>
        <w:snapToGrid w:val="0"/>
        <w:ind w:left="1418" w:hanging="848"/>
        <w:jc w:val="left"/>
        <w:rPr>
          <w:rFonts w:ascii="標楷體" w:eastAsia="標楷體" w:hAnsi="標楷體"/>
          <w:color w:val="000000"/>
          <w:sz w:val="28"/>
          <w:szCs w:val="28"/>
        </w:rPr>
      </w:pPr>
      <w:r>
        <w:rPr>
          <w:rFonts w:ascii="標楷體" w:eastAsia="標楷體" w:hAnsi="標楷體"/>
          <w:color w:val="000000"/>
          <w:sz w:val="28"/>
          <w:szCs w:val="28"/>
        </w:rPr>
        <w:t>（六）校長、實習教師、代理（課）教師及教學支援工作人員，請務必報名社會組。</w:t>
      </w:r>
    </w:p>
    <w:p w:rsidR="00EC188B" w:rsidRDefault="004E6D1E">
      <w:pPr>
        <w:pStyle w:val="a3"/>
        <w:tabs>
          <w:tab w:val="left" w:pos="2640"/>
        </w:tabs>
        <w:snapToGrid w:val="0"/>
        <w:ind w:left="240"/>
        <w:jc w:val="left"/>
        <w:rPr>
          <w:rFonts w:ascii="標楷體" w:eastAsia="標楷體" w:hAnsi="標楷體"/>
          <w:color w:val="000000"/>
          <w:sz w:val="28"/>
          <w:szCs w:val="28"/>
        </w:rPr>
      </w:pPr>
      <w:r>
        <w:rPr>
          <w:rFonts w:ascii="標楷體" w:eastAsia="標楷體" w:hAnsi="標楷體"/>
          <w:color w:val="000000"/>
          <w:sz w:val="28"/>
          <w:szCs w:val="28"/>
        </w:rPr>
        <w:t>七、各項競賽時限、內容範圍及評判標準</w:t>
      </w:r>
    </w:p>
    <w:tbl>
      <w:tblPr>
        <w:tblW w:w="10773" w:type="dxa"/>
        <w:tblInd w:w="-464" w:type="dxa"/>
        <w:tblLayout w:type="fixed"/>
        <w:tblCellMar>
          <w:left w:w="10" w:type="dxa"/>
          <w:right w:w="10" w:type="dxa"/>
        </w:tblCellMar>
        <w:tblLook w:val="04A0" w:firstRow="1" w:lastRow="0" w:firstColumn="1" w:lastColumn="0" w:noHBand="0" w:noVBand="1"/>
      </w:tblPr>
      <w:tblGrid>
        <w:gridCol w:w="1228"/>
        <w:gridCol w:w="1994"/>
        <w:gridCol w:w="4944"/>
        <w:gridCol w:w="2607"/>
      </w:tblGrid>
      <w:tr w:rsidR="00EC188B">
        <w:trPr>
          <w:tblHeader/>
        </w:trPr>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jc w:val="center"/>
            </w:pPr>
            <w:r>
              <w:rPr>
                <w:rFonts w:ascii="標楷體" w:eastAsia="標楷體" w:hAnsi="標楷體" w:cs="標楷體"/>
                <w:color w:val="000000"/>
                <w:sz w:val="24"/>
              </w:rPr>
              <w:t>競賽項目</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jc w:val="center"/>
            </w:pPr>
            <w:r>
              <w:rPr>
                <w:rFonts w:ascii="標楷體" w:eastAsia="標楷體" w:hAnsi="標楷體" w:cs="標楷體"/>
                <w:color w:val="000000"/>
                <w:sz w:val="24"/>
              </w:rPr>
              <w:t>時限</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jc w:val="center"/>
            </w:pPr>
            <w:r>
              <w:rPr>
                <w:rFonts w:ascii="標楷體" w:eastAsia="標楷體" w:hAnsi="標楷體" w:cs="標楷體"/>
                <w:color w:val="000000"/>
                <w:sz w:val="24"/>
              </w:rPr>
              <w:t>內容範圍</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jc w:val="center"/>
            </w:pPr>
            <w:r>
              <w:rPr>
                <w:rFonts w:ascii="標楷體" w:eastAsia="標楷體" w:hAnsi="標楷體" w:cs="標楷體"/>
                <w:color w:val="000000"/>
                <w:sz w:val="24"/>
              </w:rPr>
              <w:t>評判標準</w:t>
            </w:r>
          </w:p>
        </w:tc>
      </w:tr>
      <w:tr w:rsidR="00EC188B">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jc w:val="center"/>
            </w:pPr>
            <w:r>
              <w:rPr>
                <w:rFonts w:ascii="標楷體" w:eastAsia="標楷體" w:hAnsi="標楷體" w:cs="標楷體"/>
                <w:color w:val="000000"/>
                <w:sz w:val="28"/>
                <w:szCs w:val="28"/>
              </w:rPr>
              <w:t>演說</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rPr>
                <w:rFonts w:ascii="標楷體" w:eastAsia="標楷體" w:hAnsi="標楷體" w:cs="標楷體"/>
                <w:color w:val="000000"/>
                <w:sz w:val="22"/>
                <w:szCs w:val="22"/>
                <w:lang w:eastAsia="zh-TW"/>
              </w:rPr>
            </w:pPr>
            <w:r>
              <w:rPr>
                <w:rFonts w:ascii="標楷體" w:eastAsia="標楷體" w:hAnsi="標楷體" w:cs="標楷體"/>
                <w:color w:val="000000"/>
                <w:sz w:val="22"/>
                <w:szCs w:val="22"/>
                <w:lang w:eastAsia="zh-TW"/>
              </w:rPr>
              <w:t>國語、閩南語、客語：7至8分鐘。</w:t>
            </w:r>
          </w:p>
          <w:p w:rsidR="00EC188B" w:rsidRDefault="004E6D1E">
            <w:pPr>
              <w:pStyle w:val="Textbody"/>
            </w:pPr>
            <w:r>
              <w:rPr>
                <w:rFonts w:ascii="標楷體" w:eastAsia="標楷體" w:hAnsi="標楷體" w:cs="標楷體"/>
                <w:color w:val="000000"/>
                <w:sz w:val="22"/>
                <w:szCs w:val="22"/>
                <w:lang w:eastAsia="zh-TW"/>
              </w:rPr>
              <w:t>原住民族語：5至6分鐘。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rPr>
                <w:rFonts w:ascii="標楷體" w:eastAsia="標楷體" w:hAnsi="標楷體" w:cs="標楷體"/>
                <w:color w:val="000000"/>
                <w:sz w:val="22"/>
                <w:szCs w:val="22"/>
                <w:lang w:eastAsia="zh-TW"/>
              </w:rPr>
            </w:pPr>
            <w:r>
              <w:rPr>
                <w:rFonts w:ascii="標楷體" w:eastAsia="標楷體" w:hAnsi="標楷體" w:cs="標楷體"/>
                <w:color w:val="000000"/>
                <w:sz w:val="22"/>
                <w:szCs w:val="22"/>
                <w:lang w:eastAsia="zh-TW"/>
              </w:rPr>
              <w:t>國語、閩南語、客語：題目於登臺前32分鐘當場</w:t>
            </w:r>
            <w:proofErr w:type="gramStart"/>
            <w:r>
              <w:rPr>
                <w:rFonts w:ascii="標楷體" w:eastAsia="標楷體" w:hAnsi="標楷體" w:cs="標楷體"/>
                <w:color w:val="000000"/>
                <w:sz w:val="22"/>
                <w:szCs w:val="22"/>
                <w:lang w:eastAsia="zh-TW"/>
              </w:rPr>
              <w:t>親手抽定</w:t>
            </w:r>
            <w:proofErr w:type="gramEnd"/>
            <w:r>
              <w:rPr>
                <w:rFonts w:ascii="標楷體" w:eastAsia="標楷體" w:hAnsi="標楷體" w:cs="標楷體"/>
                <w:color w:val="000000"/>
                <w:sz w:val="22"/>
                <w:szCs w:val="22"/>
                <w:lang w:eastAsia="zh-TW"/>
              </w:rPr>
              <w:t>。</w:t>
            </w:r>
          </w:p>
          <w:p w:rsidR="00EC188B" w:rsidRDefault="004E6D1E">
            <w:pPr>
              <w:pStyle w:val="Textbody"/>
              <w:ind w:right="-163"/>
            </w:pPr>
            <w:r>
              <w:rPr>
                <w:rFonts w:ascii="標楷體" w:eastAsia="標楷體" w:hAnsi="標楷體" w:cs="標楷體"/>
                <w:color w:val="000000"/>
                <w:sz w:val="22"/>
                <w:szCs w:val="22"/>
                <w:lang w:eastAsia="zh-TW"/>
              </w:rPr>
              <w:t>原住民族語：題目於登臺前30分鐘當場</w:t>
            </w:r>
            <w:proofErr w:type="gramStart"/>
            <w:r>
              <w:rPr>
                <w:rFonts w:ascii="標楷體" w:eastAsia="標楷體" w:hAnsi="標楷體" w:cs="標楷體"/>
                <w:color w:val="000000"/>
                <w:sz w:val="22"/>
                <w:szCs w:val="22"/>
                <w:lang w:eastAsia="zh-TW"/>
              </w:rPr>
              <w:t>親手抽定</w:t>
            </w:r>
            <w:proofErr w:type="gramEnd"/>
            <w:r>
              <w:rPr>
                <w:rFonts w:ascii="標楷體" w:eastAsia="標楷體" w:hAnsi="標楷體" w:cs="標楷體"/>
                <w:color w:val="000000"/>
                <w:sz w:val="22"/>
                <w:szCs w:val="22"/>
                <w:lang w:eastAsia="zh-TW"/>
              </w:rPr>
              <w:t>。</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numPr>
                <w:ilvl w:val="0"/>
                <w:numId w:val="1"/>
              </w:numPr>
              <w:tabs>
                <w:tab w:val="left" w:pos="0"/>
              </w:tabs>
              <w:ind w:left="293" w:hanging="329"/>
            </w:pPr>
            <w:r>
              <w:rPr>
                <w:rFonts w:ascii="標楷體" w:eastAsia="標楷體" w:hAnsi="標楷體" w:cs="標楷體"/>
                <w:color w:val="000000"/>
                <w:sz w:val="22"/>
                <w:szCs w:val="22"/>
                <w:lang w:eastAsia="zh-TW"/>
              </w:rPr>
              <w:t>語音（發音、語調、語氣）：占40％。</w:t>
            </w:r>
          </w:p>
          <w:p w:rsidR="00EC188B" w:rsidRDefault="004E6D1E">
            <w:pPr>
              <w:pStyle w:val="Textbody"/>
              <w:numPr>
                <w:ilvl w:val="0"/>
                <w:numId w:val="1"/>
              </w:numPr>
              <w:tabs>
                <w:tab w:val="left" w:pos="0"/>
              </w:tabs>
              <w:ind w:left="293" w:hanging="329"/>
            </w:pPr>
            <w:bookmarkStart w:id="1" w:name="_heading=h.gjdgxs"/>
            <w:bookmarkEnd w:id="1"/>
            <w:r>
              <w:rPr>
                <w:rFonts w:ascii="標楷體" w:eastAsia="標楷體" w:hAnsi="標楷體" w:cs="標楷體"/>
                <w:color w:val="000000"/>
                <w:sz w:val="22"/>
                <w:szCs w:val="22"/>
                <w:lang w:eastAsia="zh-TW"/>
              </w:rPr>
              <w:t>內容（見解、結構、詞彙）：占50％。</w:t>
            </w:r>
          </w:p>
          <w:p w:rsidR="00EC188B" w:rsidRDefault="004E6D1E">
            <w:pPr>
              <w:pStyle w:val="Textbody"/>
              <w:numPr>
                <w:ilvl w:val="0"/>
                <w:numId w:val="1"/>
              </w:numPr>
              <w:tabs>
                <w:tab w:val="left" w:pos="0"/>
              </w:tabs>
              <w:ind w:left="293" w:hanging="329"/>
            </w:pPr>
            <w:proofErr w:type="gramStart"/>
            <w:r>
              <w:rPr>
                <w:rFonts w:ascii="標楷體" w:eastAsia="標楷體" w:hAnsi="標楷體" w:cs="標楷體"/>
                <w:color w:val="000000"/>
                <w:sz w:val="22"/>
                <w:szCs w:val="22"/>
                <w:lang w:eastAsia="zh-TW"/>
              </w:rPr>
              <w:t>臺</w:t>
            </w:r>
            <w:proofErr w:type="gramEnd"/>
            <w:r>
              <w:rPr>
                <w:rFonts w:ascii="標楷體" w:eastAsia="標楷體" w:hAnsi="標楷體" w:cs="標楷體"/>
                <w:color w:val="000000"/>
                <w:sz w:val="22"/>
                <w:szCs w:val="22"/>
                <w:lang w:eastAsia="zh-TW"/>
              </w:rPr>
              <w:t>風（儀容、態度、表情）：占10％。</w:t>
            </w:r>
          </w:p>
          <w:p w:rsidR="00EC188B" w:rsidRDefault="004E6D1E">
            <w:pPr>
              <w:pStyle w:val="Textbody"/>
              <w:numPr>
                <w:ilvl w:val="0"/>
                <w:numId w:val="1"/>
              </w:numPr>
              <w:tabs>
                <w:tab w:val="left" w:pos="0"/>
              </w:tabs>
              <w:ind w:left="293" w:hanging="329"/>
            </w:pPr>
            <w:r>
              <w:rPr>
                <w:rFonts w:ascii="標楷體" w:eastAsia="標楷體" w:hAnsi="標楷體" w:cs="標楷體"/>
                <w:color w:val="000000"/>
                <w:sz w:val="22"/>
                <w:szCs w:val="22"/>
                <w:lang w:eastAsia="zh-TW"/>
              </w:rPr>
              <w:t>時間：超過或不足時，每半分鐘扣總分1分，未足半分鐘以半</w:t>
            </w:r>
            <w:r>
              <w:rPr>
                <w:rFonts w:ascii="標楷體" w:eastAsia="標楷體" w:hAnsi="標楷體" w:cs="標楷體"/>
                <w:color w:val="000000"/>
                <w:sz w:val="22"/>
                <w:szCs w:val="22"/>
                <w:lang w:eastAsia="zh-TW"/>
              </w:rPr>
              <w:lastRenderedPageBreak/>
              <w:t>分鐘計；</w:t>
            </w:r>
            <w:proofErr w:type="gramStart"/>
            <w:r>
              <w:rPr>
                <w:rFonts w:ascii="標楷體" w:eastAsia="標楷體" w:hAnsi="標楷體" w:cs="標楷體"/>
                <w:color w:val="000000"/>
                <w:sz w:val="22"/>
                <w:szCs w:val="22"/>
                <w:lang w:eastAsia="zh-TW"/>
              </w:rPr>
              <w:t>惟</w:t>
            </w:r>
            <w:proofErr w:type="gramEnd"/>
            <w:r>
              <w:rPr>
                <w:rFonts w:ascii="標楷體" w:eastAsia="標楷體" w:hAnsi="標楷體" w:cs="標楷體"/>
                <w:color w:val="000000"/>
                <w:sz w:val="22"/>
                <w:szCs w:val="22"/>
                <w:lang w:eastAsia="zh-TW"/>
              </w:rPr>
              <w:t>誤差在3秒內者，考量按鈴操作，不予扣分。</w:t>
            </w:r>
          </w:p>
        </w:tc>
      </w:tr>
      <w:tr w:rsidR="00EC188B">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jc w:val="center"/>
            </w:pPr>
            <w:r>
              <w:rPr>
                <w:rFonts w:ascii="標楷體" w:eastAsia="標楷體" w:hAnsi="標楷體" w:cs="標楷體"/>
                <w:color w:val="000000"/>
                <w:sz w:val="28"/>
                <w:szCs w:val="28"/>
              </w:rPr>
              <w:lastRenderedPageBreak/>
              <w:t>朗讀</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pPr>
            <w:r>
              <w:rPr>
                <w:rFonts w:ascii="標楷體" w:eastAsia="標楷體" w:hAnsi="標楷體" w:cs="標楷體"/>
                <w:color w:val="000000"/>
                <w:sz w:val="22"/>
                <w:szCs w:val="22"/>
              </w:rPr>
              <w:t>4分鐘。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pPr>
            <w:r>
              <w:rPr>
                <w:rFonts w:ascii="標楷體" w:eastAsia="標楷體" w:hAnsi="標楷體" w:cs="標楷體"/>
                <w:color w:val="000000"/>
                <w:sz w:val="22"/>
                <w:szCs w:val="22"/>
                <w:lang w:eastAsia="zh-TW"/>
              </w:rPr>
              <w:t>國語</w:t>
            </w:r>
            <w:r>
              <w:rPr>
                <w:rFonts w:ascii="標楷體" w:eastAsia="標楷體" w:hAnsi="標楷體" w:cs="標楷體"/>
                <w:color w:val="000000"/>
                <w:lang w:eastAsia="zh-TW"/>
              </w:rPr>
              <w:t>篇目</w:t>
            </w:r>
            <w:r>
              <w:rPr>
                <w:rFonts w:ascii="標楷體" w:eastAsia="標楷體" w:hAnsi="標楷體" w:cs="標楷體"/>
                <w:color w:val="000000"/>
                <w:sz w:val="22"/>
                <w:szCs w:val="22"/>
                <w:lang w:eastAsia="zh-TW"/>
              </w:rPr>
              <w:t>於競賽員登臺前8分鐘，當場</w:t>
            </w:r>
            <w:proofErr w:type="gramStart"/>
            <w:r>
              <w:rPr>
                <w:rFonts w:ascii="標楷體" w:eastAsia="標楷體" w:hAnsi="標楷體" w:cs="標楷體"/>
                <w:color w:val="000000"/>
                <w:sz w:val="22"/>
                <w:szCs w:val="22"/>
                <w:lang w:eastAsia="zh-TW"/>
              </w:rPr>
              <w:t>親手抽定</w:t>
            </w:r>
            <w:proofErr w:type="gramEnd"/>
            <w:r>
              <w:rPr>
                <w:rFonts w:ascii="標楷體" w:eastAsia="標楷體" w:hAnsi="標楷體" w:cs="標楷體"/>
                <w:color w:val="000000"/>
                <w:sz w:val="22"/>
                <w:szCs w:val="22"/>
                <w:lang w:eastAsia="zh-TW"/>
              </w:rPr>
              <w:t>；閩南語及客語篇目則於競賽員登臺前32分鐘，當場</w:t>
            </w:r>
            <w:proofErr w:type="gramStart"/>
            <w:r>
              <w:rPr>
                <w:rFonts w:ascii="標楷體" w:eastAsia="標楷體" w:hAnsi="標楷體" w:cs="標楷體"/>
                <w:color w:val="000000"/>
                <w:sz w:val="22"/>
                <w:szCs w:val="22"/>
                <w:lang w:eastAsia="zh-TW"/>
              </w:rPr>
              <w:t>親手抽定</w:t>
            </w:r>
            <w:proofErr w:type="gramEnd"/>
            <w:r>
              <w:rPr>
                <w:rFonts w:ascii="標楷體" w:eastAsia="標楷體" w:hAnsi="標楷體" w:cs="標楷體"/>
                <w:color w:val="000000"/>
                <w:sz w:val="22"/>
                <w:szCs w:val="22"/>
                <w:lang w:eastAsia="zh-TW"/>
              </w:rPr>
              <w:t>。上開</w:t>
            </w:r>
            <w:proofErr w:type="gramStart"/>
            <w:r>
              <w:rPr>
                <w:rFonts w:ascii="標楷體" w:eastAsia="標楷體" w:hAnsi="標楷體" w:cs="標楷體"/>
                <w:color w:val="000000"/>
                <w:sz w:val="22"/>
                <w:szCs w:val="22"/>
                <w:lang w:eastAsia="zh-TW"/>
              </w:rPr>
              <w:t>篇目均以語體文</w:t>
            </w:r>
            <w:proofErr w:type="gramEnd"/>
            <w:r>
              <w:rPr>
                <w:rFonts w:ascii="標楷體" w:eastAsia="標楷體" w:hAnsi="標楷體" w:cs="標楷體"/>
                <w:color w:val="000000"/>
                <w:sz w:val="22"/>
                <w:szCs w:val="22"/>
                <w:lang w:eastAsia="zh-TW"/>
              </w:rPr>
              <w:t>為題材，</w:t>
            </w:r>
            <w:proofErr w:type="gramStart"/>
            <w:r>
              <w:rPr>
                <w:rFonts w:ascii="標楷體" w:eastAsia="標楷體" w:hAnsi="標楷體" w:cs="標楷體"/>
                <w:color w:val="000000"/>
                <w:sz w:val="22"/>
                <w:szCs w:val="22"/>
                <w:lang w:eastAsia="zh-TW"/>
              </w:rPr>
              <w:t>均不事</w:t>
            </w:r>
            <w:proofErr w:type="gramEnd"/>
            <w:r>
              <w:rPr>
                <w:rFonts w:ascii="標楷體" w:eastAsia="標楷體" w:hAnsi="標楷體" w:cs="標楷體"/>
                <w:color w:val="000000"/>
                <w:sz w:val="22"/>
                <w:szCs w:val="22"/>
                <w:lang w:eastAsia="zh-TW"/>
              </w:rPr>
              <w:t>先公布。</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numPr>
                <w:ilvl w:val="0"/>
                <w:numId w:val="2"/>
              </w:numPr>
              <w:tabs>
                <w:tab w:val="left" w:pos="0"/>
              </w:tabs>
              <w:ind w:left="293" w:hanging="329"/>
            </w:pPr>
            <w:r>
              <w:rPr>
                <w:rFonts w:ascii="標楷體" w:eastAsia="標楷體" w:hAnsi="標楷體" w:cs="標楷體"/>
                <w:color w:val="000000"/>
                <w:sz w:val="22"/>
                <w:szCs w:val="22"/>
                <w:lang w:eastAsia="zh-TW"/>
              </w:rPr>
              <w:t>語音（發音及聲調）：占45％。</w:t>
            </w:r>
          </w:p>
          <w:p w:rsidR="00EC188B" w:rsidRDefault="004E6D1E">
            <w:pPr>
              <w:pStyle w:val="Textbody"/>
              <w:numPr>
                <w:ilvl w:val="0"/>
                <w:numId w:val="2"/>
              </w:numPr>
              <w:tabs>
                <w:tab w:val="left" w:pos="0"/>
              </w:tabs>
              <w:ind w:left="293" w:hanging="329"/>
            </w:pPr>
            <w:r>
              <w:rPr>
                <w:rFonts w:ascii="標楷體" w:eastAsia="標楷體" w:hAnsi="標楷體" w:cs="標楷體"/>
                <w:color w:val="000000"/>
                <w:sz w:val="22"/>
                <w:szCs w:val="22"/>
                <w:lang w:eastAsia="zh-TW"/>
              </w:rPr>
              <w:t>聲情（語調、語氣）：占45％。</w:t>
            </w:r>
          </w:p>
          <w:p w:rsidR="00EC188B" w:rsidRDefault="004E6D1E">
            <w:pPr>
              <w:pStyle w:val="Textbody"/>
              <w:numPr>
                <w:ilvl w:val="0"/>
                <w:numId w:val="2"/>
              </w:numPr>
              <w:tabs>
                <w:tab w:val="left" w:pos="0"/>
              </w:tabs>
              <w:ind w:left="293" w:hanging="329"/>
            </w:pPr>
            <w:proofErr w:type="gramStart"/>
            <w:r>
              <w:rPr>
                <w:rFonts w:ascii="標楷體" w:eastAsia="標楷體" w:hAnsi="標楷體" w:cs="標楷體"/>
                <w:color w:val="000000"/>
                <w:sz w:val="22"/>
                <w:szCs w:val="22"/>
                <w:lang w:eastAsia="zh-TW"/>
              </w:rPr>
              <w:t>臺</w:t>
            </w:r>
            <w:proofErr w:type="gramEnd"/>
            <w:r>
              <w:rPr>
                <w:rFonts w:ascii="標楷體" w:eastAsia="標楷體" w:hAnsi="標楷體" w:cs="標楷體"/>
                <w:color w:val="000000"/>
                <w:sz w:val="22"/>
                <w:szCs w:val="22"/>
                <w:lang w:eastAsia="zh-TW"/>
              </w:rPr>
              <w:t>風（儀容、態度、表情）：占10％。</w:t>
            </w:r>
          </w:p>
          <w:p w:rsidR="00EC188B" w:rsidRDefault="004E6D1E">
            <w:pPr>
              <w:pStyle w:val="Textbody"/>
              <w:numPr>
                <w:ilvl w:val="0"/>
                <w:numId w:val="2"/>
              </w:numPr>
              <w:tabs>
                <w:tab w:val="left" w:pos="0"/>
              </w:tabs>
              <w:ind w:left="293" w:hanging="329"/>
            </w:pPr>
            <w:r>
              <w:rPr>
                <w:rFonts w:ascii="標楷體" w:eastAsia="標楷體" w:hAnsi="標楷體" w:cs="標楷體"/>
                <w:color w:val="000000"/>
                <w:sz w:val="22"/>
                <w:szCs w:val="22"/>
                <w:lang w:eastAsia="zh-TW"/>
              </w:rPr>
              <w:t>國語項目以教育部88年3月31日</w:t>
            </w:r>
            <w:proofErr w:type="gramStart"/>
            <w:r>
              <w:rPr>
                <w:rFonts w:ascii="標楷體" w:eastAsia="標楷體" w:hAnsi="標楷體" w:cs="標楷體"/>
                <w:color w:val="000000"/>
                <w:sz w:val="22"/>
                <w:szCs w:val="22"/>
                <w:lang w:eastAsia="zh-TW"/>
              </w:rPr>
              <w:t>臺</w:t>
            </w:r>
            <w:proofErr w:type="gramEnd"/>
            <w:r>
              <w:rPr>
                <w:rFonts w:ascii="標楷體" w:eastAsia="標楷體" w:hAnsi="標楷體" w:cs="標楷體"/>
                <w:color w:val="000000"/>
                <w:sz w:val="22"/>
                <w:szCs w:val="22"/>
                <w:lang w:eastAsia="zh-TW"/>
              </w:rPr>
              <w:t>（88）語字第88034600號函公布之「國語一字多音審訂表」為主。</w:t>
            </w:r>
          </w:p>
        </w:tc>
      </w:tr>
      <w:tr w:rsidR="00EC188B">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jc w:val="center"/>
            </w:pPr>
            <w:r>
              <w:rPr>
                <w:rFonts w:ascii="標楷體" w:eastAsia="標楷體" w:hAnsi="標楷體" w:cs="標楷體"/>
                <w:color w:val="000000"/>
                <w:sz w:val="28"/>
                <w:szCs w:val="28"/>
              </w:rPr>
              <w:t>作文</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pPr>
            <w:r>
              <w:rPr>
                <w:rFonts w:ascii="標楷體" w:eastAsia="標楷體" w:hAnsi="標楷體" w:cs="標楷體"/>
                <w:color w:val="000000"/>
                <w:sz w:val="22"/>
                <w:szCs w:val="22"/>
              </w:rPr>
              <w:t>90分鐘。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numPr>
                <w:ilvl w:val="0"/>
                <w:numId w:val="3"/>
              </w:numPr>
              <w:tabs>
                <w:tab w:val="left" w:pos="0"/>
              </w:tabs>
              <w:ind w:left="310" w:hanging="312"/>
            </w:pPr>
            <w:r>
              <w:rPr>
                <w:rFonts w:ascii="標楷體" w:eastAsia="標楷體" w:hAnsi="標楷體" w:cs="標楷體"/>
                <w:color w:val="000000"/>
                <w:sz w:val="22"/>
                <w:szCs w:val="22"/>
              </w:rPr>
              <w:t>各組題目均當場公布。</w:t>
            </w:r>
          </w:p>
          <w:p w:rsidR="00EC188B" w:rsidRDefault="004E6D1E">
            <w:pPr>
              <w:pStyle w:val="Textbody"/>
              <w:numPr>
                <w:ilvl w:val="0"/>
                <w:numId w:val="3"/>
              </w:numPr>
              <w:tabs>
                <w:tab w:val="left" w:pos="0"/>
              </w:tabs>
              <w:ind w:left="310" w:hanging="312"/>
            </w:pPr>
            <w:r>
              <w:rPr>
                <w:rFonts w:ascii="標楷體" w:eastAsia="標楷體" w:hAnsi="標楷體" w:cs="標楷體"/>
                <w:color w:val="000000"/>
                <w:sz w:val="22"/>
                <w:szCs w:val="22"/>
                <w:lang w:eastAsia="zh-TW"/>
              </w:rPr>
              <w:t>文言、語體不加限制，但不得用詩歌韻文寫作。</w:t>
            </w:r>
          </w:p>
          <w:p w:rsidR="00EC188B" w:rsidRDefault="004E6D1E">
            <w:pPr>
              <w:pStyle w:val="Textbody"/>
              <w:numPr>
                <w:ilvl w:val="0"/>
                <w:numId w:val="3"/>
              </w:numPr>
              <w:tabs>
                <w:tab w:val="left" w:pos="0"/>
              </w:tabs>
              <w:ind w:left="310" w:hanging="312"/>
            </w:pPr>
            <w:r>
              <w:rPr>
                <w:rFonts w:ascii="標楷體" w:eastAsia="標楷體" w:hAnsi="標楷體" w:cs="標楷體"/>
                <w:color w:val="000000"/>
                <w:sz w:val="22"/>
                <w:szCs w:val="22"/>
                <w:lang w:eastAsia="zh-TW"/>
              </w:rPr>
              <w:t>應使用標準字體，並詳加標點符號。</w:t>
            </w:r>
          </w:p>
          <w:p w:rsidR="00EC188B" w:rsidRDefault="004E6D1E">
            <w:pPr>
              <w:pStyle w:val="Textbody"/>
              <w:numPr>
                <w:ilvl w:val="0"/>
                <w:numId w:val="3"/>
              </w:numPr>
              <w:tabs>
                <w:tab w:val="left" w:pos="0"/>
              </w:tabs>
              <w:ind w:left="310" w:hanging="312"/>
            </w:pPr>
            <w:r>
              <w:rPr>
                <w:rFonts w:ascii="標楷體" w:eastAsia="標楷體" w:hAnsi="標楷體" w:cs="標楷體"/>
                <w:color w:val="000000"/>
                <w:sz w:val="22"/>
                <w:szCs w:val="22"/>
                <w:lang w:eastAsia="zh-TW"/>
              </w:rPr>
              <w:t>限用藍、黑色原子筆或鋼筆書寫。</w:t>
            </w:r>
          </w:p>
          <w:p w:rsidR="00EC188B" w:rsidRDefault="004E6D1E">
            <w:pPr>
              <w:pStyle w:val="Textbody"/>
              <w:numPr>
                <w:ilvl w:val="0"/>
                <w:numId w:val="3"/>
              </w:numPr>
              <w:tabs>
                <w:tab w:val="left" w:pos="0"/>
              </w:tabs>
              <w:ind w:left="310" w:hanging="312"/>
            </w:pPr>
            <w:r>
              <w:rPr>
                <w:rFonts w:ascii="標楷體" w:eastAsia="標楷體" w:hAnsi="標楷體" w:cs="標楷體"/>
                <w:color w:val="000000"/>
                <w:sz w:val="22"/>
                <w:szCs w:val="22"/>
                <w:lang w:eastAsia="zh-TW"/>
              </w:rPr>
              <w:t>賽後作品統一由承辦單位保存，不發還競賽員。</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numPr>
                <w:ilvl w:val="0"/>
                <w:numId w:val="4"/>
              </w:numPr>
              <w:tabs>
                <w:tab w:val="left" w:pos="0"/>
              </w:tabs>
              <w:ind w:left="293" w:hanging="329"/>
            </w:pPr>
            <w:r>
              <w:rPr>
                <w:rFonts w:ascii="標楷體" w:eastAsia="標楷體" w:hAnsi="標楷體" w:cs="標楷體"/>
                <w:color w:val="000000"/>
                <w:sz w:val="22"/>
                <w:szCs w:val="22"/>
              </w:rPr>
              <w:t>內容與結構：占50％。</w:t>
            </w:r>
          </w:p>
          <w:p w:rsidR="00EC188B" w:rsidRDefault="004E6D1E">
            <w:pPr>
              <w:pStyle w:val="Textbody"/>
              <w:numPr>
                <w:ilvl w:val="0"/>
                <w:numId w:val="4"/>
              </w:numPr>
              <w:tabs>
                <w:tab w:val="left" w:pos="0"/>
              </w:tabs>
              <w:ind w:left="293" w:hanging="329"/>
            </w:pPr>
            <w:r>
              <w:rPr>
                <w:rFonts w:ascii="標楷體" w:eastAsia="標楷體" w:hAnsi="標楷體" w:cs="標楷體"/>
                <w:color w:val="000000"/>
                <w:sz w:val="22"/>
                <w:szCs w:val="22"/>
              </w:rPr>
              <w:t>邏輯與修辭：占40％。</w:t>
            </w:r>
          </w:p>
          <w:p w:rsidR="00EC188B" w:rsidRDefault="004E6D1E">
            <w:pPr>
              <w:pStyle w:val="Textbody"/>
              <w:numPr>
                <w:ilvl w:val="0"/>
                <w:numId w:val="4"/>
              </w:numPr>
              <w:tabs>
                <w:tab w:val="left" w:pos="0"/>
              </w:tabs>
              <w:ind w:left="293" w:hanging="329"/>
            </w:pPr>
            <w:r>
              <w:rPr>
                <w:rFonts w:ascii="標楷體" w:eastAsia="標楷體" w:hAnsi="標楷體"/>
                <w:color w:val="000000"/>
                <w:sz w:val="22"/>
                <w:szCs w:val="22"/>
              </w:rPr>
              <w:t>字體與標點</w:t>
            </w:r>
            <w:r>
              <w:rPr>
                <w:rFonts w:ascii="標楷體" w:eastAsia="標楷體" w:hAnsi="標楷體" w:cs="標楷體"/>
                <w:color w:val="000000"/>
                <w:sz w:val="22"/>
                <w:szCs w:val="22"/>
              </w:rPr>
              <w:t>：占10％。</w:t>
            </w:r>
          </w:p>
        </w:tc>
      </w:tr>
      <w:tr w:rsidR="00EC188B">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jc w:val="center"/>
            </w:pPr>
            <w:r>
              <w:rPr>
                <w:rFonts w:ascii="標楷體" w:eastAsia="標楷體" w:hAnsi="標楷體" w:cs="標楷體"/>
                <w:color w:val="000000"/>
                <w:sz w:val="28"/>
                <w:szCs w:val="28"/>
              </w:rPr>
              <w:t>寫字</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pPr>
            <w:r>
              <w:rPr>
                <w:rFonts w:ascii="標楷體" w:eastAsia="標楷體" w:hAnsi="標楷體" w:cs="標楷體"/>
                <w:color w:val="000000"/>
                <w:sz w:val="22"/>
                <w:szCs w:val="22"/>
              </w:rPr>
              <w:t>50分鐘。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numPr>
                <w:ilvl w:val="0"/>
                <w:numId w:val="5"/>
              </w:numPr>
              <w:tabs>
                <w:tab w:val="left" w:pos="0"/>
              </w:tabs>
              <w:ind w:left="310" w:hanging="312"/>
            </w:pPr>
            <w:r>
              <w:rPr>
                <w:rFonts w:ascii="標楷體" w:eastAsia="標楷體" w:hAnsi="標楷體" w:cs="標楷體"/>
                <w:color w:val="000000"/>
                <w:sz w:val="22"/>
                <w:szCs w:val="22"/>
              </w:rPr>
              <w:t>各組書寫內容均當場公布，一律以傳統毛筆書寫楷書（不得使用其他筆類如自來水筆等，以教育部公布之標準字體為準，請參閱：</w:t>
            </w:r>
            <w:r>
              <w:rPr>
                <w:rFonts w:ascii="標楷體" w:eastAsia="標楷體" w:hAnsi="標楷體" w:cs="標楷體"/>
                <w:color w:val="000000"/>
                <w:szCs w:val="22"/>
              </w:rPr>
              <w:t>http://stroke-order.learningweb.moe.edu.tw/   home.do）。</w:t>
            </w:r>
          </w:p>
          <w:p w:rsidR="00EC188B" w:rsidRDefault="004E6D1E">
            <w:pPr>
              <w:pStyle w:val="Textbody"/>
              <w:numPr>
                <w:ilvl w:val="0"/>
                <w:numId w:val="5"/>
              </w:numPr>
              <w:tabs>
                <w:tab w:val="left" w:pos="0"/>
              </w:tabs>
              <w:ind w:left="310" w:hanging="312"/>
            </w:pPr>
            <w:r>
              <w:rPr>
                <w:rFonts w:ascii="標楷體" w:eastAsia="標楷體" w:hAnsi="標楷體" w:cs="標楷體"/>
                <w:color w:val="000000"/>
                <w:sz w:val="22"/>
                <w:szCs w:val="22"/>
                <w:lang w:eastAsia="zh-TW"/>
              </w:rPr>
              <w:t>字數為50字，字之大小為8公分見方，用6尺宣紙4開「90公分×45公分」書寫，賽後作品統一由承辦單位保存，不發還競賽員。</w:t>
            </w:r>
          </w:p>
        </w:tc>
        <w:tc>
          <w:tcPr>
            <w:tcW w:w="2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numPr>
                <w:ilvl w:val="0"/>
                <w:numId w:val="6"/>
              </w:numPr>
              <w:tabs>
                <w:tab w:val="left" w:pos="0"/>
              </w:tabs>
              <w:ind w:left="293" w:hanging="329"/>
            </w:pPr>
            <w:r>
              <w:rPr>
                <w:rFonts w:ascii="標楷體" w:eastAsia="標楷體" w:hAnsi="標楷體" w:cs="標楷體"/>
                <w:color w:val="000000"/>
                <w:sz w:val="22"/>
                <w:szCs w:val="22"/>
              </w:rPr>
              <w:t>筆法：占50％。</w:t>
            </w:r>
          </w:p>
          <w:p w:rsidR="00EC188B" w:rsidRDefault="004E6D1E">
            <w:pPr>
              <w:pStyle w:val="Textbody"/>
              <w:numPr>
                <w:ilvl w:val="0"/>
                <w:numId w:val="6"/>
              </w:numPr>
              <w:tabs>
                <w:tab w:val="left" w:pos="0"/>
              </w:tabs>
              <w:ind w:left="293" w:hanging="329"/>
            </w:pPr>
            <w:r>
              <w:rPr>
                <w:rFonts w:ascii="標楷體" w:eastAsia="標楷體" w:hAnsi="標楷體" w:cs="標楷體"/>
                <w:color w:val="000000"/>
                <w:sz w:val="22"/>
                <w:szCs w:val="22"/>
              </w:rPr>
              <w:t>結構與章法：占50％。</w:t>
            </w:r>
          </w:p>
          <w:p w:rsidR="00EC188B" w:rsidRDefault="004E6D1E">
            <w:pPr>
              <w:pStyle w:val="Textbody"/>
              <w:numPr>
                <w:ilvl w:val="0"/>
                <w:numId w:val="6"/>
              </w:numPr>
              <w:tabs>
                <w:tab w:val="left" w:pos="0"/>
              </w:tabs>
              <w:ind w:left="293" w:hanging="329"/>
            </w:pPr>
            <w:r>
              <w:rPr>
                <w:rFonts w:ascii="標楷體" w:eastAsia="標楷體" w:hAnsi="標楷體" w:cs="標楷體"/>
                <w:color w:val="000000"/>
                <w:sz w:val="22"/>
                <w:szCs w:val="22"/>
                <w:lang w:eastAsia="zh-TW"/>
              </w:rPr>
              <w:t>正確與速度：錯別字或漏</w:t>
            </w:r>
            <w:proofErr w:type="gramStart"/>
            <w:r>
              <w:rPr>
                <w:rFonts w:ascii="標楷體" w:eastAsia="標楷體" w:hAnsi="標楷體" w:cs="標楷體"/>
                <w:color w:val="000000"/>
                <w:sz w:val="22"/>
                <w:szCs w:val="22"/>
                <w:lang w:eastAsia="zh-TW"/>
              </w:rPr>
              <w:t>字每字扣</w:t>
            </w:r>
            <w:proofErr w:type="gramEnd"/>
            <w:r>
              <w:rPr>
                <w:rFonts w:ascii="標楷體" w:eastAsia="標楷體" w:hAnsi="標楷體" w:cs="標楷體"/>
                <w:color w:val="000000"/>
                <w:sz w:val="22"/>
                <w:szCs w:val="22"/>
                <w:lang w:eastAsia="zh-TW"/>
              </w:rPr>
              <w:t>總分3分，未及</w:t>
            </w:r>
            <w:proofErr w:type="gramStart"/>
            <w:r>
              <w:rPr>
                <w:rFonts w:ascii="標楷體" w:eastAsia="標楷體" w:hAnsi="標楷體" w:cs="標楷體"/>
                <w:color w:val="000000"/>
                <w:sz w:val="22"/>
                <w:szCs w:val="22"/>
                <w:lang w:eastAsia="zh-TW"/>
              </w:rPr>
              <w:t>寫完</w:t>
            </w:r>
            <w:proofErr w:type="gramEnd"/>
            <w:r>
              <w:rPr>
                <w:rFonts w:ascii="標楷體" w:eastAsia="標楷體" w:hAnsi="標楷體" w:cs="標楷體"/>
                <w:color w:val="000000"/>
                <w:sz w:val="22"/>
                <w:szCs w:val="22"/>
                <w:lang w:eastAsia="zh-TW"/>
              </w:rPr>
              <w:t>者，每少寫一字扣總分2分。</w:t>
            </w:r>
          </w:p>
          <w:p w:rsidR="00EC188B" w:rsidRDefault="004E6D1E">
            <w:pPr>
              <w:pStyle w:val="Textbody"/>
              <w:numPr>
                <w:ilvl w:val="0"/>
                <w:numId w:val="6"/>
              </w:numPr>
              <w:tabs>
                <w:tab w:val="left" w:pos="0"/>
              </w:tabs>
              <w:ind w:left="293" w:hanging="329"/>
            </w:pPr>
            <w:r>
              <w:rPr>
                <w:rFonts w:ascii="標楷體" w:eastAsia="標楷體" w:hAnsi="標楷體" w:cs="標楷體"/>
                <w:color w:val="000000"/>
                <w:sz w:val="22"/>
                <w:szCs w:val="22"/>
                <w:lang w:eastAsia="zh-TW"/>
              </w:rPr>
              <w:t>一律以教育部公布之標準字體為書寫標準。</w:t>
            </w:r>
          </w:p>
        </w:tc>
      </w:tr>
      <w:tr w:rsidR="00EC188B">
        <w:tc>
          <w:tcPr>
            <w:tcW w:w="12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jc w:val="center"/>
            </w:pPr>
            <w:r>
              <w:rPr>
                <w:rFonts w:ascii="標楷體" w:eastAsia="標楷體" w:hAnsi="標楷體" w:cs="標楷體"/>
                <w:color w:val="000000"/>
                <w:sz w:val="28"/>
                <w:szCs w:val="28"/>
              </w:rPr>
              <w:t>字音字形</w:t>
            </w: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pPr>
            <w:r>
              <w:rPr>
                <w:rFonts w:ascii="標楷體" w:eastAsia="標楷體" w:hAnsi="標楷體" w:cs="標楷體"/>
                <w:color w:val="000000"/>
                <w:sz w:val="22"/>
                <w:szCs w:val="22"/>
              </w:rPr>
              <w:t>國語：10分鐘。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numPr>
                <w:ilvl w:val="0"/>
                <w:numId w:val="7"/>
              </w:numPr>
              <w:tabs>
                <w:tab w:val="left" w:pos="0"/>
              </w:tabs>
              <w:ind w:left="310" w:hanging="312"/>
            </w:pPr>
            <w:r>
              <w:rPr>
                <w:rFonts w:ascii="標楷體" w:eastAsia="標楷體" w:hAnsi="標楷體" w:cs="標楷體"/>
                <w:color w:val="000000"/>
                <w:sz w:val="22"/>
                <w:szCs w:val="22"/>
                <w:lang w:eastAsia="zh-TW"/>
              </w:rPr>
              <w:t>各</w:t>
            </w:r>
            <w:proofErr w:type="gramStart"/>
            <w:r>
              <w:rPr>
                <w:rFonts w:ascii="標楷體" w:eastAsia="標楷體" w:hAnsi="標楷體" w:cs="標楷體"/>
                <w:color w:val="000000"/>
                <w:sz w:val="22"/>
                <w:szCs w:val="22"/>
                <w:lang w:eastAsia="zh-TW"/>
              </w:rPr>
              <w:t>組均為</w:t>
            </w:r>
            <w:proofErr w:type="gramEnd"/>
            <w:r>
              <w:rPr>
                <w:rFonts w:ascii="標楷體" w:eastAsia="標楷體" w:hAnsi="標楷體" w:cs="標楷體"/>
                <w:color w:val="000000"/>
                <w:sz w:val="22"/>
                <w:szCs w:val="22"/>
                <w:lang w:eastAsia="zh-TW"/>
              </w:rPr>
              <w:t>200字（字音、字形各100字），限用藍、黑色原子筆或鋼筆書寫，塗改不計分。</w:t>
            </w:r>
          </w:p>
          <w:p w:rsidR="00EC188B" w:rsidRDefault="004E6D1E">
            <w:pPr>
              <w:pStyle w:val="Textbody"/>
              <w:numPr>
                <w:ilvl w:val="0"/>
                <w:numId w:val="7"/>
              </w:numPr>
              <w:tabs>
                <w:tab w:val="left" w:pos="0"/>
              </w:tabs>
              <w:ind w:left="310" w:hanging="312"/>
            </w:pPr>
            <w:r>
              <w:rPr>
                <w:rFonts w:ascii="標楷體" w:eastAsia="標楷體" w:hAnsi="標楷體" w:cs="標楷體"/>
                <w:color w:val="000000"/>
                <w:sz w:val="22"/>
                <w:szCs w:val="22"/>
                <w:lang w:eastAsia="zh-TW"/>
              </w:rPr>
              <w:t>字音以教育部88年3月31日</w:t>
            </w:r>
            <w:proofErr w:type="gramStart"/>
            <w:r>
              <w:rPr>
                <w:rFonts w:ascii="標楷體" w:eastAsia="標楷體" w:hAnsi="標楷體" w:cs="標楷體"/>
                <w:color w:val="000000"/>
                <w:sz w:val="22"/>
                <w:szCs w:val="22"/>
                <w:lang w:eastAsia="zh-TW"/>
              </w:rPr>
              <w:t>臺</w:t>
            </w:r>
            <w:proofErr w:type="gramEnd"/>
            <w:r>
              <w:rPr>
                <w:rFonts w:ascii="標楷體" w:eastAsia="標楷體" w:hAnsi="標楷體" w:cs="標楷體"/>
                <w:color w:val="000000"/>
                <w:sz w:val="22"/>
                <w:szCs w:val="22"/>
                <w:lang w:eastAsia="zh-TW"/>
              </w:rPr>
              <w:t>(88)語字第88034600號函公布之「國語一字多音審訂表」為準。字形以教育部所公布「常用國字標準字體」之字形為</w:t>
            </w:r>
            <w:proofErr w:type="gramStart"/>
            <w:r>
              <w:rPr>
                <w:rFonts w:ascii="標楷體" w:eastAsia="標楷體" w:hAnsi="標楷體" w:cs="標楷體"/>
                <w:color w:val="000000"/>
                <w:sz w:val="22"/>
                <w:szCs w:val="22"/>
                <w:lang w:eastAsia="zh-TW"/>
              </w:rPr>
              <w:t>準</w:t>
            </w:r>
            <w:proofErr w:type="gramEnd"/>
            <w:r>
              <w:rPr>
                <w:rFonts w:ascii="標楷體" w:eastAsia="標楷體" w:hAnsi="標楷體" w:cs="標楷體"/>
                <w:color w:val="000000"/>
                <w:sz w:val="22"/>
                <w:szCs w:val="22"/>
                <w:lang w:eastAsia="zh-TW"/>
              </w:rPr>
              <w:t>。</w:t>
            </w:r>
          </w:p>
        </w:tc>
        <w:tc>
          <w:tcPr>
            <w:tcW w:w="26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pPr>
            <w:r>
              <w:rPr>
                <w:rFonts w:ascii="標楷體" w:eastAsia="標楷體" w:hAnsi="標楷體" w:cs="標楷體"/>
                <w:color w:val="000000"/>
                <w:sz w:val="22"/>
                <w:szCs w:val="22"/>
                <w:lang w:eastAsia="zh-TW"/>
              </w:rPr>
              <w:t>一律書寫標準字體，每字0.5分，塗改一律不計分，如分數相同時，以正確美觀者予以評定優勝。</w:t>
            </w:r>
          </w:p>
        </w:tc>
      </w:tr>
      <w:tr w:rsidR="00EC188B">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6417" w:rsidRDefault="00CA6417">
            <w:pPr>
              <w:widowControl/>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pPr>
            <w:r>
              <w:rPr>
                <w:rFonts w:ascii="標楷體" w:eastAsia="標楷體" w:hAnsi="標楷體" w:cs="標楷體"/>
                <w:color w:val="000000"/>
                <w:sz w:val="22"/>
                <w:szCs w:val="22"/>
              </w:rPr>
              <w:t>閩南語：15分鐘。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numPr>
                <w:ilvl w:val="0"/>
                <w:numId w:val="8"/>
              </w:numPr>
              <w:tabs>
                <w:tab w:val="left" w:pos="0"/>
              </w:tabs>
              <w:ind w:left="310" w:hanging="312"/>
            </w:pPr>
            <w:r>
              <w:rPr>
                <w:rFonts w:ascii="標楷體" w:eastAsia="標楷體" w:hAnsi="標楷體" w:cs="標楷體"/>
                <w:color w:val="000000"/>
                <w:sz w:val="22"/>
                <w:szCs w:val="22"/>
                <w:lang w:eastAsia="zh-TW"/>
              </w:rPr>
              <w:t>各</w:t>
            </w:r>
            <w:proofErr w:type="gramStart"/>
            <w:r>
              <w:rPr>
                <w:rFonts w:ascii="標楷體" w:eastAsia="標楷體" w:hAnsi="標楷體" w:cs="標楷體"/>
                <w:color w:val="000000"/>
                <w:sz w:val="22"/>
                <w:szCs w:val="22"/>
                <w:lang w:eastAsia="zh-TW"/>
              </w:rPr>
              <w:t>組均為</w:t>
            </w:r>
            <w:proofErr w:type="gramEnd"/>
            <w:r>
              <w:rPr>
                <w:rFonts w:ascii="標楷體" w:eastAsia="標楷體" w:hAnsi="標楷體" w:cs="標楷體"/>
                <w:color w:val="000000"/>
                <w:sz w:val="22"/>
                <w:szCs w:val="22"/>
                <w:lang w:eastAsia="zh-TW"/>
              </w:rPr>
              <w:t>200字（漢字書寫標音、標音書寫漢字各100字），限用藍、黑色原子筆或鋼筆書寫，塗改不計分。</w:t>
            </w:r>
          </w:p>
          <w:p w:rsidR="00EC188B" w:rsidRDefault="004E6D1E">
            <w:pPr>
              <w:pStyle w:val="Textbody"/>
              <w:numPr>
                <w:ilvl w:val="0"/>
                <w:numId w:val="8"/>
              </w:numPr>
              <w:tabs>
                <w:tab w:val="left" w:pos="0"/>
              </w:tabs>
              <w:ind w:left="310" w:hanging="312"/>
            </w:pPr>
            <w:r>
              <w:rPr>
                <w:rFonts w:ascii="標楷體" w:eastAsia="標楷體" w:hAnsi="標楷體" w:cs="標楷體"/>
                <w:color w:val="000000"/>
                <w:sz w:val="22"/>
                <w:szCs w:val="22"/>
              </w:rPr>
              <w:t>拼音以教育部95年10月14日臺語字第0950151609號函公布之「臺灣閩南語羅馬字拼音方案」正式版為準，詳細內容請參閱：https://bit.ly/2YWqshP及使用手冊https://bit.ly/2UcLYve。</w:t>
            </w:r>
          </w:p>
          <w:p w:rsidR="00EC188B" w:rsidRDefault="004E6D1E">
            <w:pPr>
              <w:pStyle w:val="Textbody"/>
              <w:numPr>
                <w:ilvl w:val="0"/>
                <w:numId w:val="8"/>
              </w:numPr>
              <w:tabs>
                <w:tab w:val="left" w:pos="0"/>
              </w:tabs>
              <w:ind w:left="310" w:hanging="312"/>
            </w:pPr>
            <w:r>
              <w:rPr>
                <w:rFonts w:ascii="標楷體" w:eastAsia="標楷體" w:hAnsi="標楷體" w:cs="標楷體"/>
                <w:color w:val="000000"/>
                <w:sz w:val="22"/>
                <w:szCs w:val="22"/>
              </w:rPr>
              <w:t>漢字使用以教育部公布之《臺灣閩南語常用詞辭典》為準，詳細內容請參閱：https://twblg.dict.edu.tw/。</w:t>
            </w:r>
          </w:p>
        </w:tc>
        <w:tc>
          <w:tcPr>
            <w:tcW w:w="2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6417" w:rsidRDefault="00CA6417">
            <w:pPr>
              <w:widowControl/>
            </w:pPr>
          </w:p>
        </w:tc>
      </w:tr>
      <w:tr w:rsidR="00EC188B">
        <w:tc>
          <w:tcPr>
            <w:tcW w:w="122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6417" w:rsidRDefault="00CA6417">
            <w:pPr>
              <w:widowControl/>
            </w:pPr>
          </w:p>
        </w:tc>
        <w:tc>
          <w:tcPr>
            <w:tcW w:w="1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pPr>
            <w:r>
              <w:rPr>
                <w:rFonts w:ascii="標楷體" w:eastAsia="標楷體" w:hAnsi="標楷體" w:cs="標楷體"/>
                <w:color w:val="000000"/>
                <w:sz w:val="22"/>
                <w:szCs w:val="22"/>
              </w:rPr>
              <w:t>客語：15分鐘。</w:t>
            </w:r>
          </w:p>
        </w:tc>
        <w:tc>
          <w:tcPr>
            <w:tcW w:w="4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188B" w:rsidRDefault="004E6D1E">
            <w:pPr>
              <w:pStyle w:val="Textbody"/>
              <w:numPr>
                <w:ilvl w:val="0"/>
                <w:numId w:val="9"/>
              </w:numPr>
              <w:tabs>
                <w:tab w:val="left" w:pos="0"/>
              </w:tabs>
              <w:ind w:left="310" w:hanging="312"/>
            </w:pPr>
            <w:r>
              <w:rPr>
                <w:rFonts w:ascii="標楷體" w:eastAsia="標楷體" w:hAnsi="標楷體" w:cs="標楷體"/>
                <w:color w:val="000000"/>
                <w:sz w:val="22"/>
                <w:szCs w:val="22"/>
                <w:lang w:eastAsia="zh-TW"/>
              </w:rPr>
              <w:t>各</w:t>
            </w:r>
            <w:proofErr w:type="gramStart"/>
            <w:r>
              <w:rPr>
                <w:rFonts w:ascii="標楷體" w:eastAsia="標楷體" w:hAnsi="標楷體" w:cs="標楷體"/>
                <w:color w:val="000000"/>
                <w:sz w:val="22"/>
                <w:szCs w:val="22"/>
                <w:lang w:eastAsia="zh-TW"/>
              </w:rPr>
              <w:t>組均為</w:t>
            </w:r>
            <w:proofErr w:type="gramEnd"/>
            <w:r>
              <w:rPr>
                <w:rFonts w:ascii="標楷體" w:eastAsia="標楷體" w:hAnsi="標楷體" w:cs="標楷體"/>
                <w:color w:val="000000"/>
                <w:sz w:val="22"/>
                <w:szCs w:val="22"/>
                <w:lang w:eastAsia="zh-TW"/>
              </w:rPr>
              <w:t>200字（漢字書寫標音、標音書寫漢字各100字），限用藍、黑色原子筆或鋼筆書寫，塗改不計分。</w:t>
            </w:r>
          </w:p>
          <w:p w:rsidR="00EC188B" w:rsidRDefault="004E6D1E">
            <w:pPr>
              <w:pStyle w:val="Textbody"/>
              <w:numPr>
                <w:ilvl w:val="0"/>
                <w:numId w:val="9"/>
              </w:numPr>
              <w:tabs>
                <w:tab w:val="left" w:pos="0"/>
              </w:tabs>
              <w:ind w:left="310" w:hanging="312"/>
            </w:pPr>
            <w:r>
              <w:rPr>
                <w:rFonts w:ascii="標楷體" w:eastAsia="標楷體" w:hAnsi="標楷體" w:cs="標楷體"/>
                <w:color w:val="000000"/>
                <w:sz w:val="22"/>
                <w:szCs w:val="22"/>
              </w:rPr>
              <w:lastRenderedPageBreak/>
              <w:t>拼音以教育部101年9月12日臺語字第1010161610號函修正公布之「客家語拼音方案」為準，詳細內容請參閱：https://bit.ly/2Iog8Jw。</w:t>
            </w:r>
          </w:p>
          <w:p w:rsidR="00EC188B" w:rsidRDefault="004E6D1E">
            <w:pPr>
              <w:pStyle w:val="Textbody"/>
              <w:numPr>
                <w:ilvl w:val="0"/>
                <w:numId w:val="9"/>
              </w:numPr>
              <w:tabs>
                <w:tab w:val="left" w:pos="0"/>
              </w:tabs>
              <w:ind w:left="310" w:hanging="312"/>
            </w:pPr>
            <w:r>
              <w:rPr>
                <w:rFonts w:ascii="標楷體" w:eastAsia="標楷體" w:hAnsi="標楷體" w:cs="標楷體"/>
                <w:color w:val="000000"/>
                <w:sz w:val="22"/>
                <w:szCs w:val="22"/>
              </w:rPr>
              <w:t>漢字使用依教育部111年4月29日修正公布之《臺灣客家語常用詞辭典》為準，詳細內容請參閱：https://hakkadict.moe.edu.tw/。</w:t>
            </w:r>
          </w:p>
        </w:tc>
        <w:tc>
          <w:tcPr>
            <w:tcW w:w="26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6417" w:rsidRDefault="00CA6417">
            <w:pPr>
              <w:widowControl/>
            </w:pPr>
          </w:p>
        </w:tc>
      </w:tr>
    </w:tbl>
    <w:p w:rsidR="00EC188B" w:rsidRDefault="004E6D1E">
      <w:pPr>
        <w:pStyle w:val="Textbody"/>
        <w:snapToGrid w:val="0"/>
        <w:spacing w:before="6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伍、獎勵</w:t>
      </w:r>
    </w:p>
    <w:p w:rsidR="00EC188B" w:rsidRDefault="004E6D1E">
      <w:pPr>
        <w:pStyle w:val="Textbody"/>
        <w:snapToGrid w:val="0"/>
        <w:spacing w:before="60"/>
        <w:ind w:left="283"/>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一、臺北市複賽</w:t>
      </w:r>
    </w:p>
    <w:p w:rsidR="00EC188B" w:rsidRDefault="004E6D1E">
      <w:pPr>
        <w:pStyle w:val="Textbody"/>
        <w:snapToGrid w:val="0"/>
        <w:spacing w:before="60"/>
        <w:ind w:left="1417"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（一）競賽員部分：獲第1名者記功1次；第2、3名者嘉獎2次；第4至6名者嘉獎1次。</w:t>
      </w:r>
    </w:p>
    <w:p w:rsidR="00EC188B" w:rsidRDefault="004E6D1E">
      <w:pPr>
        <w:pStyle w:val="Textbody"/>
        <w:snapToGrid w:val="0"/>
        <w:spacing w:before="60"/>
        <w:ind w:left="1417"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（二）指導人員部分（以實際指導者為</w:t>
      </w:r>
      <w:proofErr w:type="gramStart"/>
      <w:r>
        <w:rPr>
          <w:rFonts w:ascii="標楷體" w:eastAsia="標楷體" w:hAnsi="標楷體" w:cs="Times New Roman"/>
          <w:color w:val="000000"/>
          <w:kern w:val="3"/>
          <w:sz w:val="28"/>
          <w:szCs w:val="28"/>
          <w:lang w:eastAsia="zh-TW" w:bidi="ar-SA"/>
        </w:rPr>
        <w:t>準</w:t>
      </w:r>
      <w:proofErr w:type="gramEnd"/>
      <w:r>
        <w:rPr>
          <w:rFonts w:ascii="標楷體" w:eastAsia="標楷體" w:hAnsi="標楷體" w:cs="Times New Roman"/>
          <w:color w:val="000000"/>
          <w:kern w:val="3"/>
          <w:sz w:val="28"/>
          <w:szCs w:val="28"/>
          <w:lang w:eastAsia="zh-TW" w:bidi="ar-SA"/>
        </w:rPr>
        <w:t>，不限學校教師）：</w:t>
      </w:r>
    </w:p>
    <w:p w:rsidR="00EC188B" w:rsidRDefault="004E6D1E">
      <w:pPr>
        <w:pStyle w:val="Textbody"/>
        <w:snapToGrid w:val="0"/>
        <w:spacing w:before="60"/>
        <w:ind w:left="1416" w:hanging="282"/>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1.所屬競賽員獲第1名者記功1次；第2、3名者嘉獎2次；第4至6名者嘉獎1次。</w:t>
      </w:r>
    </w:p>
    <w:p w:rsidR="00EC188B" w:rsidRDefault="004E6D1E">
      <w:pPr>
        <w:pStyle w:val="Textbody"/>
        <w:snapToGrid w:val="0"/>
        <w:spacing w:before="60"/>
        <w:ind w:left="1417" w:hanging="284"/>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2.指導人員若同時指導同語言同項目多名競賽員得獎，僅擇優敘獎。</w:t>
      </w:r>
    </w:p>
    <w:p w:rsidR="00EC188B" w:rsidRDefault="004E6D1E">
      <w:pPr>
        <w:pStyle w:val="Textbody"/>
        <w:snapToGrid w:val="0"/>
        <w:ind w:left="1417"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（三）依實際參賽狀況於當日完成競賽者，發給參賽證明。</w:t>
      </w:r>
    </w:p>
    <w:p w:rsidR="00EC188B" w:rsidRDefault="004E6D1E">
      <w:pPr>
        <w:pStyle w:val="Textbody"/>
        <w:snapToGrid w:val="0"/>
        <w:ind w:left="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（四）指導人員如非學校正式編制人員，發給優勝指導證明。</w:t>
      </w:r>
    </w:p>
    <w:p w:rsidR="00EC188B" w:rsidRDefault="004E6D1E">
      <w:pPr>
        <w:pStyle w:val="Textbody"/>
        <w:snapToGrid w:val="0"/>
        <w:ind w:left="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（五）承辦學校其主管及有關人員從優敘獎。</w:t>
      </w:r>
    </w:p>
    <w:p w:rsidR="00EC188B" w:rsidRDefault="004E6D1E">
      <w:pPr>
        <w:pStyle w:val="Textbody"/>
        <w:snapToGrid w:val="0"/>
        <w:ind w:left="283"/>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二、全國賽</w:t>
      </w:r>
    </w:p>
    <w:p w:rsidR="00EC188B" w:rsidRDefault="004E6D1E">
      <w:pPr>
        <w:pStyle w:val="Textbody"/>
        <w:snapToGrid w:val="0"/>
        <w:ind w:left="1417" w:hanging="84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（一）代表本市參加全國賽獲得名次者，除依大會規定獎勵外，本局另頒發優勝獎金，特優1萬元，優等5,000元，甲等3,000元。</w:t>
      </w:r>
    </w:p>
    <w:p w:rsidR="00EC188B" w:rsidRDefault="004E6D1E">
      <w:pPr>
        <w:pStyle w:val="Textbody"/>
        <w:numPr>
          <w:ilvl w:val="0"/>
          <w:numId w:val="10"/>
        </w:numPr>
        <w:tabs>
          <w:tab w:val="left" w:pos="0"/>
        </w:tabs>
        <w:snapToGrid w:val="0"/>
        <w:ind w:left="1429" w:hanging="85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指導競賽員參加全國賽獲得名次之指導人員（不限學校教師），除依大會規定獎勵外，本局另頒發優勝獎金，特優3,000元，優等1,000元，甲等500元。指導人員若同時指導同語言同項目多名競賽員得獎，擇最優名次頒發優勝獎金。</w:t>
      </w:r>
    </w:p>
    <w:p w:rsidR="00EC188B" w:rsidRDefault="004E6D1E">
      <w:pPr>
        <w:pStyle w:val="Textbody"/>
        <w:numPr>
          <w:ilvl w:val="0"/>
          <w:numId w:val="10"/>
        </w:numPr>
        <w:snapToGrid w:val="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指導競賽員參加全國賽獲得名次之指導人員，除頒發優勝獎金外，</w:t>
      </w:r>
      <w:proofErr w:type="gramStart"/>
      <w:r>
        <w:rPr>
          <w:rFonts w:ascii="標楷體" w:eastAsia="標楷體" w:hAnsi="標楷體" w:cs="Times New Roman"/>
          <w:color w:val="000000"/>
          <w:kern w:val="3"/>
          <w:sz w:val="28"/>
          <w:szCs w:val="28"/>
          <w:lang w:eastAsia="zh-TW" w:bidi="ar-SA"/>
        </w:rPr>
        <w:t>倘為本</w:t>
      </w:r>
      <w:proofErr w:type="gramEnd"/>
      <w:r>
        <w:rPr>
          <w:rFonts w:ascii="標楷體" w:eastAsia="標楷體" w:hAnsi="標楷體" w:cs="Times New Roman"/>
          <w:color w:val="000000"/>
          <w:kern w:val="3"/>
          <w:sz w:val="28"/>
          <w:szCs w:val="28"/>
          <w:lang w:eastAsia="zh-TW" w:bidi="ar-SA"/>
        </w:rPr>
        <w:t>局所屬公務人員或教師者，由其服務單位辦理敘獎（指導之競賽員獲特優者記功1次；優等者嘉獎2次；甲等者嘉獎1次</w:t>
      </w:r>
      <w:proofErr w:type="gramStart"/>
      <w:r>
        <w:rPr>
          <w:rFonts w:ascii="標楷體" w:eastAsia="標楷體" w:hAnsi="標楷體" w:cs="Times New Roman"/>
          <w:color w:val="000000"/>
          <w:kern w:val="3"/>
          <w:sz w:val="28"/>
          <w:szCs w:val="28"/>
          <w:lang w:eastAsia="zh-TW" w:bidi="ar-SA"/>
        </w:rPr>
        <w:t>）</w:t>
      </w:r>
      <w:proofErr w:type="gramEnd"/>
      <w:r>
        <w:rPr>
          <w:rFonts w:ascii="標楷體" w:eastAsia="標楷體" w:hAnsi="標楷體" w:cs="Times New Roman"/>
          <w:color w:val="000000"/>
          <w:kern w:val="3"/>
          <w:sz w:val="28"/>
          <w:szCs w:val="28"/>
          <w:lang w:eastAsia="zh-TW" w:bidi="ar-SA"/>
        </w:rPr>
        <w:t>。</w:t>
      </w:r>
    </w:p>
    <w:p w:rsidR="00EC188B" w:rsidRDefault="004E6D1E">
      <w:pPr>
        <w:pStyle w:val="Textbody"/>
        <w:numPr>
          <w:ilvl w:val="0"/>
          <w:numId w:val="10"/>
        </w:numPr>
        <w:tabs>
          <w:tab w:val="left" w:pos="0"/>
        </w:tabs>
        <w:snapToGrid w:val="0"/>
        <w:ind w:left="1429" w:hanging="85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為鼓勵教師參加，獲全國賽特優者，得由本局安排公假自費之交流參訪活動。</w:t>
      </w:r>
    </w:p>
    <w:p w:rsidR="00EC188B" w:rsidRDefault="004E6D1E">
      <w:pPr>
        <w:pStyle w:val="Textbody"/>
        <w:snapToGrid w:val="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陸、成績及作品</w:t>
      </w:r>
    </w:p>
    <w:p w:rsidR="00EC188B" w:rsidRDefault="004E6D1E">
      <w:pPr>
        <w:pStyle w:val="Textbody"/>
        <w:snapToGrid w:val="0"/>
        <w:ind w:left="849" w:hanging="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一、教師組各項目獲前6名之優勝名單及參賽作品將刊登於承辦學校網站。惟各語言字音字形項目，賽後公布標準答案。</w:t>
      </w:r>
    </w:p>
    <w:p w:rsidR="00EC188B" w:rsidRDefault="004E6D1E">
      <w:pPr>
        <w:pStyle w:val="Textbody"/>
        <w:snapToGrid w:val="0"/>
        <w:ind w:left="852" w:hanging="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二、本局對於參賽之著作作品享有無償使用權；得以公開展示、重製、推廣、公布等方式利用作品內容。</w:t>
      </w:r>
    </w:p>
    <w:p w:rsidR="00EC188B" w:rsidRDefault="004E6D1E">
      <w:pPr>
        <w:pStyle w:val="Textbody"/>
        <w:snapToGrid w:val="0"/>
        <w:ind w:left="574" w:hanging="560"/>
        <w:rPr>
          <w:rFonts w:ascii="標楷體" w:eastAsia="標楷體" w:hAnsi="標楷體" w:cs="Times New Roman"/>
          <w:color w:val="000000"/>
          <w:kern w:val="3"/>
          <w:sz w:val="28"/>
          <w:szCs w:val="28"/>
          <w:lang w:eastAsia="zh-TW" w:bidi="ar-SA"/>
        </w:rPr>
      </w:pPr>
      <w:proofErr w:type="gramStart"/>
      <w:r>
        <w:rPr>
          <w:rFonts w:ascii="標楷體" w:eastAsia="標楷體" w:hAnsi="標楷體" w:cs="Times New Roman"/>
          <w:color w:val="000000"/>
          <w:kern w:val="3"/>
          <w:sz w:val="28"/>
          <w:szCs w:val="28"/>
          <w:lang w:eastAsia="zh-TW" w:bidi="ar-SA"/>
        </w:rPr>
        <w:t>柒</w:t>
      </w:r>
      <w:proofErr w:type="gramEnd"/>
      <w:r>
        <w:rPr>
          <w:rFonts w:ascii="標楷體" w:eastAsia="標楷體" w:hAnsi="標楷體" w:cs="Times New Roman"/>
          <w:color w:val="000000"/>
          <w:kern w:val="3"/>
          <w:sz w:val="28"/>
          <w:szCs w:val="28"/>
          <w:lang w:eastAsia="zh-TW" w:bidi="ar-SA"/>
        </w:rPr>
        <w:t>、全國賽集訓</w:t>
      </w:r>
    </w:p>
    <w:p w:rsidR="00EC188B" w:rsidRDefault="004E6D1E">
      <w:pPr>
        <w:pStyle w:val="Textbody"/>
        <w:snapToGrid w:val="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一、本年度集訓學校如下</w:t>
      </w:r>
    </w:p>
    <w:p w:rsidR="00EC188B" w:rsidRDefault="004E6D1E">
      <w:pPr>
        <w:pStyle w:val="Textbody"/>
        <w:snapToGrid w:val="0"/>
        <w:ind w:left="574" w:hanging="56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（一）臺北市大同區太平國民小學：國語演說。</w:t>
      </w:r>
    </w:p>
    <w:p w:rsidR="00EC188B" w:rsidRDefault="004E6D1E">
      <w:pPr>
        <w:pStyle w:val="Textbody"/>
        <w:snapToGrid w:val="0"/>
        <w:ind w:left="574" w:hanging="56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（二）臺北市松山區西松國民小學：國語朗讀。</w:t>
      </w:r>
    </w:p>
    <w:p w:rsidR="00EC188B" w:rsidRDefault="004E6D1E">
      <w:pPr>
        <w:pStyle w:val="Textbody"/>
        <w:snapToGrid w:val="0"/>
        <w:ind w:left="1418" w:hanging="1418"/>
      </w:pPr>
      <w:r>
        <w:rPr>
          <w:rFonts w:ascii="標楷體" w:eastAsia="標楷體" w:hAnsi="標楷體" w:cs="Times New Roman"/>
          <w:color w:val="000000"/>
          <w:kern w:val="3"/>
          <w:sz w:val="28"/>
          <w:szCs w:val="28"/>
          <w:lang w:eastAsia="zh-TW" w:bidi="ar-SA"/>
        </w:rPr>
        <w:t xml:space="preserve">　　（三）臺北市南港區南港國民小學：閩南語情境式演</w:t>
      </w:r>
      <w:r>
        <w:rPr>
          <w:rFonts w:ascii="標楷體" w:eastAsia="標楷體" w:hAnsi="標楷體" w:cs="新細明體"/>
          <w:color w:val="000000"/>
          <w:kern w:val="3"/>
          <w:sz w:val="28"/>
          <w:szCs w:val="28"/>
          <w:lang w:eastAsia="zh-TW" w:bidi="ar-SA"/>
        </w:rPr>
        <w:t>說</w:t>
      </w:r>
      <w:r>
        <w:rPr>
          <w:rFonts w:ascii="標楷體" w:eastAsia="標楷體" w:hAnsi="標楷體" w:cs="Times New Roman"/>
          <w:color w:val="000000"/>
          <w:kern w:val="3"/>
          <w:sz w:val="28"/>
          <w:szCs w:val="28"/>
          <w:lang w:eastAsia="zh-TW" w:bidi="ar-SA"/>
        </w:rPr>
        <w:t>、朗讀暨讀者劇場。</w:t>
      </w:r>
    </w:p>
    <w:p w:rsidR="00EC188B" w:rsidRDefault="004E6D1E">
      <w:pPr>
        <w:pStyle w:val="Textbody"/>
        <w:snapToGrid w:val="0"/>
        <w:ind w:left="1418" w:hanging="1418"/>
      </w:pPr>
      <w:r>
        <w:rPr>
          <w:rFonts w:ascii="標楷體" w:eastAsia="標楷體" w:hAnsi="標楷體" w:cs="Times New Roman"/>
          <w:color w:val="000000"/>
          <w:kern w:val="3"/>
          <w:sz w:val="28"/>
          <w:szCs w:val="28"/>
          <w:lang w:eastAsia="zh-TW" w:bidi="ar-SA"/>
        </w:rPr>
        <w:lastRenderedPageBreak/>
        <w:t xml:space="preserve">　　（四）臺北市南港區胡適國民小學：客語情境式演</w:t>
      </w:r>
      <w:r>
        <w:rPr>
          <w:rFonts w:ascii="標楷體" w:eastAsia="標楷體" w:hAnsi="標楷體" w:cs="新細明體"/>
          <w:color w:val="000000"/>
          <w:kern w:val="3"/>
          <w:sz w:val="28"/>
          <w:szCs w:val="28"/>
          <w:lang w:eastAsia="zh-TW" w:bidi="ar-SA"/>
        </w:rPr>
        <w:t>說</w:t>
      </w:r>
      <w:r>
        <w:rPr>
          <w:rFonts w:ascii="標楷體" w:eastAsia="標楷體" w:hAnsi="標楷體" w:cs="Times New Roman"/>
          <w:color w:val="000000"/>
          <w:kern w:val="3"/>
          <w:sz w:val="28"/>
          <w:szCs w:val="28"/>
          <w:lang w:eastAsia="zh-TW" w:bidi="ar-SA"/>
        </w:rPr>
        <w:t>、朗讀暨讀者劇場。</w:t>
      </w:r>
    </w:p>
    <w:p w:rsidR="00EC188B" w:rsidRDefault="004E6D1E">
      <w:pPr>
        <w:pStyle w:val="Textbody"/>
        <w:snapToGrid w:val="0"/>
        <w:ind w:left="1418" w:hanging="1404"/>
      </w:pPr>
      <w:r>
        <w:rPr>
          <w:rFonts w:ascii="標楷體" w:eastAsia="標楷體" w:hAnsi="標楷體" w:cs="Times New Roman"/>
          <w:color w:val="000000"/>
          <w:kern w:val="3"/>
          <w:sz w:val="28"/>
          <w:szCs w:val="28"/>
          <w:lang w:eastAsia="zh-TW" w:bidi="ar-SA"/>
        </w:rPr>
        <w:t xml:space="preserve">　　（五）臺北市內湖區明湖國民小學：原住民族語情境式演</w:t>
      </w:r>
      <w:r>
        <w:rPr>
          <w:rFonts w:ascii="標楷體" w:eastAsia="標楷體" w:hAnsi="標楷體" w:cs="新細明體"/>
          <w:color w:val="000000"/>
          <w:kern w:val="3"/>
          <w:sz w:val="28"/>
          <w:szCs w:val="28"/>
          <w:lang w:eastAsia="zh-TW" w:bidi="ar-SA"/>
        </w:rPr>
        <w:t>說</w:t>
      </w:r>
      <w:r>
        <w:rPr>
          <w:rFonts w:ascii="標楷體" w:eastAsia="標楷體" w:hAnsi="標楷體" w:cs="Times New Roman"/>
          <w:color w:val="000000"/>
          <w:kern w:val="3"/>
          <w:sz w:val="28"/>
          <w:szCs w:val="28"/>
          <w:lang w:eastAsia="zh-TW" w:bidi="ar-SA"/>
        </w:rPr>
        <w:t>、朗讀暨讀者劇場。</w:t>
      </w:r>
    </w:p>
    <w:p w:rsidR="00EC188B" w:rsidRDefault="004E6D1E">
      <w:pPr>
        <w:pStyle w:val="Textbody"/>
        <w:snapToGrid w:val="0"/>
        <w:ind w:left="574" w:hanging="56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（六）臺北市文山區興華國民小學：作文。</w:t>
      </w:r>
    </w:p>
    <w:p w:rsidR="00EC188B" w:rsidRDefault="004E6D1E">
      <w:pPr>
        <w:pStyle w:val="Textbody"/>
        <w:snapToGrid w:val="0"/>
        <w:ind w:left="574" w:hanging="56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（七）臺北市立中山國民中學：寫字。</w:t>
      </w:r>
    </w:p>
    <w:p w:rsidR="00EC188B" w:rsidRDefault="004E6D1E">
      <w:pPr>
        <w:pStyle w:val="a7"/>
        <w:numPr>
          <w:ilvl w:val="0"/>
          <w:numId w:val="11"/>
        </w:numPr>
        <w:snapToGrid w:val="0"/>
        <w:rPr>
          <w:rFonts w:ascii="標楷體" w:eastAsia="標楷體" w:hAnsi="標楷體"/>
          <w:color w:val="000000"/>
          <w:sz w:val="28"/>
          <w:szCs w:val="28"/>
        </w:rPr>
      </w:pPr>
      <w:r>
        <w:rPr>
          <w:rFonts w:ascii="標楷體" w:eastAsia="標楷體" w:hAnsi="標楷體"/>
          <w:color w:val="000000"/>
          <w:sz w:val="28"/>
          <w:szCs w:val="28"/>
        </w:rPr>
        <w:t>臺北市立重慶國民中學：國語、閩南語及客語字音字形。</w:t>
      </w:r>
    </w:p>
    <w:p w:rsidR="00EC188B" w:rsidRDefault="004E6D1E">
      <w:pPr>
        <w:pStyle w:val="Textbody"/>
        <w:snapToGrid w:val="0"/>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 xml:space="preserve">  二、辦理時間：113年10月中旬至113年11月下旬。</w:t>
      </w:r>
    </w:p>
    <w:p w:rsidR="00EC188B" w:rsidRDefault="004E6D1E">
      <w:pPr>
        <w:pStyle w:val="Textbody"/>
        <w:snapToGrid w:val="0"/>
        <w:ind w:left="299"/>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三、集訓參加對象</w:t>
      </w:r>
    </w:p>
    <w:p w:rsidR="00EC188B" w:rsidRDefault="004E6D1E">
      <w:pPr>
        <w:pStyle w:val="Textbody"/>
        <w:snapToGrid w:val="0"/>
        <w:ind w:left="1416"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（一）取得全國賽之參賽資格者，</w:t>
      </w:r>
      <w:proofErr w:type="gramStart"/>
      <w:r>
        <w:rPr>
          <w:rFonts w:ascii="標楷體" w:eastAsia="標楷體" w:hAnsi="標楷體" w:cs="Times New Roman"/>
          <w:color w:val="000000"/>
          <w:kern w:val="3"/>
          <w:sz w:val="28"/>
          <w:szCs w:val="28"/>
          <w:lang w:eastAsia="zh-TW" w:bidi="ar-SA"/>
        </w:rPr>
        <w:t>均應參加</w:t>
      </w:r>
      <w:proofErr w:type="gramEnd"/>
      <w:r>
        <w:rPr>
          <w:rFonts w:ascii="標楷體" w:eastAsia="標楷體" w:hAnsi="標楷體" w:cs="Times New Roman"/>
          <w:color w:val="000000"/>
          <w:kern w:val="3"/>
          <w:sz w:val="28"/>
          <w:szCs w:val="28"/>
          <w:lang w:eastAsia="zh-TW" w:bidi="ar-SA"/>
        </w:rPr>
        <w:t>集訓，並代表本市參加全國賽。</w:t>
      </w:r>
    </w:p>
    <w:p w:rsidR="00EC188B" w:rsidRDefault="004E6D1E">
      <w:pPr>
        <w:pStyle w:val="Textbody"/>
        <w:snapToGrid w:val="0"/>
        <w:ind w:left="1416"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（二）確定報名參加全國賽之競賽員，應盡速填寫「全國語文競賽著作授權同意書」及「錄影錄音授權書」並送交至所屬集訓學校，</w:t>
      </w:r>
      <w:proofErr w:type="gramStart"/>
      <w:r>
        <w:rPr>
          <w:rFonts w:ascii="標楷體" w:eastAsia="標楷體" w:hAnsi="標楷體" w:cs="Times New Roman"/>
          <w:color w:val="000000"/>
          <w:kern w:val="3"/>
          <w:sz w:val="28"/>
          <w:szCs w:val="28"/>
          <w:lang w:eastAsia="zh-TW" w:bidi="ar-SA"/>
        </w:rPr>
        <w:t>俾</w:t>
      </w:r>
      <w:proofErr w:type="gramEnd"/>
      <w:r>
        <w:rPr>
          <w:rFonts w:ascii="標楷體" w:eastAsia="標楷體" w:hAnsi="標楷體" w:cs="Times New Roman"/>
          <w:color w:val="000000"/>
          <w:kern w:val="3"/>
          <w:sz w:val="28"/>
          <w:szCs w:val="28"/>
          <w:lang w:eastAsia="zh-TW" w:bidi="ar-SA"/>
        </w:rPr>
        <w:t>便依限辦理全國賽報名事宜。上</w:t>
      </w:r>
      <w:proofErr w:type="gramStart"/>
      <w:r>
        <w:rPr>
          <w:rFonts w:ascii="標楷體" w:eastAsia="標楷體" w:hAnsi="標楷體" w:cs="Times New Roman"/>
          <w:color w:val="000000"/>
          <w:kern w:val="3"/>
          <w:sz w:val="28"/>
          <w:szCs w:val="28"/>
          <w:lang w:eastAsia="zh-TW" w:bidi="ar-SA"/>
        </w:rPr>
        <w:t>開兩表件</w:t>
      </w:r>
      <w:proofErr w:type="gramEnd"/>
      <w:r>
        <w:rPr>
          <w:rFonts w:ascii="標楷體" w:eastAsia="標楷體" w:hAnsi="標楷體" w:cs="Times New Roman"/>
          <w:color w:val="000000"/>
          <w:kern w:val="3"/>
          <w:sz w:val="28"/>
          <w:szCs w:val="28"/>
          <w:lang w:eastAsia="zh-TW" w:bidi="ar-SA"/>
        </w:rPr>
        <w:t>電子檔置於本</w:t>
      </w:r>
      <w:proofErr w:type="gramStart"/>
      <w:r>
        <w:rPr>
          <w:rFonts w:ascii="標楷體" w:eastAsia="標楷體" w:hAnsi="標楷體" w:cs="Times New Roman"/>
          <w:color w:val="000000"/>
          <w:kern w:val="3"/>
          <w:sz w:val="28"/>
          <w:szCs w:val="28"/>
          <w:lang w:eastAsia="zh-TW" w:bidi="ar-SA"/>
        </w:rPr>
        <w:t>局官</w:t>
      </w:r>
      <w:proofErr w:type="gramEnd"/>
      <w:r>
        <w:rPr>
          <w:rFonts w:ascii="標楷體" w:eastAsia="標楷體" w:hAnsi="標楷體" w:cs="Times New Roman"/>
          <w:color w:val="000000"/>
          <w:kern w:val="3"/>
          <w:sz w:val="28"/>
          <w:szCs w:val="28"/>
          <w:lang w:eastAsia="zh-TW" w:bidi="ar-SA"/>
        </w:rPr>
        <w:t>網【各類專區〉語文競賽專區〉全國語文競賽】（https://www.doe.gov.taipei/News.aspx?n=58D94D54036C532F&amp;sms=7433ACAB9A77C0D3）。</w:t>
      </w:r>
    </w:p>
    <w:p w:rsidR="00EC188B" w:rsidRDefault="004E6D1E">
      <w:pPr>
        <w:pStyle w:val="Textbody"/>
        <w:snapToGrid w:val="0"/>
        <w:ind w:left="1416" w:hanging="848"/>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（三）本市集訓師資之統籌規劃，本局授權由各集訓學校</w:t>
      </w:r>
      <w:proofErr w:type="gramStart"/>
      <w:r>
        <w:rPr>
          <w:rFonts w:ascii="標楷體" w:eastAsia="標楷體" w:hAnsi="標楷體" w:cs="Times New Roman"/>
          <w:color w:val="000000"/>
          <w:kern w:val="3"/>
          <w:sz w:val="28"/>
          <w:szCs w:val="28"/>
          <w:lang w:eastAsia="zh-TW" w:bidi="ar-SA"/>
        </w:rPr>
        <w:t>秉</w:t>
      </w:r>
      <w:proofErr w:type="gramEnd"/>
      <w:r>
        <w:rPr>
          <w:rFonts w:ascii="標楷體" w:eastAsia="標楷體" w:hAnsi="標楷體" w:cs="Times New Roman"/>
          <w:color w:val="000000"/>
          <w:kern w:val="3"/>
          <w:sz w:val="28"/>
          <w:szCs w:val="28"/>
          <w:lang w:eastAsia="zh-TW" w:bidi="ar-SA"/>
        </w:rPr>
        <w:t>權責辦理，</w:t>
      </w:r>
      <w:proofErr w:type="gramStart"/>
      <w:r>
        <w:rPr>
          <w:rFonts w:ascii="標楷體" w:eastAsia="標楷體" w:hAnsi="標楷體" w:cs="Times New Roman"/>
          <w:color w:val="000000"/>
          <w:kern w:val="3"/>
          <w:sz w:val="28"/>
          <w:szCs w:val="28"/>
          <w:lang w:eastAsia="zh-TW" w:bidi="ar-SA"/>
        </w:rPr>
        <w:t>競賽員如未</w:t>
      </w:r>
      <w:proofErr w:type="gramEnd"/>
      <w:r>
        <w:rPr>
          <w:rFonts w:ascii="標楷體" w:eastAsia="標楷體" w:hAnsi="標楷體" w:cs="Times New Roman"/>
          <w:color w:val="000000"/>
          <w:kern w:val="3"/>
          <w:sz w:val="28"/>
          <w:szCs w:val="28"/>
          <w:lang w:eastAsia="zh-TW" w:bidi="ar-SA"/>
        </w:rPr>
        <w:t>經集訓學校同意，不得逕行要求特定人員擔任所屬集訓指導教師。</w:t>
      </w:r>
    </w:p>
    <w:p w:rsidR="00EC188B" w:rsidRDefault="004E6D1E">
      <w:pPr>
        <w:pStyle w:val="Textbody"/>
        <w:snapToGrid w:val="0"/>
        <w:ind w:left="1416" w:hanging="848"/>
      </w:pPr>
      <w:r>
        <w:rPr>
          <w:rFonts w:ascii="標楷體" w:eastAsia="標楷體" w:hAnsi="標楷體" w:cs="Times New Roman"/>
          <w:color w:val="000000"/>
          <w:kern w:val="3"/>
          <w:sz w:val="28"/>
          <w:szCs w:val="28"/>
          <w:lang w:eastAsia="zh-TW" w:bidi="ar-SA"/>
        </w:rPr>
        <w:t>（四）</w:t>
      </w:r>
      <w:proofErr w:type="gramStart"/>
      <w:r>
        <w:rPr>
          <w:rFonts w:ascii="標楷體" w:eastAsia="標楷體" w:hAnsi="標楷體" w:cs="Times New Roman"/>
          <w:color w:val="000000"/>
          <w:kern w:val="3"/>
          <w:sz w:val="28"/>
          <w:szCs w:val="28"/>
          <w:lang w:eastAsia="zh-TW" w:bidi="ar-SA"/>
        </w:rPr>
        <w:t>市賽該項目</w:t>
      </w:r>
      <w:proofErr w:type="gramEnd"/>
      <w:r>
        <w:rPr>
          <w:rFonts w:ascii="標楷體" w:eastAsia="標楷體" w:hAnsi="標楷體" w:cs="Times New Roman"/>
          <w:color w:val="000000"/>
          <w:kern w:val="3"/>
          <w:sz w:val="28"/>
          <w:szCs w:val="28"/>
          <w:lang w:eastAsia="zh-TW" w:bidi="ar-SA"/>
        </w:rPr>
        <w:t>獲不分區第3名（含原兩分區重新合併後排行第3名）之競賽員，經集訓學校評估同意後，得參加集訓觀摩</w:t>
      </w:r>
      <w:r>
        <w:rPr>
          <w:rFonts w:ascii="標楷體" w:eastAsia="標楷體" w:hAnsi="標楷體" w:cs="標楷體"/>
          <w:color w:val="000000"/>
          <w:sz w:val="28"/>
          <w:szCs w:val="28"/>
          <w:lang w:eastAsia="zh-TW"/>
        </w:rPr>
        <w:t>（公假課務自理）</w:t>
      </w:r>
      <w:r>
        <w:rPr>
          <w:rFonts w:ascii="標楷體" w:eastAsia="標楷體" w:hAnsi="標楷體" w:cs="Times New Roman"/>
          <w:color w:val="000000"/>
          <w:kern w:val="3"/>
          <w:sz w:val="28"/>
          <w:szCs w:val="28"/>
          <w:lang w:eastAsia="zh-TW" w:bidi="ar-SA"/>
        </w:rPr>
        <w:t>。</w:t>
      </w:r>
    </w:p>
    <w:p w:rsidR="00EC188B" w:rsidRDefault="004E6D1E">
      <w:pPr>
        <w:pStyle w:val="Textbody"/>
        <w:snapToGrid w:val="0"/>
        <w:ind w:left="1417" w:hanging="1417"/>
      </w:pPr>
      <w:r>
        <w:rPr>
          <w:rFonts w:ascii="標楷體" w:eastAsia="標楷體" w:hAnsi="標楷體" w:cs="Times New Roman"/>
          <w:color w:val="000000"/>
          <w:kern w:val="3"/>
          <w:sz w:val="28"/>
          <w:szCs w:val="28"/>
          <w:lang w:eastAsia="zh-TW" w:bidi="ar-SA"/>
        </w:rPr>
        <w:t xml:space="preserve">　　（五）代表本市參加全國賽之競賽員所屬學校，請惠予該競賽員參與集訓期間最大協助，</w:t>
      </w:r>
      <w:proofErr w:type="gramStart"/>
      <w:r>
        <w:rPr>
          <w:rFonts w:ascii="標楷體" w:eastAsia="標楷體" w:hAnsi="標楷體" w:cs="Times New Roman"/>
          <w:color w:val="000000"/>
          <w:kern w:val="3"/>
          <w:sz w:val="28"/>
          <w:szCs w:val="28"/>
          <w:lang w:eastAsia="zh-TW" w:bidi="ar-SA"/>
        </w:rPr>
        <w:t>俾</w:t>
      </w:r>
      <w:proofErr w:type="gramEnd"/>
      <w:r>
        <w:rPr>
          <w:rFonts w:ascii="標楷體" w:eastAsia="標楷體" w:hAnsi="標楷體" w:cs="Times New Roman"/>
          <w:color w:val="000000"/>
          <w:kern w:val="3"/>
          <w:sz w:val="28"/>
          <w:szCs w:val="28"/>
          <w:lang w:eastAsia="zh-TW" w:bidi="ar-SA"/>
        </w:rPr>
        <w:t>降低集訓對其</w:t>
      </w:r>
      <w:r>
        <w:rPr>
          <w:rFonts w:ascii="標楷體" w:eastAsia="標楷體" w:hAnsi="標楷體" w:cs="標楷體"/>
          <w:color w:val="000000"/>
          <w:sz w:val="28"/>
          <w:szCs w:val="28"/>
          <w:shd w:val="clear" w:color="auto" w:fill="FFFFFF"/>
          <w:lang w:eastAsia="zh-TW"/>
        </w:rPr>
        <w:t>職場工作之</w:t>
      </w:r>
      <w:r>
        <w:rPr>
          <w:rFonts w:ascii="標楷體" w:eastAsia="標楷體" w:hAnsi="標楷體" w:cs="Times New Roman"/>
          <w:color w:val="000000"/>
          <w:kern w:val="3"/>
          <w:sz w:val="28"/>
          <w:szCs w:val="28"/>
          <w:lang w:eastAsia="zh-TW" w:bidi="ar-SA"/>
        </w:rPr>
        <w:t>影響，不得以任何理由影響競賽員參與集訓。</w:t>
      </w:r>
    </w:p>
    <w:p w:rsidR="00EC188B" w:rsidRDefault="004E6D1E">
      <w:pPr>
        <w:pStyle w:val="Textbody"/>
        <w:snapToGrid w:val="0"/>
        <w:ind w:left="1418" w:hanging="849"/>
      </w:pPr>
      <w:r>
        <w:rPr>
          <w:rFonts w:ascii="標楷體" w:eastAsia="標楷體" w:hAnsi="標楷體" w:cs="Times New Roman"/>
          <w:color w:val="000000"/>
          <w:kern w:val="3"/>
          <w:sz w:val="28"/>
          <w:szCs w:val="28"/>
          <w:lang w:eastAsia="zh-TW" w:bidi="ar-SA"/>
        </w:rPr>
        <w:t>（六）集訓平日</w:t>
      </w:r>
      <w:proofErr w:type="gramStart"/>
      <w:r>
        <w:rPr>
          <w:rFonts w:ascii="標楷體" w:eastAsia="標楷體" w:hAnsi="標楷體" w:cs="Times New Roman"/>
          <w:color w:val="000000"/>
          <w:kern w:val="3"/>
          <w:sz w:val="28"/>
          <w:szCs w:val="28"/>
          <w:lang w:eastAsia="zh-TW" w:bidi="ar-SA"/>
        </w:rPr>
        <w:t>期間，</w:t>
      </w:r>
      <w:proofErr w:type="gramEnd"/>
      <w:r>
        <w:rPr>
          <w:rFonts w:ascii="標楷體" w:eastAsia="標楷體" w:hAnsi="標楷體" w:cs="標楷體"/>
          <w:color w:val="000000"/>
          <w:sz w:val="28"/>
          <w:szCs w:val="28"/>
          <w:lang w:eastAsia="zh-TW"/>
        </w:rPr>
        <w:t>以公假派代為原則，並核實發給教師研習時數。</w:t>
      </w:r>
    </w:p>
    <w:p w:rsidR="00EC188B" w:rsidRDefault="004E6D1E">
      <w:pPr>
        <w:pStyle w:val="a3"/>
        <w:snapToGrid w:val="0"/>
        <w:jc w:val="left"/>
        <w:rPr>
          <w:rFonts w:ascii="標楷體" w:eastAsia="標楷體" w:hAnsi="標楷體"/>
          <w:color w:val="000000"/>
          <w:sz w:val="28"/>
          <w:szCs w:val="28"/>
        </w:rPr>
      </w:pPr>
      <w:r>
        <w:rPr>
          <w:rFonts w:ascii="標楷體" w:eastAsia="標楷體" w:hAnsi="標楷體"/>
          <w:color w:val="000000"/>
          <w:sz w:val="28"/>
          <w:szCs w:val="28"/>
        </w:rPr>
        <w:t>捌、市賽報名注意事項</w:t>
      </w:r>
    </w:p>
    <w:p w:rsidR="00EC188B" w:rsidRDefault="004E6D1E">
      <w:pPr>
        <w:pStyle w:val="a3"/>
        <w:snapToGrid w:val="0"/>
        <w:ind w:firstLine="280"/>
        <w:jc w:val="left"/>
        <w:rPr>
          <w:rFonts w:ascii="標楷體" w:eastAsia="標楷體" w:hAnsi="標楷體"/>
          <w:color w:val="000000"/>
          <w:sz w:val="28"/>
          <w:szCs w:val="28"/>
        </w:rPr>
      </w:pPr>
      <w:r>
        <w:rPr>
          <w:rFonts w:ascii="標楷體" w:eastAsia="標楷體" w:hAnsi="標楷體"/>
          <w:color w:val="000000"/>
          <w:sz w:val="28"/>
          <w:szCs w:val="28"/>
        </w:rPr>
        <w:t>一、報名注意事項如下：</w:t>
      </w:r>
    </w:p>
    <w:p w:rsidR="00EC188B" w:rsidRDefault="004E6D1E">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（一）報名網站：臺北市語文</w:t>
      </w:r>
      <w:proofErr w:type="gramStart"/>
      <w:r>
        <w:rPr>
          <w:rFonts w:ascii="標楷體" w:eastAsia="標楷體" w:hAnsi="標楷體"/>
          <w:color w:val="000000"/>
          <w:sz w:val="28"/>
          <w:szCs w:val="28"/>
        </w:rPr>
        <w:t>競賽線上報名</w:t>
      </w:r>
      <w:proofErr w:type="gramEnd"/>
      <w:r>
        <w:rPr>
          <w:rFonts w:ascii="標楷體" w:eastAsia="標楷體" w:hAnsi="標楷體"/>
          <w:color w:val="000000"/>
          <w:sz w:val="28"/>
          <w:szCs w:val="28"/>
        </w:rPr>
        <w:t>系統（http://language.tp.</w:t>
      </w:r>
    </w:p>
    <w:p w:rsidR="00EC188B" w:rsidRDefault="004E6D1E">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 xml:space="preserve">　　　edu.tw/</w:t>
      </w:r>
      <w:proofErr w:type="gramStart"/>
      <w:r>
        <w:rPr>
          <w:rFonts w:ascii="標楷體" w:eastAsia="標楷體" w:hAnsi="標楷體"/>
          <w:color w:val="000000"/>
          <w:sz w:val="28"/>
          <w:szCs w:val="28"/>
        </w:rPr>
        <w:t>）</w:t>
      </w:r>
      <w:proofErr w:type="gramEnd"/>
      <w:r>
        <w:rPr>
          <w:rFonts w:ascii="標楷體" w:eastAsia="標楷體" w:hAnsi="標楷體"/>
          <w:color w:val="000000"/>
          <w:sz w:val="28"/>
          <w:szCs w:val="28"/>
        </w:rPr>
        <w:t>。</w:t>
      </w:r>
    </w:p>
    <w:p w:rsidR="00EC188B" w:rsidRDefault="004E6D1E">
      <w:pPr>
        <w:pStyle w:val="a3"/>
        <w:snapToGrid w:val="0"/>
        <w:ind w:left="1417" w:hanging="848"/>
        <w:jc w:val="left"/>
      </w:pPr>
      <w:r>
        <w:rPr>
          <w:rFonts w:ascii="標楷體" w:eastAsia="標楷體" w:hAnsi="標楷體"/>
          <w:color w:val="000000"/>
          <w:sz w:val="28"/>
          <w:szCs w:val="28"/>
        </w:rPr>
        <w:t>（二）報名時段：113年7月1日（星期一）至113年8月5日(星期一)下午6時止。</w:t>
      </w:r>
    </w:p>
    <w:p w:rsidR="00EC188B" w:rsidRDefault="004E6D1E">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三）113學年度「自他縣市調入本市」或「自本市他校調入新學校」服務之教師，在不超過調入後服務學校報名額度（即某競賽項目無人報名或尚餘1位名額）之前提下得增額報名，惟如於調入前由他縣市原服務學校完成報名者，須放棄他縣市之參賽資格。</w:t>
      </w:r>
    </w:p>
    <w:p w:rsidR="00EC188B" w:rsidRDefault="004E6D1E">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（四）前開報名系統操作流程請參閱報名網站【下載專區】之說明。</w:t>
      </w:r>
    </w:p>
    <w:p w:rsidR="00EC188B" w:rsidRDefault="004E6D1E">
      <w:pPr>
        <w:pStyle w:val="a3"/>
        <w:snapToGrid w:val="0"/>
        <w:ind w:left="1417" w:hanging="848"/>
        <w:jc w:val="left"/>
        <w:rPr>
          <w:rFonts w:ascii="標楷體" w:eastAsia="標楷體" w:hAnsi="標楷體"/>
          <w:color w:val="000000"/>
          <w:sz w:val="28"/>
          <w:szCs w:val="28"/>
        </w:rPr>
      </w:pPr>
      <w:r>
        <w:rPr>
          <w:rFonts w:ascii="標楷體" w:eastAsia="標楷體" w:hAnsi="標楷體"/>
          <w:color w:val="000000"/>
          <w:sz w:val="28"/>
          <w:szCs w:val="28"/>
        </w:rPr>
        <w:t>（五）</w:t>
      </w:r>
      <w:proofErr w:type="gramStart"/>
      <w:r>
        <w:rPr>
          <w:rFonts w:ascii="標楷體" w:eastAsia="標楷體" w:hAnsi="標楷體"/>
          <w:color w:val="000000"/>
          <w:sz w:val="28"/>
          <w:szCs w:val="28"/>
        </w:rPr>
        <w:t>各校請於</w:t>
      </w:r>
      <w:proofErr w:type="gramEnd"/>
      <w:r>
        <w:rPr>
          <w:rFonts w:ascii="標楷體" w:eastAsia="標楷體" w:hAnsi="標楷體"/>
          <w:color w:val="000000"/>
          <w:sz w:val="28"/>
          <w:szCs w:val="28"/>
        </w:rPr>
        <w:t>上開期間內，於</w:t>
      </w:r>
      <w:proofErr w:type="gramStart"/>
      <w:r>
        <w:rPr>
          <w:rFonts w:ascii="標楷體" w:eastAsia="標楷體" w:hAnsi="標楷體"/>
          <w:color w:val="000000"/>
          <w:sz w:val="28"/>
          <w:szCs w:val="28"/>
        </w:rPr>
        <w:t>進行線上報</w:t>
      </w:r>
      <w:proofErr w:type="gramEnd"/>
      <w:r>
        <w:rPr>
          <w:rFonts w:ascii="標楷體" w:eastAsia="標楷體" w:hAnsi="標楷體"/>
          <w:color w:val="000000"/>
          <w:sz w:val="28"/>
          <w:szCs w:val="28"/>
        </w:rPr>
        <w:t>名，</w:t>
      </w:r>
      <w:proofErr w:type="gramStart"/>
      <w:r>
        <w:rPr>
          <w:rFonts w:ascii="標楷體" w:eastAsia="標楷體" w:hAnsi="標楷體"/>
          <w:color w:val="000000"/>
          <w:sz w:val="28"/>
          <w:szCs w:val="28"/>
        </w:rPr>
        <w:t>填畢各</w:t>
      </w:r>
      <w:proofErr w:type="gramEnd"/>
      <w:r>
        <w:rPr>
          <w:rFonts w:ascii="標楷體" w:eastAsia="標楷體" w:hAnsi="標楷體"/>
          <w:color w:val="000000"/>
          <w:sz w:val="28"/>
          <w:szCs w:val="28"/>
        </w:rPr>
        <w:t>項報名資料後請務必審慎校對，報名時程結束後即不得更改報名資料。所有參賽教師需填具「臺北市</w:t>
      </w:r>
      <w:proofErr w:type="gramStart"/>
      <w:r>
        <w:rPr>
          <w:rFonts w:ascii="標楷體" w:eastAsia="標楷體" w:hAnsi="標楷體"/>
          <w:color w:val="000000"/>
          <w:sz w:val="28"/>
          <w:szCs w:val="28"/>
        </w:rPr>
        <w:t>113</w:t>
      </w:r>
      <w:proofErr w:type="gramEnd"/>
      <w:r>
        <w:rPr>
          <w:rFonts w:ascii="標楷體" w:eastAsia="標楷體" w:hAnsi="標楷體"/>
          <w:color w:val="000000"/>
          <w:sz w:val="28"/>
          <w:szCs w:val="28"/>
        </w:rPr>
        <w:t>年度語文競賽影音、影像、著作及肖像權讓與同意書」（附件1），由各校自行留存備查。</w:t>
      </w:r>
    </w:p>
    <w:p w:rsidR="00EC188B" w:rsidRDefault="004E6D1E">
      <w:pPr>
        <w:pStyle w:val="a3"/>
        <w:snapToGrid w:val="0"/>
        <w:jc w:val="left"/>
        <w:rPr>
          <w:rFonts w:ascii="標楷體" w:eastAsia="標楷體" w:hAnsi="標楷體"/>
          <w:color w:val="000000"/>
          <w:sz w:val="28"/>
          <w:szCs w:val="28"/>
        </w:rPr>
      </w:pPr>
      <w:r>
        <w:rPr>
          <w:rFonts w:ascii="標楷體" w:eastAsia="標楷體" w:hAnsi="標楷體"/>
          <w:color w:val="000000"/>
          <w:sz w:val="28"/>
          <w:szCs w:val="28"/>
        </w:rPr>
        <w:lastRenderedPageBreak/>
        <w:t>玖、經費：由承辦學校相關經費項下支應。</w:t>
      </w:r>
    </w:p>
    <w:p w:rsidR="00EC188B" w:rsidRDefault="004E6D1E">
      <w:pPr>
        <w:pStyle w:val="a3"/>
        <w:tabs>
          <w:tab w:val="left" w:pos="2640"/>
        </w:tabs>
        <w:snapToGrid w:val="0"/>
        <w:jc w:val="left"/>
        <w:rPr>
          <w:rFonts w:ascii="標楷體" w:eastAsia="標楷體" w:hAnsi="標楷體"/>
          <w:color w:val="000000"/>
          <w:sz w:val="28"/>
          <w:szCs w:val="28"/>
        </w:rPr>
      </w:pPr>
      <w:r>
        <w:rPr>
          <w:rFonts w:ascii="標楷體" w:eastAsia="標楷體" w:hAnsi="標楷體"/>
          <w:color w:val="000000"/>
          <w:sz w:val="28"/>
          <w:szCs w:val="28"/>
        </w:rPr>
        <w:t>拾、附則</w:t>
      </w:r>
    </w:p>
    <w:p w:rsidR="00EC188B" w:rsidRDefault="004E6D1E">
      <w:pPr>
        <w:pStyle w:val="a3"/>
        <w:snapToGrid w:val="0"/>
        <w:ind w:left="849" w:hanging="566"/>
        <w:jc w:val="left"/>
        <w:rPr>
          <w:rFonts w:ascii="標楷體" w:eastAsia="標楷體" w:hAnsi="標楷體"/>
          <w:color w:val="000000"/>
          <w:sz w:val="28"/>
          <w:szCs w:val="28"/>
        </w:rPr>
      </w:pPr>
      <w:r>
        <w:rPr>
          <w:rFonts w:ascii="標楷體" w:eastAsia="標楷體" w:hAnsi="標楷體"/>
          <w:color w:val="000000"/>
          <w:sz w:val="28"/>
          <w:szCs w:val="28"/>
        </w:rPr>
        <w:t>一、競賽員之影音、影像、著作及肖像權等歸屬主辦單位所有，報名時需繳交影音、影像、著作及肖像權讓與同意書（附件1）。</w:t>
      </w:r>
    </w:p>
    <w:p w:rsidR="00EC188B" w:rsidRDefault="004E6D1E">
      <w:pPr>
        <w:pStyle w:val="a3"/>
        <w:snapToGrid w:val="0"/>
        <w:ind w:left="852" w:hanging="566"/>
        <w:jc w:val="left"/>
        <w:rPr>
          <w:rFonts w:ascii="標楷體" w:eastAsia="標楷體" w:hAnsi="標楷體"/>
          <w:color w:val="000000"/>
          <w:sz w:val="28"/>
          <w:szCs w:val="28"/>
        </w:rPr>
      </w:pPr>
      <w:r>
        <w:rPr>
          <w:rFonts w:ascii="標楷體" w:eastAsia="標楷體" w:hAnsi="標楷體"/>
          <w:color w:val="000000"/>
          <w:sz w:val="28"/>
          <w:szCs w:val="28"/>
        </w:rPr>
        <w:t>二、本局督學至各校</w:t>
      </w:r>
      <w:proofErr w:type="gramStart"/>
      <w:r>
        <w:rPr>
          <w:rFonts w:ascii="標楷體" w:eastAsia="標楷體" w:hAnsi="標楷體"/>
          <w:color w:val="000000"/>
          <w:sz w:val="28"/>
          <w:szCs w:val="28"/>
        </w:rPr>
        <w:t>視導時</w:t>
      </w:r>
      <w:proofErr w:type="gramEnd"/>
      <w:r>
        <w:rPr>
          <w:rFonts w:ascii="標楷體" w:eastAsia="標楷體" w:hAnsi="標楷體"/>
          <w:color w:val="000000"/>
          <w:sz w:val="28"/>
          <w:szCs w:val="28"/>
        </w:rPr>
        <w:t>，各校辦理語文競賽情形，應列為視導重點，並激勵特殊專長優秀教師參加競賽及指導學生參賽。</w:t>
      </w:r>
    </w:p>
    <w:p w:rsidR="00EC188B" w:rsidRDefault="004E6D1E">
      <w:pPr>
        <w:pStyle w:val="Textbody"/>
        <w:snapToGrid w:val="0"/>
        <w:ind w:left="852" w:hanging="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三、演說項目當以「說」為主，著重段落文理之演繹發展，不宜過分強調歌舞表演。</w:t>
      </w:r>
    </w:p>
    <w:p w:rsidR="00EC188B" w:rsidRDefault="004E6D1E">
      <w:pPr>
        <w:pStyle w:val="Textbody"/>
        <w:snapToGrid w:val="0"/>
        <w:ind w:left="852" w:hanging="566"/>
        <w:rPr>
          <w:rFonts w:ascii="標楷體" w:eastAsia="標楷體" w:hAnsi="標楷體" w:cs="Times New Roman"/>
          <w:color w:val="000000"/>
          <w:kern w:val="3"/>
          <w:sz w:val="28"/>
          <w:szCs w:val="28"/>
          <w:lang w:eastAsia="zh-TW" w:bidi="ar-SA"/>
        </w:rPr>
      </w:pPr>
      <w:r>
        <w:rPr>
          <w:rFonts w:ascii="標楷體" w:eastAsia="標楷體" w:hAnsi="標楷體" w:cs="Times New Roman"/>
          <w:color w:val="000000"/>
          <w:kern w:val="3"/>
          <w:sz w:val="28"/>
          <w:szCs w:val="28"/>
          <w:lang w:eastAsia="zh-TW" w:bidi="ar-SA"/>
        </w:rPr>
        <w:t>四、代表本市參加全國賽之競賽員，不得擔任全國賽各組各語言各項目評判，經查證屬實，取消其全國賽代表權。</w:t>
      </w:r>
    </w:p>
    <w:p w:rsidR="00EC188B" w:rsidRDefault="004E6D1E">
      <w:pPr>
        <w:pStyle w:val="Textbody"/>
        <w:snapToGrid w:val="0"/>
        <w:ind w:left="852" w:hanging="566"/>
      </w:pPr>
      <w:r>
        <w:rPr>
          <w:rFonts w:ascii="標楷體" w:eastAsia="標楷體" w:hAnsi="標楷體" w:cs="Times New Roman"/>
          <w:color w:val="000000"/>
          <w:kern w:val="3"/>
          <w:sz w:val="28"/>
          <w:szCs w:val="28"/>
          <w:lang w:eastAsia="zh-TW" w:bidi="ar-SA"/>
        </w:rPr>
        <w:t>五、</w:t>
      </w:r>
      <w:r>
        <w:rPr>
          <w:rFonts w:ascii="標楷體" w:eastAsia="標楷體" w:hAnsi="標楷體"/>
          <w:color w:val="000000"/>
          <w:sz w:val="28"/>
          <w:szCs w:val="28"/>
        </w:rPr>
        <w:t>報名參賽前應詳閱</w:t>
      </w:r>
      <w:proofErr w:type="gramStart"/>
      <w:r>
        <w:rPr>
          <w:rFonts w:ascii="標楷體" w:eastAsia="標楷體" w:hAnsi="標楷體"/>
          <w:color w:val="000000"/>
          <w:sz w:val="28"/>
          <w:szCs w:val="28"/>
        </w:rPr>
        <w:t>113</w:t>
      </w:r>
      <w:proofErr w:type="gramEnd"/>
      <w:r>
        <w:rPr>
          <w:rFonts w:ascii="標楷體" w:eastAsia="標楷體" w:hAnsi="標楷體"/>
          <w:color w:val="000000"/>
          <w:sz w:val="28"/>
          <w:szCs w:val="28"/>
        </w:rPr>
        <w:t>年度語文競賽參賽注意事項（附件3）。</w:t>
      </w:r>
    </w:p>
    <w:p w:rsidR="00EC188B" w:rsidRDefault="004E6D1E">
      <w:pPr>
        <w:pStyle w:val="a3"/>
        <w:snapToGrid w:val="0"/>
        <w:ind w:left="852" w:hanging="566"/>
        <w:jc w:val="left"/>
        <w:rPr>
          <w:rFonts w:ascii="標楷體" w:eastAsia="標楷體" w:hAnsi="標楷體"/>
          <w:color w:val="000000"/>
          <w:sz w:val="28"/>
          <w:szCs w:val="28"/>
        </w:rPr>
      </w:pPr>
      <w:r>
        <w:rPr>
          <w:rFonts w:ascii="標楷體" w:eastAsia="標楷體" w:hAnsi="標楷體"/>
          <w:color w:val="000000"/>
          <w:sz w:val="28"/>
          <w:szCs w:val="28"/>
        </w:rPr>
        <w:t>六、</w:t>
      </w:r>
      <w:proofErr w:type="gramStart"/>
      <w:r>
        <w:rPr>
          <w:rFonts w:ascii="標楷體" w:eastAsia="標楷體" w:hAnsi="標楷體"/>
          <w:color w:val="000000"/>
          <w:sz w:val="28"/>
          <w:szCs w:val="28"/>
        </w:rPr>
        <w:t>本組賽事</w:t>
      </w:r>
      <w:proofErr w:type="gramEnd"/>
      <w:r>
        <w:rPr>
          <w:rFonts w:ascii="標楷體" w:eastAsia="標楷體" w:hAnsi="標楷體"/>
          <w:color w:val="000000"/>
          <w:sz w:val="28"/>
          <w:szCs w:val="28"/>
        </w:rPr>
        <w:t>評判應遵守利益衝突迴避原則，於評判前自行檢視其評判項目是否有其二等親等以內之親屬參加比賽；倘有此情形，應由該項目之其他評判給予該競賽員評分。如違反前揭規定經檢舉而查證屬實者，該評判3年內將不再聘任。</w:t>
      </w:r>
    </w:p>
    <w:p w:rsidR="00EC188B" w:rsidRDefault="004E6D1E">
      <w:pPr>
        <w:pStyle w:val="a3"/>
        <w:snapToGrid w:val="0"/>
        <w:ind w:left="852" w:hanging="566"/>
        <w:jc w:val="left"/>
      </w:pPr>
      <w:r>
        <w:rPr>
          <w:rFonts w:ascii="標楷體" w:eastAsia="標楷體" w:hAnsi="標楷體"/>
          <w:color w:val="000000"/>
          <w:sz w:val="28"/>
          <w:szCs w:val="28"/>
        </w:rPr>
        <w:t>七、</w:t>
      </w:r>
      <w:r>
        <w:rPr>
          <w:rFonts w:ascii="標楷體" w:eastAsia="標楷體" w:hAnsi="標楷體" w:cs="標楷體"/>
          <w:color w:val="000000"/>
          <w:sz w:val="28"/>
          <w:szCs w:val="28"/>
        </w:rPr>
        <w:t>本計畫奉教育局核定後實施，修正時亦同。</w:t>
      </w:r>
    </w:p>
    <w:p w:rsidR="00EC188B" w:rsidRDefault="00EC188B">
      <w:pPr>
        <w:pStyle w:val="a3"/>
        <w:pageBreakBefore/>
        <w:tabs>
          <w:tab w:val="left" w:pos="2640"/>
        </w:tabs>
        <w:snapToGrid w:val="0"/>
        <w:spacing w:line="276" w:lineRule="auto"/>
        <w:ind w:left="989" w:hanging="706"/>
        <w:jc w:val="both"/>
        <w:rPr>
          <w:color w:val="000000"/>
        </w:rPr>
      </w:pPr>
    </w:p>
    <w:p w:rsidR="00EC188B" w:rsidRDefault="004E6D1E">
      <w:pPr>
        <w:pStyle w:val="Textbody"/>
        <w:snapToGrid w:val="0"/>
        <w:rPr>
          <w:rFonts w:ascii="標楷體" w:eastAsia="標楷體" w:hAnsi="標楷體" w:cs="標楷體"/>
          <w:b/>
          <w:color w:val="000000"/>
          <w:sz w:val="32"/>
          <w:szCs w:val="32"/>
          <w:lang w:eastAsia="zh-TW"/>
        </w:rPr>
      </w:pPr>
      <w:r>
        <w:rPr>
          <w:rFonts w:ascii="標楷體" w:eastAsia="標楷體" w:hAnsi="標楷體" w:cs="標楷體"/>
          <w:b/>
          <w:color w:val="000000"/>
          <w:sz w:val="32"/>
          <w:szCs w:val="32"/>
          <w:lang w:eastAsia="zh-TW"/>
        </w:rPr>
        <w:t>附件１</w:t>
      </w:r>
    </w:p>
    <w:p w:rsidR="00EC188B" w:rsidRDefault="004E6D1E">
      <w:pPr>
        <w:pStyle w:val="Textbody"/>
        <w:snapToGrid w:val="0"/>
        <w:jc w:val="center"/>
      </w:pPr>
      <w:r>
        <w:rPr>
          <w:rFonts w:ascii="標楷體" w:eastAsia="標楷體" w:hAnsi="標楷體" w:cs="標楷體"/>
          <w:color w:val="000000"/>
          <w:sz w:val="32"/>
          <w:szCs w:val="32"/>
          <w:lang w:eastAsia="zh-TW"/>
        </w:rPr>
        <w:t>臺北市</w:t>
      </w:r>
      <w:proofErr w:type="gramStart"/>
      <w:r>
        <w:rPr>
          <w:rFonts w:ascii="標楷體" w:eastAsia="標楷體" w:hAnsi="標楷體" w:cs="標楷體"/>
          <w:color w:val="000000"/>
          <w:sz w:val="32"/>
          <w:szCs w:val="32"/>
          <w:lang w:eastAsia="zh-TW"/>
        </w:rPr>
        <w:t>113</w:t>
      </w:r>
      <w:proofErr w:type="gramEnd"/>
      <w:r>
        <w:rPr>
          <w:rFonts w:ascii="標楷體" w:eastAsia="標楷體" w:hAnsi="標楷體" w:cs="標楷體"/>
          <w:color w:val="000000"/>
          <w:sz w:val="32"/>
          <w:szCs w:val="32"/>
          <w:lang w:eastAsia="zh-TW"/>
        </w:rPr>
        <w:t>年度語文競賽影音、影像、著作及肖像權讓與同意書</w:t>
      </w:r>
    </w:p>
    <w:tbl>
      <w:tblPr>
        <w:tblW w:w="9779" w:type="dxa"/>
        <w:jc w:val="center"/>
        <w:tblLayout w:type="fixed"/>
        <w:tblCellMar>
          <w:left w:w="10" w:type="dxa"/>
          <w:right w:w="10" w:type="dxa"/>
        </w:tblCellMar>
        <w:tblLook w:val="04A0" w:firstRow="1" w:lastRow="0" w:firstColumn="1" w:lastColumn="0" w:noHBand="0" w:noVBand="1"/>
      </w:tblPr>
      <w:tblGrid>
        <w:gridCol w:w="922"/>
        <w:gridCol w:w="1941"/>
        <w:gridCol w:w="1007"/>
        <w:gridCol w:w="1871"/>
        <w:gridCol w:w="907"/>
        <w:gridCol w:w="326"/>
        <w:gridCol w:w="666"/>
        <w:gridCol w:w="2139"/>
      </w:tblGrid>
      <w:tr w:rsidR="00EC188B">
        <w:trPr>
          <w:trHeight w:val="1625"/>
          <w:jc w:val="center"/>
        </w:trPr>
        <w:tc>
          <w:tcPr>
            <w:tcW w:w="922" w:type="dxa"/>
            <w:tcBorders>
              <w:top w:val="single" w:sz="12"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rsidR="00EC188B" w:rsidRDefault="004E6D1E">
            <w:pPr>
              <w:pStyle w:val="Textbody"/>
              <w:spacing w:line="276" w:lineRule="auto"/>
              <w:jc w:val="center"/>
            </w:pPr>
            <w:r>
              <w:rPr>
                <w:rFonts w:ascii="標楷體" w:eastAsia="標楷體" w:hAnsi="標楷體" w:cs="標楷體"/>
                <w:color w:val="000000"/>
                <w:sz w:val="32"/>
                <w:szCs w:val="32"/>
              </w:rPr>
              <w:t>組別</w:t>
            </w:r>
          </w:p>
        </w:tc>
        <w:tc>
          <w:tcPr>
            <w:tcW w:w="1941" w:type="dxa"/>
            <w:tcBorders>
              <w:top w:val="single" w:sz="12"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EC188B" w:rsidRDefault="004E6D1E">
            <w:pPr>
              <w:pStyle w:val="Textbody"/>
              <w:spacing w:line="276" w:lineRule="auto"/>
              <w:jc w:val="center"/>
            </w:pPr>
            <w:r>
              <w:rPr>
                <w:rFonts w:ascii="標楷體" w:eastAsia="標楷體" w:hAnsi="標楷體" w:cs="標楷體"/>
                <w:color w:val="000000"/>
                <w:sz w:val="32"/>
                <w:szCs w:val="32"/>
              </w:rPr>
              <w:t>教師組</w:t>
            </w:r>
          </w:p>
        </w:tc>
        <w:tc>
          <w:tcPr>
            <w:tcW w:w="1007" w:type="dxa"/>
            <w:vMerge w:val="restart"/>
            <w:tcBorders>
              <w:top w:val="single" w:sz="12"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EC188B" w:rsidRDefault="004E6D1E">
            <w:pPr>
              <w:pStyle w:val="Textbody"/>
              <w:spacing w:line="276"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參賽</w:t>
            </w:r>
          </w:p>
          <w:p w:rsidR="00EC188B" w:rsidRDefault="004E6D1E">
            <w:pPr>
              <w:pStyle w:val="Textbody"/>
              <w:spacing w:line="276" w:lineRule="auto"/>
              <w:jc w:val="center"/>
            </w:pPr>
            <w:r>
              <w:rPr>
                <w:rFonts w:ascii="標楷體" w:eastAsia="標楷體" w:hAnsi="標楷體" w:cs="標楷體"/>
                <w:color w:val="000000"/>
                <w:sz w:val="32"/>
                <w:szCs w:val="32"/>
              </w:rPr>
              <w:t>語別</w:t>
            </w:r>
          </w:p>
        </w:tc>
        <w:tc>
          <w:tcPr>
            <w:tcW w:w="2778" w:type="dxa"/>
            <w:gridSpan w:val="2"/>
            <w:vMerge w:val="restart"/>
            <w:tcBorders>
              <w:top w:val="single" w:sz="12" w:space="0" w:color="000000"/>
              <w:left w:val="single" w:sz="6" w:space="0" w:color="000000"/>
              <w:bottom w:val="single" w:sz="6" w:space="0" w:color="000000"/>
              <w:right w:val="single" w:sz="4" w:space="0" w:color="000000"/>
            </w:tcBorders>
            <w:tcMar>
              <w:top w:w="0" w:type="dxa"/>
              <w:left w:w="122" w:type="dxa"/>
              <w:bottom w:w="0" w:type="dxa"/>
              <w:right w:w="108" w:type="dxa"/>
            </w:tcMar>
          </w:tcPr>
          <w:p w:rsidR="00EC188B" w:rsidRDefault="004E6D1E">
            <w:pPr>
              <w:pStyle w:val="Textbody"/>
              <w:spacing w:line="276" w:lineRule="auto"/>
            </w:pPr>
            <w:r>
              <w:rPr>
                <w:rFonts w:ascii="標楷體" w:eastAsia="標楷體" w:hAnsi="標楷體" w:cs="標楷體"/>
                <w:color w:val="000000"/>
                <w:sz w:val="24"/>
                <w:szCs w:val="24"/>
                <w:lang w:eastAsia="zh-TW"/>
              </w:rPr>
              <w:t>□國語</w:t>
            </w:r>
          </w:p>
          <w:p w:rsidR="00EC188B" w:rsidRDefault="004E6D1E">
            <w:pPr>
              <w:pStyle w:val="Textbody"/>
              <w:spacing w:line="276" w:lineRule="auto"/>
            </w:pPr>
            <w:r>
              <w:rPr>
                <w:rFonts w:ascii="標楷體" w:eastAsia="標楷體" w:hAnsi="標楷體" w:cs="標楷體"/>
                <w:color w:val="000000"/>
                <w:sz w:val="24"/>
                <w:szCs w:val="24"/>
                <w:lang w:eastAsia="zh-TW"/>
              </w:rPr>
              <w:t>□閩南語</w:t>
            </w:r>
          </w:p>
          <w:p w:rsidR="00EC188B" w:rsidRDefault="004E6D1E">
            <w:pPr>
              <w:pStyle w:val="Textbody"/>
              <w:spacing w:line="276" w:lineRule="auto"/>
            </w:pPr>
            <w:r>
              <w:rPr>
                <w:rFonts w:ascii="標楷體" w:eastAsia="標楷體" w:hAnsi="標楷體" w:cs="標楷體"/>
                <w:color w:val="000000"/>
                <w:sz w:val="24"/>
                <w:szCs w:val="24"/>
                <w:lang w:eastAsia="zh-TW"/>
              </w:rPr>
              <w:t>□客語</w:t>
            </w:r>
          </w:p>
          <w:p w:rsidR="00EC188B" w:rsidRDefault="004E6D1E">
            <w:pPr>
              <w:pStyle w:val="Textbody"/>
              <w:spacing w:line="276" w:lineRule="auto"/>
              <w:rPr>
                <w:rFonts w:ascii="標楷體" w:eastAsia="標楷體" w:hAnsi="標楷體" w:cs="標楷體"/>
                <w:color w:val="000000"/>
                <w:sz w:val="24"/>
                <w:szCs w:val="24"/>
                <w:lang w:eastAsia="zh-TW"/>
              </w:rPr>
            </w:pPr>
            <w:proofErr w:type="gramStart"/>
            <w:r>
              <w:rPr>
                <w:rFonts w:ascii="標楷體" w:eastAsia="標楷體" w:hAnsi="標楷體" w:cs="標楷體"/>
                <w:color w:val="000000"/>
                <w:sz w:val="24"/>
                <w:szCs w:val="24"/>
                <w:lang w:eastAsia="zh-TW"/>
              </w:rPr>
              <w:t>（</w:t>
            </w:r>
            <w:proofErr w:type="gramEnd"/>
            <w:r>
              <w:rPr>
                <w:rFonts w:ascii="標楷體" w:eastAsia="標楷體" w:hAnsi="標楷體" w:cs="標楷體"/>
                <w:color w:val="000000"/>
                <w:sz w:val="24"/>
                <w:szCs w:val="24"/>
                <w:lang w:eastAsia="zh-TW"/>
              </w:rPr>
              <w:t>腔調：　　　　   ）</w:t>
            </w:r>
          </w:p>
          <w:p w:rsidR="00EC188B" w:rsidRDefault="004E6D1E">
            <w:pPr>
              <w:pStyle w:val="Textbody"/>
              <w:spacing w:line="276" w:lineRule="auto"/>
            </w:pPr>
            <w:r>
              <w:rPr>
                <w:rFonts w:ascii="標楷體" w:eastAsia="標楷體" w:hAnsi="標楷體" w:cs="標楷體"/>
                <w:color w:val="000000"/>
                <w:sz w:val="24"/>
                <w:szCs w:val="24"/>
                <w:lang w:eastAsia="zh-TW"/>
              </w:rPr>
              <w:t>□原住民族語</w:t>
            </w:r>
          </w:p>
          <w:p w:rsidR="00EC188B" w:rsidRDefault="004E6D1E">
            <w:pPr>
              <w:pStyle w:val="Textbody"/>
              <w:spacing w:line="276" w:lineRule="auto"/>
            </w:pPr>
            <w:proofErr w:type="gramStart"/>
            <w:r>
              <w:rPr>
                <w:rFonts w:ascii="標楷體" w:eastAsia="標楷體" w:hAnsi="標楷體" w:cs="標楷體"/>
                <w:color w:val="000000"/>
                <w:sz w:val="24"/>
                <w:szCs w:val="24"/>
                <w:lang w:eastAsia="zh-TW"/>
              </w:rPr>
              <w:t>（</w:t>
            </w:r>
            <w:proofErr w:type="gramEnd"/>
            <w:r>
              <w:rPr>
                <w:rFonts w:ascii="標楷體" w:eastAsia="標楷體" w:hAnsi="標楷體" w:cs="標楷體"/>
                <w:color w:val="000000"/>
                <w:sz w:val="16"/>
                <w:szCs w:val="24"/>
                <w:lang w:eastAsia="zh-TW"/>
              </w:rPr>
              <w:t>語言別</w:t>
            </w:r>
            <w:r>
              <w:rPr>
                <w:rFonts w:ascii="標楷體" w:eastAsia="標楷體" w:hAnsi="標楷體" w:cs="標楷體"/>
                <w:color w:val="000000"/>
                <w:sz w:val="24"/>
                <w:szCs w:val="24"/>
                <w:lang w:eastAsia="zh-TW"/>
              </w:rPr>
              <w:t>：　　　　   ）</w:t>
            </w:r>
          </w:p>
          <w:p w:rsidR="00EC188B" w:rsidRDefault="004E6D1E">
            <w:pPr>
              <w:pStyle w:val="Textbody"/>
              <w:spacing w:line="276" w:lineRule="auto"/>
            </w:pPr>
            <w:r>
              <w:rPr>
                <w:rFonts w:ascii="標楷體" w:eastAsia="標楷體" w:hAnsi="標楷體" w:cs="標楷體"/>
                <w:b/>
                <w:color w:val="000000"/>
                <w:lang w:eastAsia="zh-TW"/>
              </w:rPr>
              <w:t>※請參閱附件4，共42個方言，請完整填寫！</w:t>
            </w:r>
          </w:p>
        </w:tc>
        <w:tc>
          <w:tcPr>
            <w:tcW w:w="992" w:type="dxa"/>
            <w:gridSpan w:val="2"/>
            <w:vMerge w:val="restart"/>
            <w:tcBorders>
              <w:top w:val="single" w:sz="12"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rsidR="00EC188B" w:rsidRDefault="004E6D1E">
            <w:pPr>
              <w:pStyle w:val="Textbody"/>
              <w:spacing w:line="276" w:lineRule="auto"/>
              <w:jc w:val="center"/>
              <w:rPr>
                <w:rFonts w:ascii="標楷體" w:eastAsia="標楷體" w:hAnsi="標楷體" w:cs="標楷體"/>
                <w:color w:val="000000"/>
                <w:sz w:val="32"/>
                <w:szCs w:val="32"/>
              </w:rPr>
            </w:pPr>
            <w:r>
              <w:rPr>
                <w:rFonts w:ascii="標楷體" w:eastAsia="標楷體" w:hAnsi="標楷體" w:cs="標楷體"/>
                <w:color w:val="000000"/>
                <w:sz w:val="32"/>
                <w:szCs w:val="32"/>
              </w:rPr>
              <w:t>參賽</w:t>
            </w:r>
          </w:p>
          <w:p w:rsidR="00EC188B" w:rsidRDefault="004E6D1E">
            <w:pPr>
              <w:pStyle w:val="Textbody"/>
              <w:widowControl/>
              <w:jc w:val="center"/>
            </w:pPr>
            <w:r>
              <w:rPr>
                <w:rFonts w:ascii="標楷體" w:eastAsia="標楷體" w:hAnsi="標楷體" w:cs="標楷體"/>
                <w:color w:val="000000"/>
                <w:sz w:val="32"/>
                <w:szCs w:val="32"/>
              </w:rPr>
              <w:t>項目</w:t>
            </w:r>
          </w:p>
        </w:tc>
        <w:tc>
          <w:tcPr>
            <w:tcW w:w="2139" w:type="dxa"/>
            <w:vMerge w:val="restart"/>
            <w:tcBorders>
              <w:top w:val="single" w:sz="12" w:space="0" w:color="000000"/>
              <w:left w:val="single" w:sz="4" w:space="0" w:color="000000"/>
              <w:bottom w:val="single" w:sz="6" w:space="0" w:color="000000"/>
              <w:right w:val="single" w:sz="12" w:space="0" w:color="000000"/>
            </w:tcBorders>
            <w:tcMar>
              <w:top w:w="0" w:type="dxa"/>
              <w:left w:w="10" w:type="dxa"/>
              <w:bottom w:w="0" w:type="dxa"/>
              <w:right w:w="10" w:type="dxa"/>
            </w:tcMar>
            <w:vAlign w:val="center"/>
          </w:tcPr>
          <w:p w:rsidR="00EC188B" w:rsidRDefault="004E6D1E">
            <w:pPr>
              <w:pStyle w:val="Textbody"/>
              <w:spacing w:line="276" w:lineRule="auto"/>
            </w:pPr>
            <w:r>
              <w:rPr>
                <w:rFonts w:ascii="標楷體" w:eastAsia="標楷體" w:hAnsi="標楷體" w:cs="標楷體"/>
                <w:color w:val="000000"/>
                <w:sz w:val="24"/>
                <w:szCs w:val="24"/>
                <w:lang w:eastAsia="zh-TW"/>
              </w:rPr>
              <w:t xml:space="preserve"> □演說</w:t>
            </w:r>
          </w:p>
          <w:p w:rsidR="00EC188B" w:rsidRDefault="004E6D1E">
            <w:pPr>
              <w:pStyle w:val="Textbody"/>
              <w:spacing w:line="276" w:lineRule="auto"/>
            </w:pPr>
            <w:r>
              <w:rPr>
                <w:rFonts w:ascii="標楷體" w:eastAsia="標楷體" w:hAnsi="標楷體" w:cs="標楷體"/>
                <w:color w:val="000000"/>
                <w:sz w:val="24"/>
                <w:szCs w:val="24"/>
                <w:lang w:eastAsia="zh-TW"/>
              </w:rPr>
              <w:t xml:space="preserve"> □朗讀</w:t>
            </w:r>
          </w:p>
          <w:p w:rsidR="00EC188B" w:rsidRDefault="004E6D1E">
            <w:pPr>
              <w:pStyle w:val="Textbody"/>
              <w:spacing w:line="276" w:lineRule="auto"/>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 xml:space="preserve"> □作文</w:t>
            </w:r>
          </w:p>
          <w:p w:rsidR="00EC188B" w:rsidRDefault="004E6D1E">
            <w:pPr>
              <w:pStyle w:val="Textbody"/>
              <w:spacing w:line="276" w:lineRule="auto"/>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 xml:space="preserve"> □寫字</w:t>
            </w:r>
          </w:p>
          <w:p w:rsidR="00EC188B" w:rsidRDefault="004E6D1E">
            <w:pPr>
              <w:pStyle w:val="Textbody"/>
              <w:spacing w:line="276" w:lineRule="auto"/>
            </w:pPr>
            <w:r>
              <w:rPr>
                <w:rFonts w:ascii="標楷體" w:eastAsia="標楷體" w:hAnsi="標楷體" w:cs="標楷體"/>
                <w:color w:val="000000"/>
                <w:sz w:val="24"/>
                <w:szCs w:val="24"/>
                <w:lang w:eastAsia="zh-TW"/>
              </w:rPr>
              <w:t xml:space="preserve"> □字音字形</w:t>
            </w:r>
          </w:p>
        </w:tc>
      </w:tr>
      <w:tr w:rsidR="00EC188B">
        <w:trPr>
          <w:trHeight w:val="78"/>
          <w:jc w:val="center"/>
        </w:trPr>
        <w:tc>
          <w:tcPr>
            <w:tcW w:w="922" w:type="dxa"/>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rsidR="00EC188B" w:rsidRDefault="004E6D1E">
            <w:pPr>
              <w:pStyle w:val="Textbody"/>
              <w:spacing w:line="276" w:lineRule="auto"/>
              <w:jc w:val="center"/>
            </w:pPr>
            <w:r>
              <w:rPr>
                <w:rFonts w:ascii="標楷體" w:eastAsia="標楷體" w:hAnsi="標楷體" w:cs="標楷體"/>
                <w:color w:val="000000"/>
                <w:sz w:val="32"/>
                <w:szCs w:val="32"/>
              </w:rPr>
              <w:t>參賽</w:t>
            </w:r>
          </w:p>
          <w:p w:rsidR="00EC188B" w:rsidRDefault="004E6D1E">
            <w:pPr>
              <w:pStyle w:val="Textbody"/>
              <w:spacing w:line="276" w:lineRule="auto"/>
              <w:jc w:val="center"/>
            </w:pPr>
            <w:r>
              <w:rPr>
                <w:rFonts w:ascii="標楷體" w:eastAsia="標楷體" w:hAnsi="標楷體" w:cs="標楷體"/>
                <w:color w:val="000000"/>
                <w:sz w:val="32"/>
                <w:szCs w:val="32"/>
              </w:rPr>
              <w:t>區別</w:t>
            </w:r>
          </w:p>
        </w:tc>
        <w:tc>
          <w:tcPr>
            <w:tcW w:w="1941" w:type="dxa"/>
            <w:tcBorders>
              <w:top w:val="single" w:sz="6"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EC188B" w:rsidRDefault="004E6D1E">
            <w:pPr>
              <w:pStyle w:val="Textbody"/>
              <w:spacing w:line="276" w:lineRule="auto"/>
              <w:jc w:val="both"/>
            </w:pPr>
            <w:r>
              <w:rPr>
                <w:rFonts w:ascii="標楷體" w:eastAsia="標楷體" w:hAnsi="標楷體" w:cs="標楷體"/>
                <w:color w:val="000000"/>
                <w:sz w:val="32"/>
                <w:szCs w:val="24"/>
                <w:lang w:eastAsia="zh-TW"/>
              </w:rPr>
              <w:t>□北區</w:t>
            </w:r>
          </w:p>
          <w:p w:rsidR="00EC188B" w:rsidRDefault="004E6D1E">
            <w:pPr>
              <w:pStyle w:val="Textbody"/>
              <w:spacing w:line="276" w:lineRule="auto"/>
              <w:jc w:val="both"/>
            </w:pPr>
            <w:r>
              <w:rPr>
                <w:rFonts w:ascii="標楷體" w:eastAsia="標楷體" w:hAnsi="標楷體" w:cs="標楷體"/>
                <w:color w:val="000000"/>
                <w:sz w:val="32"/>
                <w:szCs w:val="24"/>
                <w:lang w:eastAsia="zh-TW"/>
              </w:rPr>
              <w:t>□南區</w:t>
            </w:r>
          </w:p>
        </w:tc>
        <w:tc>
          <w:tcPr>
            <w:tcW w:w="1007" w:type="dxa"/>
            <w:vMerge/>
            <w:tcBorders>
              <w:top w:val="single" w:sz="12"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CA6417" w:rsidRDefault="00CA6417">
            <w:pPr>
              <w:widowControl/>
            </w:pPr>
          </w:p>
        </w:tc>
        <w:tc>
          <w:tcPr>
            <w:tcW w:w="2778" w:type="dxa"/>
            <w:gridSpan w:val="2"/>
            <w:vMerge/>
            <w:tcBorders>
              <w:top w:val="single" w:sz="12" w:space="0" w:color="000000"/>
              <w:left w:val="single" w:sz="6" w:space="0" w:color="000000"/>
              <w:bottom w:val="single" w:sz="6" w:space="0" w:color="000000"/>
              <w:right w:val="single" w:sz="4" w:space="0" w:color="000000"/>
            </w:tcBorders>
            <w:tcMar>
              <w:top w:w="0" w:type="dxa"/>
              <w:left w:w="122" w:type="dxa"/>
              <w:bottom w:w="0" w:type="dxa"/>
              <w:right w:w="108" w:type="dxa"/>
            </w:tcMar>
          </w:tcPr>
          <w:p w:rsidR="00CA6417" w:rsidRDefault="00CA6417">
            <w:pPr>
              <w:widowControl/>
            </w:pPr>
          </w:p>
        </w:tc>
        <w:tc>
          <w:tcPr>
            <w:tcW w:w="992" w:type="dxa"/>
            <w:gridSpan w:val="2"/>
            <w:vMerge/>
            <w:tcBorders>
              <w:top w:val="single" w:sz="12" w:space="0" w:color="000000"/>
              <w:left w:val="single" w:sz="4" w:space="0" w:color="000000"/>
              <w:bottom w:val="single" w:sz="6" w:space="0" w:color="000000"/>
              <w:right w:val="single" w:sz="4" w:space="0" w:color="000000"/>
            </w:tcBorders>
            <w:tcMar>
              <w:top w:w="0" w:type="dxa"/>
              <w:left w:w="10" w:type="dxa"/>
              <w:bottom w:w="0" w:type="dxa"/>
              <w:right w:w="10" w:type="dxa"/>
            </w:tcMar>
            <w:vAlign w:val="center"/>
          </w:tcPr>
          <w:p w:rsidR="00CA6417" w:rsidRDefault="00CA6417">
            <w:pPr>
              <w:widowControl/>
            </w:pPr>
          </w:p>
        </w:tc>
        <w:tc>
          <w:tcPr>
            <w:tcW w:w="2139" w:type="dxa"/>
            <w:vMerge/>
            <w:tcBorders>
              <w:top w:val="single" w:sz="12" w:space="0" w:color="000000"/>
              <w:left w:val="single" w:sz="4" w:space="0" w:color="000000"/>
              <w:bottom w:val="single" w:sz="6" w:space="0" w:color="000000"/>
              <w:right w:val="single" w:sz="12" w:space="0" w:color="000000"/>
            </w:tcBorders>
            <w:tcMar>
              <w:top w:w="0" w:type="dxa"/>
              <w:left w:w="10" w:type="dxa"/>
              <w:bottom w:w="0" w:type="dxa"/>
              <w:right w:w="10" w:type="dxa"/>
            </w:tcMar>
            <w:vAlign w:val="center"/>
          </w:tcPr>
          <w:p w:rsidR="00CA6417" w:rsidRDefault="00CA6417">
            <w:pPr>
              <w:widowControl/>
            </w:pPr>
          </w:p>
        </w:tc>
      </w:tr>
      <w:tr w:rsidR="00EC188B">
        <w:trPr>
          <w:trHeight w:val="722"/>
          <w:jc w:val="center"/>
        </w:trPr>
        <w:tc>
          <w:tcPr>
            <w:tcW w:w="2863" w:type="dxa"/>
            <w:gridSpan w:val="2"/>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rsidR="00EC188B" w:rsidRDefault="004E6D1E">
            <w:pPr>
              <w:pStyle w:val="Textbody"/>
              <w:spacing w:line="276" w:lineRule="auto"/>
              <w:jc w:val="center"/>
            </w:pPr>
            <w:r>
              <w:rPr>
                <w:rFonts w:ascii="標楷體" w:eastAsia="標楷體" w:hAnsi="標楷體" w:cs="標楷體"/>
                <w:color w:val="000000"/>
                <w:sz w:val="28"/>
                <w:szCs w:val="28"/>
              </w:rPr>
              <w:t>競賽員姓名</w:t>
            </w:r>
          </w:p>
        </w:tc>
        <w:tc>
          <w:tcPr>
            <w:tcW w:w="2878" w:type="dxa"/>
            <w:gridSpan w:val="2"/>
            <w:tcBorders>
              <w:top w:val="single" w:sz="6"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EC188B" w:rsidRDefault="00EC188B">
            <w:pPr>
              <w:pStyle w:val="Textbody"/>
              <w:spacing w:line="276" w:lineRule="auto"/>
              <w:jc w:val="both"/>
              <w:rPr>
                <w:rFonts w:ascii="標楷體" w:eastAsia="標楷體" w:hAnsi="標楷體" w:cs="標楷體"/>
                <w:color w:val="000000"/>
                <w:sz w:val="28"/>
                <w:szCs w:val="28"/>
              </w:rPr>
            </w:pPr>
          </w:p>
        </w:tc>
        <w:tc>
          <w:tcPr>
            <w:tcW w:w="1233" w:type="dxa"/>
            <w:gridSpan w:val="2"/>
            <w:tcBorders>
              <w:top w:val="single" w:sz="6"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rsidR="00EC188B" w:rsidRDefault="004E6D1E">
            <w:pPr>
              <w:pStyle w:val="Textbody"/>
              <w:spacing w:line="276" w:lineRule="auto"/>
              <w:jc w:val="center"/>
            </w:pPr>
            <w:r>
              <w:rPr>
                <w:rFonts w:ascii="標楷體" w:eastAsia="標楷體" w:hAnsi="標楷體" w:cs="標楷體"/>
                <w:color w:val="000000"/>
                <w:sz w:val="28"/>
                <w:szCs w:val="28"/>
              </w:rPr>
              <w:t>性別</w:t>
            </w:r>
          </w:p>
        </w:tc>
        <w:tc>
          <w:tcPr>
            <w:tcW w:w="2805" w:type="dxa"/>
            <w:gridSpan w:val="2"/>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p w:rsidR="00EC188B" w:rsidRDefault="004E6D1E">
            <w:pPr>
              <w:pStyle w:val="Textbody"/>
              <w:spacing w:line="276" w:lineRule="auto"/>
              <w:jc w:val="center"/>
            </w:pPr>
            <w:r>
              <w:rPr>
                <w:rFonts w:ascii="標楷體" w:eastAsia="標楷體" w:hAnsi="標楷體" w:cs="標楷體"/>
                <w:color w:val="000000"/>
                <w:sz w:val="28"/>
                <w:szCs w:val="28"/>
              </w:rPr>
              <w:t>□男　□女</w:t>
            </w:r>
            <w:r>
              <w:rPr>
                <w:rFonts w:ascii="標楷體" w:eastAsia="標楷體" w:hAnsi="標楷體" w:cs="標楷體"/>
                <w:color w:val="000000"/>
                <w:sz w:val="28"/>
                <w:szCs w:val="28"/>
                <w:lang w:eastAsia="zh-TW"/>
              </w:rPr>
              <w:t xml:space="preserve">  </w:t>
            </w:r>
            <w:r>
              <w:rPr>
                <w:rFonts w:ascii="標楷體" w:eastAsia="標楷體" w:hAnsi="標楷體" w:cs="標楷體"/>
                <w:color w:val="000000"/>
                <w:sz w:val="28"/>
                <w:szCs w:val="28"/>
              </w:rPr>
              <w:t>□其他</w:t>
            </w:r>
          </w:p>
        </w:tc>
      </w:tr>
      <w:tr w:rsidR="00EC188B">
        <w:trPr>
          <w:trHeight w:val="24"/>
          <w:jc w:val="center"/>
        </w:trPr>
        <w:tc>
          <w:tcPr>
            <w:tcW w:w="2863" w:type="dxa"/>
            <w:gridSpan w:val="2"/>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rsidR="00EC188B" w:rsidRDefault="004E6D1E">
            <w:pPr>
              <w:pStyle w:val="Textbody"/>
              <w:spacing w:line="276" w:lineRule="auto"/>
              <w:jc w:val="center"/>
            </w:pPr>
            <w:r>
              <w:rPr>
                <w:rFonts w:ascii="標楷體" w:eastAsia="標楷體" w:hAnsi="標楷體" w:cs="標楷體"/>
                <w:color w:val="000000"/>
                <w:sz w:val="28"/>
                <w:szCs w:val="28"/>
                <w:lang w:eastAsia="zh-TW"/>
              </w:rPr>
              <w:t>服務學校</w:t>
            </w:r>
          </w:p>
          <w:p w:rsidR="00EC188B" w:rsidRDefault="004E6D1E">
            <w:pPr>
              <w:pStyle w:val="Textbody"/>
              <w:spacing w:line="276" w:lineRule="auto"/>
              <w:jc w:val="center"/>
            </w:pPr>
            <w:r>
              <w:rPr>
                <w:rFonts w:ascii="標楷體" w:eastAsia="標楷體" w:hAnsi="標楷體" w:cs="標楷體"/>
                <w:b/>
                <w:color w:val="000000"/>
                <w:lang w:eastAsia="zh-TW"/>
              </w:rPr>
              <w:t>※請務必填寫「全銜」</w:t>
            </w:r>
          </w:p>
        </w:tc>
        <w:tc>
          <w:tcPr>
            <w:tcW w:w="6916" w:type="dxa"/>
            <w:gridSpan w:val="6"/>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p w:rsidR="00EC188B" w:rsidRDefault="00EC188B">
            <w:pPr>
              <w:pStyle w:val="Textbody"/>
              <w:rPr>
                <w:color w:val="000000"/>
              </w:rPr>
            </w:pPr>
          </w:p>
        </w:tc>
      </w:tr>
      <w:tr w:rsidR="00EC188B">
        <w:trPr>
          <w:trHeight w:val="3420"/>
          <w:jc w:val="center"/>
        </w:trPr>
        <w:tc>
          <w:tcPr>
            <w:tcW w:w="9779" w:type="dxa"/>
            <w:gridSpan w:val="8"/>
            <w:tcBorders>
              <w:top w:val="single" w:sz="6" w:space="0" w:color="000000"/>
              <w:left w:val="single" w:sz="12" w:space="0" w:color="000000"/>
              <w:bottom w:val="single" w:sz="12" w:space="0" w:color="000000"/>
              <w:right w:val="single" w:sz="12" w:space="0" w:color="000000"/>
            </w:tcBorders>
            <w:tcMar>
              <w:top w:w="0" w:type="dxa"/>
              <w:left w:w="122" w:type="dxa"/>
              <w:bottom w:w="0" w:type="dxa"/>
              <w:right w:w="108" w:type="dxa"/>
            </w:tcMar>
          </w:tcPr>
          <w:p w:rsidR="00EC188B" w:rsidRDefault="004E6D1E">
            <w:pPr>
              <w:pStyle w:val="Textbody"/>
            </w:pPr>
            <w:r>
              <w:rPr>
                <w:rFonts w:ascii="標楷體" w:eastAsia="標楷體" w:hAnsi="標楷體" w:cs="Times New Roman"/>
                <w:color w:val="000000"/>
                <w:sz w:val="28"/>
                <w:szCs w:val="28"/>
                <w:lang w:eastAsia="zh-TW"/>
              </w:rPr>
              <w:t>影音、影像、著作及肖像權讓與同意聲明：</w:t>
            </w:r>
          </w:p>
          <w:p w:rsidR="00EC188B" w:rsidRDefault="004E6D1E">
            <w:pPr>
              <w:pStyle w:val="Textbody"/>
            </w:pPr>
            <w:r>
              <w:rPr>
                <w:rFonts w:ascii="標楷體" w:eastAsia="標楷體" w:hAnsi="標楷體" w:cs="Times New Roman"/>
                <w:color w:val="000000"/>
                <w:sz w:val="28"/>
                <w:szCs w:val="28"/>
                <w:lang w:eastAsia="zh-TW"/>
              </w:rPr>
              <w:t xml:space="preserve">　　本人及法定代理人同意無償將個人參加「臺北市</w:t>
            </w:r>
            <w:proofErr w:type="gramStart"/>
            <w:r>
              <w:rPr>
                <w:rFonts w:ascii="標楷體" w:eastAsia="標楷體" w:hAnsi="標楷體" w:cs="Times New Roman"/>
                <w:color w:val="000000"/>
                <w:sz w:val="28"/>
                <w:szCs w:val="28"/>
                <w:lang w:eastAsia="zh-TW"/>
              </w:rPr>
              <w:t>113</w:t>
            </w:r>
            <w:proofErr w:type="gramEnd"/>
            <w:r>
              <w:rPr>
                <w:rFonts w:ascii="標楷體" w:eastAsia="標楷體" w:hAnsi="標楷體" w:cs="Times New Roman"/>
                <w:color w:val="000000"/>
                <w:sz w:val="28"/>
                <w:szCs w:val="28"/>
                <w:lang w:eastAsia="zh-TW"/>
              </w:rPr>
              <w:t>年度語文競賽」之影音、影像、著作及肖像權讓與臺北市政府教育局，謹此聲明。</w:t>
            </w:r>
          </w:p>
          <w:p w:rsidR="00EC188B" w:rsidRDefault="00EC188B">
            <w:pPr>
              <w:pStyle w:val="Textbody"/>
              <w:rPr>
                <w:rFonts w:ascii="標楷體" w:hAnsi="標楷體" w:cs="Times New Roman"/>
                <w:color w:val="000000"/>
                <w:sz w:val="28"/>
                <w:szCs w:val="28"/>
                <w:lang w:eastAsia="zh-TW"/>
              </w:rPr>
            </w:pPr>
          </w:p>
          <w:p w:rsidR="00EC188B" w:rsidRDefault="00EC188B">
            <w:pPr>
              <w:pStyle w:val="Textbody"/>
              <w:rPr>
                <w:rFonts w:ascii="標楷體" w:hAnsi="標楷體" w:cs="Times New Roman"/>
                <w:color w:val="000000"/>
                <w:sz w:val="28"/>
                <w:szCs w:val="28"/>
                <w:lang w:eastAsia="zh-TW"/>
              </w:rPr>
            </w:pPr>
          </w:p>
          <w:p w:rsidR="00EC188B" w:rsidRDefault="00EC188B">
            <w:pPr>
              <w:pStyle w:val="Textbody"/>
              <w:rPr>
                <w:rFonts w:ascii="標楷體" w:hAnsi="標楷體" w:cs="Times New Roman"/>
                <w:color w:val="000000"/>
                <w:sz w:val="28"/>
                <w:szCs w:val="28"/>
                <w:lang w:eastAsia="zh-TW"/>
              </w:rPr>
            </w:pPr>
          </w:p>
          <w:p w:rsidR="00EC188B" w:rsidRDefault="00EC188B">
            <w:pPr>
              <w:pStyle w:val="Textbody"/>
              <w:rPr>
                <w:rFonts w:ascii="標楷體" w:hAnsi="標楷體" w:cs="Times New Roman"/>
                <w:color w:val="000000"/>
                <w:sz w:val="28"/>
                <w:szCs w:val="28"/>
                <w:lang w:eastAsia="zh-TW"/>
              </w:rPr>
            </w:pPr>
          </w:p>
          <w:p w:rsidR="00EC188B" w:rsidRDefault="00EC188B">
            <w:pPr>
              <w:pStyle w:val="Textbody"/>
              <w:rPr>
                <w:rFonts w:ascii="標楷體" w:hAnsi="標楷體" w:cs="Times New Roman"/>
                <w:color w:val="000000"/>
                <w:sz w:val="28"/>
                <w:szCs w:val="28"/>
                <w:lang w:eastAsia="zh-TW"/>
              </w:rPr>
            </w:pPr>
          </w:p>
          <w:p w:rsidR="00EC188B" w:rsidRDefault="00EC188B">
            <w:pPr>
              <w:pStyle w:val="Textbody"/>
              <w:rPr>
                <w:rFonts w:ascii="標楷體" w:hAnsi="標楷體" w:cs="Times New Roman"/>
                <w:color w:val="000000"/>
                <w:sz w:val="28"/>
                <w:szCs w:val="28"/>
                <w:lang w:eastAsia="zh-TW"/>
              </w:rPr>
            </w:pPr>
          </w:p>
          <w:p w:rsidR="00EC188B" w:rsidRDefault="00EC188B">
            <w:pPr>
              <w:pStyle w:val="Textbody"/>
              <w:rPr>
                <w:rFonts w:ascii="標楷體" w:hAnsi="標楷體" w:cs="Times New Roman"/>
                <w:color w:val="000000"/>
                <w:sz w:val="28"/>
                <w:szCs w:val="28"/>
                <w:lang w:eastAsia="zh-TW"/>
              </w:rPr>
            </w:pPr>
          </w:p>
          <w:p w:rsidR="00EC188B" w:rsidRDefault="00EC188B">
            <w:pPr>
              <w:pStyle w:val="Textbody"/>
              <w:rPr>
                <w:rFonts w:ascii="標楷體" w:hAnsi="標楷體" w:cs="Times New Roman"/>
                <w:color w:val="000000"/>
                <w:sz w:val="28"/>
                <w:szCs w:val="28"/>
                <w:lang w:eastAsia="zh-TW"/>
              </w:rPr>
            </w:pPr>
          </w:p>
          <w:p w:rsidR="00EC188B" w:rsidRDefault="00EC188B">
            <w:pPr>
              <w:pStyle w:val="Textbody"/>
              <w:rPr>
                <w:rFonts w:ascii="標楷體" w:hAnsi="標楷體" w:cs="Times New Roman"/>
                <w:color w:val="000000"/>
                <w:sz w:val="28"/>
                <w:szCs w:val="28"/>
                <w:lang w:eastAsia="zh-TW"/>
              </w:rPr>
            </w:pPr>
          </w:p>
          <w:p w:rsidR="00EC188B" w:rsidRDefault="00EC188B">
            <w:pPr>
              <w:pStyle w:val="Textbody"/>
              <w:rPr>
                <w:rFonts w:ascii="標楷體" w:eastAsia="SimSun" w:hAnsi="標楷體" w:cs="Times New Roman"/>
                <w:color w:val="000000"/>
                <w:sz w:val="28"/>
                <w:szCs w:val="28"/>
                <w:lang w:eastAsia="zh-TW"/>
              </w:rPr>
            </w:pPr>
          </w:p>
          <w:p w:rsidR="00EC188B" w:rsidRDefault="004E6D1E">
            <w:pPr>
              <w:pStyle w:val="Textbody"/>
            </w:pPr>
            <w:r>
              <w:rPr>
                <w:rFonts w:ascii="標楷體" w:eastAsia="標楷體" w:hAnsi="標楷體" w:cs="Times New Roman"/>
                <w:color w:val="000000"/>
                <w:sz w:val="28"/>
                <w:szCs w:val="28"/>
                <w:lang w:eastAsia="zh-TW"/>
              </w:rPr>
              <w:t xml:space="preserve">　　　　                          競賽員：</w:t>
            </w:r>
            <w:r>
              <w:rPr>
                <w:rFonts w:ascii="標楷體" w:eastAsia="標楷體" w:hAnsi="標楷體" w:cs="Times New Roman"/>
                <w:color w:val="000000"/>
                <w:sz w:val="28"/>
                <w:szCs w:val="28"/>
                <w:u w:val="single"/>
                <w:lang w:eastAsia="zh-TW"/>
              </w:rPr>
              <w:t xml:space="preserve">　　　　　　　　　</w:t>
            </w:r>
            <w:r>
              <w:rPr>
                <w:rFonts w:ascii="標楷體" w:eastAsia="標楷體" w:hAnsi="標楷體" w:cs="Times New Roman"/>
                <w:color w:val="000000"/>
                <w:sz w:val="28"/>
                <w:szCs w:val="28"/>
                <w:lang w:eastAsia="zh-TW"/>
              </w:rPr>
              <w:t>簽章</w:t>
            </w:r>
          </w:p>
          <w:p w:rsidR="00EC188B" w:rsidRDefault="00EC188B">
            <w:pPr>
              <w:pStyle w:val="Textbody"/>
              <w:rPr>
                <w:rFonts w:ascii="標楷體" w:eastAsia="標楷體" w:hAnsi="標楷體" w:cs="Times New Roman"/>
                <w:color w:val="000000"/>
                <w:sz w:val="28"/>
                <w:szCs w:val="28"/>
                <w:lang w:eastAsia="zh-TW"/>
              </w:rPr>
            </w:pPr>
          </w:p>
          <w:p w:rsidR="00EC188B" w:rsidRDefault="00EC188B">
            <w:pPr>
              <w:pStyle w:val="Textbody"/>
              <w:rPr>
                <w:rFonts w:ascii="標楷體" w:eastAsia="標楷體" w:hAnsi="標楷體" w:cs="Times New Roman"/>
                <w:color w:val="000000"/>
                <w:sz w:val="28"/>
                <w:szCs w:val="28"/>
                <w:lang w:eastAsia="zh-TW"/>
              </w:rPr>
            </w:pPr>
          </w:p>
          <w:p w:rsidR="00EC188B" w:rsidRDefault="004E6D1E">
            <w:pPr>
              <w:pStyle w:val="Textbody"/>
              <w:jc w:val="center"/>
            </w:pPr>
            <w:r>
              <w:rPr>
                <w:rFonts w:ascii="標楷體" w:eastAsia="標楷體" w:hAnsi="標楷體" w:cs="Times New Roman"/>
                <w:color w:val="000000"/>
                <w:sz w:val="28"/>
                <w:szCs w:val="28"/>
                <w:lang w:eastAsia="zh-TW"/>
              </w:rPr>
              <w:t>中　華　民　國　113  年　　　　月　　　　日</w:t>
            </w:r>
          </w:p>
        </w:tc>
      </w:tr>
    </w:tbl>
    <w:p w:rsidR="00EC188B" w:rsidRDefault="004E6D1E">
      <w:pPr>
        <w:pStyle w:val="Textbody"/>
        <w:snapToGrid w:val="0"/>
        <w:ind w:left="801" w:hanging="801"/>
      </w:pPr>
      <w:r>
        <w:rPr>
          <w:rFonts w:ascii="標楷體" w:eastAsia="標楷體" w:hAnsi="標楷體" w:cs="標楷體"/>
          <w:b/>
          <w:color w:val="000000"/>
          <w:sz w:val="16"/>
          <w:szCs w:val="16"/>
        </w:rPr>
        <w:t>備註：</w:t>
      </w:r>
    </w:p>
    <w:p w:rsidR="00EC188B" w:rsidRDefault="004E6D1E">
      <w:pPr>
        <w:pStyle w:val="Textbody"/>
        <w:numPr>
          <w:ilvl w:val="0"/>
          <w:numId w:val="12"/>
        </w:numPr>
        <w:tabs>
          <w:tab w:val="left" w:pos="0"/>
        </w:tabs>
        <w:snapToGrid w:val="0"/>
        <w:ind w:left="426" w:hanging="426"/>
      </w:pPr>
      <w:r>
        <w:rPr>
          <w:rFonts w:ascii="標楷體" w:eastAsia="標楷體" w:hAnsi="標楷體" w:cs="標楷體"/>
          <w:color w:val="000000"/>
          <w:sz w:val="16"/>
          <w:szCs w:val="16"/>
          <w:lang w:eastAsia="zh-TW"/>
        </w:rPr>
        <w:t>依據「臺北市</w:t>
      </w:r>
      <w:proofErr w:type="gramStart"/>
      <w:r>
        <w:rPr>
          <w:rFonts w:ascii="標楷體" w:eastAsia="標楷體" w:hAnsi="標楷體" w:cs="標楷體"/>
          <w:color w:val="000000"/>
          <w:sz w:val="16"/>
          <w:szCs w:val="16"/>
          <w:lang w:eastAsia="zh-TW"/>
        </w:rPr>
        <w:t>113</w:t>
      </w:r>
      <w:proofErr w:type="gramEnd"/>
      <w:r>
        <w:rPr>
          <w:rFonts w:ascii="標楷體" w:eastAsia="標楷體" w:hAnsi="標楷體" w:cs="標楷體"/>
          <w:color w:val="000000"/>
          <w:sz w:val="16"/>
          <w:szCs w:val="16"/>
          <w:lang w:eastAsia="zh-TW"/>
        </w:rPr>
        <w:t>年度語文競賽實施計畫」第8點第2項「競賽員之影音、影像、著作及肖像權等歸屬主辦單位所有，報名時需繳交影音、影像、著作及肖像權讓與同意書。</w:t>
      </w:r>
      <w:r>
        <w:rPr>
          <w:rFonts w:ascii="標楷體" w:eastAsia="標楷體" w:hAnsi="標楷體" w:cs="標楷體"/>
          <w:color w:val="000000"/>
          <w:sz w:val="16"/>
          <w:szCs w:val="16"/>
        </w:rPr>
        <w:t>」，未繳交視同未完成報名手續。</w:t>
      </w:r>
    </w:p>
    <w:p w:rsidR="00EC188B" w:rsidRDefault="004E6D1E">
      <w:pPr>
        <w:pStyle w:val="Textbody"/>
        <w:numPr>
          <w:ilvl w:val="0"/>
          <w:numId w:val="12"/>
        </w:numPr>
        <w:tabs>
          <w:tab w:val="left" w:pos="0"/>
        </w:tabs>
        <w:snapToGrid w:val="0"/>
        <w:ind w:left="426" w:hanging="426"/>
      </w:pPr>
      <w:r>
        <w:rPr>
          <w:rFonts w:ascii="標楷體" w:eastAsia="標楷體" w:hAnsi="標楷體" w:cs="標楷體"/>
          <w:color w:val="000000"/>
          <w:sz w:val="16"/>
          <w:szCs w:val="16"/>
          <w:lang w:eastAsia="zh-TW"/>
        </w:rPr>
        <w:t>以上簽章如有爭議需以訴訟處理時，</w:t>
      </w:r>
      <w:proofErr w:type="gramStart"/>
      <w:r>
        <w:rPr>
          <w:rFonts w:ascii="標楷體" w:eastAsia="標楷體" w:hAnsi="標楷體" w:cs="標楷體"/>
          <w:color w:val="000000"/>
          <w:sz w:val="16"/>
          <w:szCs w:val="16"/>
          <w:lang w:eastAsia="zh-TW"/>
        </w:rPr>
        <w:t>立書人</w:t>
      </w:r>
      <w:proofErr w:type="gramEnd"/>
      <w:r>
        <w:rPr>
          <w:rFonts w:ascii="標楷體" w:eastAsia="標楷體" w:hAnsi="標楷體" w:cs="標楷體"/>
          <w:color w:val="000000"/>
          <w:sz w:val="16"/>
          <w:szCs w:val="16"/>
          <w:lang w:eastAsia="zh-TW"/>
        </w:rPr>
        <w:t>同意應以中華民國法律為準據法，並以臺灣臺北地方法院為第一審管轄法院。</w:t>
      </w:r>
    </w:p>
    <w:p w:rsidR="00EC188B" w:rsidRDefault="004E6D1E">
      <w:pPr>
        <w:pStyle w:val="a3"/>
        <w:pageBreakBefore/>
        <w:widowControl/>
        <w:suppressAutoHyphens w:val="0"/>
        <w:snapToGrid w:val="0"/>
        <w:jc w:val="left"/>
        <w:rPr>
          <w:rFonts w:ascii="標楷體" w:eastAsia="標楷體" w:hAnsi="標楷體" w:cs="標楷體"/>
          <w:b/>
          <w:color w:val="000000"/>
          <w:sz w:val="32"/>
          <w:szCs w:val="32"/>
        </w:rPr>
      </w:pPr>
      <w:r>
        <w:rPr>
          <w:rFonts w:ascii="標楷體" w:eastAsia="標楷體" w:hAnsi="標楷體" w:cs="標楷體"/>
          <w:b/>
          <w:color w:val="000000"/>
          <w:sz w:val="32"/>
          <w:szCs w:val="32"/>
        </w:rPr>
        <w:lastRenderedPageBreak/>
        <w:t>附件2</w:t>
      </w:r>
    </w:p>
    <w:p w:rsidR="00EC188B" w:rsidRDefault="004E6D1E">
      <w:pPr>
        <w:pStyle w:val="Textbody"/>
        <w:snapToGrid w:val="0"/>
        <w:spacing w:line="276" w:lineRule="auto"/>
        <w:jc w:val="center"/>
      </w:pPr>
      <w:r>
        <w:rPr>
          <w:rFonts w:ascii="標楷體" w:eastAsia="標楷體" w:hAnsi="標楷體" w:cs="標楷體"/>
          <w:color w:val="000000"/>
          <w:sz w:val="40"/>
          <w:szCs w:val="40"/>
          <w:lang w:eastAsia="zh-TW"/>
        </w:rPr>
        <w:t>放棄參加「中華民國113年全國語文競賽」聲明書</w:t>
      </w:r>
    </w:p>
    <w:p w:rsidR="00EC188B" w:rsidRDefault="00EC188B">
      <w:pPr>
        <w:pStyle w:val="Textbody"/>
        <w:snapToGrid w:val="0"/>
        <w:jc w:val="center"/>
        <w:rPr>
          <w:rFonts w:ascii="標楷體" w:eastAsia="標楷體" w:hAnsi="標楷體" w:cs="標楷體"/>
          <w:color w:val="000000"/>
          <w:sz w:val="40"/>
          <w:szCs w:val="40"/>
          <w:lang w:eastAsia="zh-TW"/>
        </w:rPr>
      </w:pPr>
    </w:p>
    <w:p w:rsidR="00EC188B" w:rsidRDefault="004E6D1E">
      <w:pPr>
        <w:pStyle w:val="Textbody"/>
        <w:snapToGrid w:val="0"/>
      </w:pPr>
      <w:r>
        <w:rPr>
          <w:rFonts w:ascii="標楷體" w:eastAsia="標楷體" w:hAnsi="標楷體" w:cs="標楷體"/>
          <w:color w:val="000000"/>
          <w:sz w:val="36"/>
          <w:szCs w:val="36"/>
          <w:lang w:eastAsia="zh-TW"/>
        </w:rPr>
        <w:t xml:space="preserve">    本人因</w:t>
      </w: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，無法代表本市參加</w:t>
      </w:r>
    </w:p>
    <w:p w:rsidR="00EC188B" w:rsidRDefault="00EC188B">
      <w:pPr>
        <w:pStyle w:val="Textbody"/>
        <w:snapToGrid w:val="0"/>
        <w:rPr>
          <w:rFonts w:ascii="標楷體" w:eastAsia="標楷體" w:hAnsi="標楷體" w:cs="標楷體"/>
          <w:color w:val="000000"/>
          <w:sz w:val="36"/>
          <w:szCs w:val="36"/>
          <w:lang w:eastAsia="zh-TW"/>
        </w:rPr>
      </w:pPr>
    </w:p>
    <w:p w:rsidR="00EC188B" w:rsidRDefault="004E6D1E">
      <w:pPr>
        <w:pStyle w:val="Textbody"/>
        <w:snapToGrid w:val="0"/>
      </w:pPr>
      <w:r>
        <w:rPr>
          <w:rFonts w:ascii="標楷體" w:eastAsia="標楷體" w:hAnsi="標楷體" w:cs="標楷體"/>
          <w:color w:val="000000"/>
          <w:sz w:val="36"/>
          <w:szCs w:val="36"/>
          <w:lang w:eastAsia="zh-TW"/>
        </w:rPr>
        <w:t>「中華民國113年全國語文競賽」教師組</w:t>
      </w: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語</w:t>
      </w:r>
    </w:p>
    <w:p w:rsidR="00EC188B" w:rsidRDefault="00EC188B">
      <w:pPr>
        <w:pStyle w:val="Textbody"/>
        <w:snapToGrid w:val="0"/>
        <w:rPr>
          <w:rFonts w:ascii="標楷體" w:eastAsia="標楷體" w:hAnsi="標楷體" w:cs="標楷體"/>
          <w:color w:val="000000"/>
          <w:sz w:val="36"/>
          <w:szCs w:val="36"/>
          <w:u w:val="single"/>
          <w:lang w:eastAsia="zh-TW"/>
        </w:rPr>
      </w:pPr>
    </w:p>
    <w:p w:rsidR="00EC188B" w:rsidRDefault="004E6D1E">
      <w:pPr>
        <w:pStyle w:val="Textbody"/>
        <w:snapToGrid w:val="0"/>
      </w:pPr>
      <w:r>
        <w:rPr>
          <w:rFonts w:ascii="標楷體" w:eastAsia="標楷體" w:hAnsi="標楷體" w:cs="標楷體"/>
          <w:color w:val="000000"/>
          <w:sz w:val="36"/>
          <w:szCs w:val="36"/>
          <w:u w:val="single"/>
          <w:lang w:eastAsia="zh-TW"/>
        </w:rPr>
        <w:t xml:space="preserve">          </w:t>
      </w:r>
      <w:r>
        <w:rPr>
          <w:rFonts w:ascii="標楷體" w:eastAsia="標楷體" w:hAnsi="標楷體" w:cs="標楷體"/>
          <w:color w:val="000000"/>
          <w:sz w:val="36"/>
          <w:szCs w:val="36"/>
          <w:lang w:eastAsia="zh-TW"/>
        </w:rPr>
        <w:t>比賽，謹此聲明。</w:t>
      </w:r>
    </w:p>
    <w:p w:rsidR="00EC188B" w:rsidRDefault="00EC188B">
      <w:pPr>
        <w:pStyle w:val="Textbody"/>
        <w:snapToGrid w:val="0"/>
        <w:rPr>
          <w:rFonts w:ascii="標楷體" w:eastAsia="標楷體" w:hAnsi="標楷體" w:cs="標楷體"/>
          <w:color w:val="000000"/>
          <w:sz w:val="36"/>
          <w:szCs w:val="36"/>
          <w:lang w:eastAsia="zh-TW"/>
        </w:rPr>
      </w:pPr>
    </w:p>
    <w:p w:rsidR="00EC188B" w:rsidRDefault="004E6D1E">
      <w:pPr>
        <w:pStyle w:val="Textbody"/>
        <w:snapToGrid w:val="0"/>
      </w:pPr>
      <w:r>
        <w:rPr>
          <w:rFonts w:ascii="標楷體" w:eastAsia="標楷體" w:hAnsi="標楷體" w:cs="標楷體"/>
          <w:color w:val="000000"/>
          <w:sz w:val="36"/>
          <w:szCs w:val="36"/>
          <w:lang w:eastAsia="zh-TW"/>
        </w:rPr>
        <w:t>此致 臺北市政府教育局</w:t>
      </w: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rPr>
          <w:rFonts w:ascii="標楷體" w:eastAsia="標楷體" w:hAnsi="標楷體" w:cs="標楷體"/>
          <w:color w:val="000000"/>
          <w:sz w:val="36"/>
          <w:szCs w:val="36"/>
          <w:lang w:eastAsia="zh-TW"/>
        </w:rPr>
      </w:pPr>
    </w:p>
    <w:p w:rsidR="00EC188B" w:rsidRDefault="004E6D1E">
      <w:pPr>
        <w:pStyle w:val="Textbody"/>
        <w:snapToGrid w:val="0"/>
      </w:pPr>
      <w:r>
        <w:rPr>
          <w:rFonts w:ascii="標楷體" w:eastAsia="標楷體" w:hAnsi="標楷體" w:cs="標楷體"/>
          <w:color w:val="000000"/>
          <w:sz w:val="36"/>
          <w:szCs w:val="36"/>
          <w:lang w:eastAsia="zh-TW"/>
        </w:rPr>
        <w:t xml:space="preserve">　　　　　　　　　　　　　競賽員：</w:t>
      </w:r>
      <w:r>
        <w:rPr>
          <w:rFonts w:ascii="標楷體" w:eastAsia="標楷體" w:hAnsi="標楷體"/>
          <w:color w:val="000000"/>
          <w:sz w:val="28"/>
          <w:szCs w:val="28"/>
          <w:u w:val="single"/>
          <w:lang w:eastAsia="zh-TW"/>
        </w:rPr>
        <w:t xml:space="preserve">　　　　　　　　　</w:t>
      </w:r>
      <w:r>
        <w:rPr>
          <w:rFonts w:ascii="標楷體" w:eastAsia="標楷體" w:hAnsi="標楷體" w:cs="標楷體"/>
          <w:color w:val="000000"/>
          <w:sz w:val="36"/>
          <w:szCs w:val="36"/>
          <w:lang w:eastAsia="zh-TW"/>
        </w:rPr>
        <w:t>簽章</w:t>
      </w:r>
    </w:p>
    <w:p w:rsidR="00EC188B" w:rsidRDefault="00EC188B">
      <w:pPr>
        <w:pStyle w:val="Textbody"/>
        <w:snapToGrid w:val="0"/>
        <w:rPr>
          <w:rFonts w:ascii="標楷體" w:eastAsia="標楷體" w:hAnsi="標楷體" w:cs="標楷體"/>
          <w:color w:val="000000"/>
          <w:sz w:val="36"/>
          <w:szCs w:val="36"/>
          <w:lang w:eastAsia="zh-TW"/>
        </w:rPr>
      </w:pPr>
    </w:p>
    <w:p w:rsidR="00EC188B" w:rsidRDefault="00EC188B">
      <w:pPr>
        <w:pStyle w:val="Textbody"/>
        <w:snapToGrid w:val="0"/>
        <w:jc w:val="right"/>
        <w:rPr>
          <w:rFonts w:ascii="標楷體" w:eastAsia="標楷體" w:hAnsi="標楷體" w:cs="標楷體"/>
          <w:color w:val="000000"/>
          <w:sz w:val="36"/>
          <w:szCs w:val="36"/>
          <w:lang w:eastAsia="zh-TW"/>
        </w:rPr>
      </w:pPr>
    </w:p>
    <w:p w:rsidR="00EC188B" w:rsidRDefault="004E6D1E">
      <w:pPr>
        <w:pStyle w:val="Textbody"/>
        <w:snapToGrid w:val="0"/>
        <w:jc w:val="center"/>
      </w:pPr>
      <w:r>
        <w:rPr>
          <w:rFonts w:ascii="標楷體" w:eastAsia="標楷體" w:hAnsi="標楷體" w:cs="標楷體"/>
          <w:color w:val="000000"/>
          <w:sz w:val="36"/>
          <w:szCs w:val="36"/>
          <w:lang w:eastAsia="zh-TW"/>
        </w:rPr>
        <w:t>中　華　民　國　113　年　　　　月　　　　日</w:t>
      </w:r>
    </w:p>
    <w:p w:rsidR="00EC188B" w:rsidRDefault="004E6D1E">
      <w:pPr>
        <w:pStyle w:val="Textbody"/>
        <w:snapToGrid w:val="0"/>
      </w:pPr>
      <w:r>
        <w:rPr>
          <w:rFonts w:ascii="標楷體" w:eastAsia="標楷體" w:hAnsi="標楷體" w:cs="標楷體"/>
          <w:b/>
          <w:color w:val="000000"/>
          <w:lang w:eastAsia="zh-TW"/>
        </w:rPr>
        <w:t>備註：</w:t>
      </w:r>
    </w:p>
    <w:p w:rsidR="00EC188B" w:rsidRDefault="004E6D1E">
      <w:pPr>
        <w:pStyle w:val="Textbody"/>
        <w:snapToGrid w:val="0"/>
        <w:ind w:left="426" w:hanging="425"/>
      </w:pPr>
      <w:r>
        <w:rPr>
          <w:rFonts w:ascii="標楷體" w:eastAsia="標楷體" w:hAnsi="標楷體" w:cs="標楷體"/>
          <w:color w:val="000000"/>
          <w:lang w:eastAsia="zh-TW"/>
        </w:rPr>
        <w:t>一、</w:t>
      </w:r>
      <w:proofErr w:type="gramStart"/>
      <w:r>
        <w:rPr>
          <w:rFonts w:ascii="標楷體" w:eastAsia="標楷體" w:hAnsi="標楷體" w:cs="標楷體"/>
          <w:color w:val="000000"/>
          <w:lang w:eastAsia="zh-TW"/>
        </w:rPr>
        <w:t>競賽員如不</w:t>
      </w:r>
      <w:proofErr w:type="gramEnd"/>
      <w:r>
        <w:rPr>
          <w:rFonts w:ascii="標楷體" w:eastAsia="標楷體" w:hAnsi="標楷體" w:cs="標楷體"/>
          <w:color w:val="000000"/>
          <w:lang w:eastAsia="zh-TW"/>
        </w:rPr>
        <w:t>參加全國賽者，應繳交本聲明書由其服務學校於113年10月3日（星期四）前將上開聲明</w:t>
      </w:r>
      <w:proofErr w:type="gramStart"/>
      <w:r>
        <w:rPr>
          <w:rFonts w:ascii="標楷體" w:eastAsia="標楷體" w:hAnsi="標楷體" w:cs="標楷體"/>
          <w:color w:val="000000"/>
          <w:lang w:eastAsia="zh-TW"/>
        </w:rPr>
        <w:t>書免備文</w:t>
      </w:r>
      <w:proofErr w:type="gramEnd"/>
      <w:r>
        <w:rPr>
          <w:rFonts w:ascii="標楷體" w:eastAsia="標楷體" w:hAnsi="標楷體" w:cs="標楷體"/>
          <w:color w:val="000000"/>
          <w:lang w:eastAsia="zh-TW"/>
        </w:rPr>
        <w:t>逕送本局終身教育科業務承辦人備查。</w:t>
      </w:r>
    </w:p>
    <w:p w:rsidR="00EC188B" w:rsidRDefault="004E6D1E">
      <w:pPr>
        <w:pStyle w:val="Textbody"/>
        <w:snapToGrid w:val="0"/>
        <w:ind w:left="426" w:hanging="425"/>
      </w:pPr>
      <w:r>
        <w:rPr>
          <w:rFonts w:ascii="標楷體" w:eastAsia="標楷體" w:hAnsi="標楷體"/>
          <w:color w:val="000000"/>
          <w:lang w:eastAsia="zh-TW"/>
        </w:rPr>
        <w:t>二、</w:t>
      </w:r>
      <w:r>
        <w:rPr>
          <w:rFonts w:ascii="標楷體" w:eastAsia="標楷體" w:hAnsi="標楷體" w:cs="標楷體"/>
          <w:color w:val="000000"/>
          <w:lang w:eastAsia="zh-TW"/>
        </w:rPr>
        <w:t>以上簽章如有爭議需以訴訟處理時，</w:t>
      </w:r>
      <w:proofErr w:type="gramStart"/>
      <w:r>
        <w:rPr>
          <w:rFonts w:ascii="標楷體" w:eastAsia="標楷體" w:hAnsi="標楷體" w:cs="標楷體"/>
          <w:color w:val="000000"/>
          <w:lang w:eastAsia="zh-TW"/>
        </w:rPr>
        <w:t>立書人</w:t>
      </w:r>
      <w:proofErr w:type="gramEnd"/>
      <w:r>
        <w:rPr>
          <w:rFonts w:ascii="標楷體" w:eastAsia="標楷體" w:hAnsi="標楷體" w:cs="標楷體"/>
          <w:color w:val="000000"/>
          <w:lang w:eastAsia="zh-TW"/>
        </w:rPr>
        <w:t>同意應以中華民國法律為準據法，並以臺灣臺北地方法院為第一審管轄法院。</w:t>
      </w:r>
    </w:p>
    <w:p w:rsidR="00EC188B" w:rsidRDefault="004E6D1E">
      <w:pPr>
        <w:pStyle w:val="a3"/>
        <w:pageBreakBefore/>
        <w:snapToGrid w:val="0"/>
        <w:jc w:val="left"/>
        <w:rPr>
          <w:rFonts w:ascii="標楷體" w:eastAsia="標楷體" w:hAnsi="標楷體"/>
          <w:b/>
          <w:color w:val="000000"/>
          <w:sz w:val="36"/>
          <w:szCs w:val="36"/>
        </w:rPr>
      </w:pPr>
      <w:r>
        <w:rPr>
          <w:rFonts w:ascii="標楷體" w:eastAsia="標楷體" w:hAnsi="標楷體"/>
          <w:b/>
          <w:color w:val="000000"/>
          <w:sz w:val="36"/>
          <w:szCs w:val="36"/>
        </w:rPr>
        <w:lastRenderedPageBreak/>
        <w:t>附件3</w:t>
      </w:r>
    </w:p>
    <w:p w:rsidR="00EC188B" w:rsidRDefault="004E6D1E">
      <w:pPr>
        <w:pStyle w:val="a3"/>
        <w:suppressAutoHyphens w:val="0"/>
        <w:snapToGrid w:val="0"/>
      </w:pPr>
      <w:r>
        <w:rPr>
          <w:rFonts w:ascii="標楷體" w:eastAsia="標楷體" w:hAnsi="標楷體" w:cs="標楷體"/>
          <w:color w:val="000000"/>
          <w:sz w:val="32"/>
          <w:szCs w:val="32"/>
        </w:rPr>
        <w:t>臺北市</w:t>
      </w:r>
      <w:proofErr w:type="gramStart"/>
      <w:r>
        <w:rPr>
          <w:rFonts w:ascii="標楷體" w:eastAsia="標楷體" w:hAnsi="標楷體" w:cs="標楷體"/>
          <w:color w:val="000000"/>
          <w:sz w:val="32"/>
          <w:szCs w:val="32"/>
        </w:rPr>
        <w:t>113</w:t>
      </w:r>
      <w:proofErr w:type="gramEnd"/>
      <w:r>
        <w:rPr>
          <w:rFonts w:ascii="標楷體" w:eastAsia="標楷體" w:hAnsi="標楷體" w:cs="標楷體"/>
          <w:color w:val="000000"/>
          <w:sz w:val="32"/>
          <w:szCs w:val="32"/>
        </w:rPr>
        <w:t>年度語文競賽參賽注意事項</w:t>
      </w:r>
    </w:p>
    <w:p w:rsidR="00EC188B" w:rsidRDefault="00EC188B">
      <w:pPr>
        <w:pStyle w:val="a3"/>
        <w:suppressAutoHyphens w:val="0"/>
        <w:snapToGrid w:val="0"/>
        <w:jc w:val="left"/>
        <w:rPr>
          <w:rFonts w:ascii="標楷體" w:eastAsia="標楷體" w:hAnsi="標楷體"/>
          <w:color w:val="000000"/>
        </w:rPr>
      </w:pPr>
    </w:p>
    <w:p w:rsidR="00EC188B" w:rsidRDefault="004E6D1E">
      <w:pPr>
        <w:pStyle w:val="a3"/>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壹、共同注意事項：</w:t>
      </w:r>
    </w:p>
    <w:p w:rsidR="00EC188B" w:rsidRDefault="004E6D1E">
      <w:pPr>
        <w:pStyle w:val="a3"/>
        <w:suppressAutoHyphens w:val="0"/>
        <w:snapToGrid w:val="0"/>
        <w:ind w:left="849" w:hanging="566"/>
        <w:jc w:val="left"/>
      </w:pPr>
      <w:r>
        <w:rPr>
          <w:rFonts w:ascii="標楷體" w:eastAsia="標楷體" w:hAnsi="標楷體" w:cs="標楷體"/>
          <w:color w:val="000000"/>
          <w:sz w:val="28"/>
          <w:szCs w:val="28"/>
        </w:rPr>
        <w:t>一、競賽員務必依規定時間準時報到，並於該場次競賽結束後，方可離開競賽場地；如逾報到時間，恕不受理報到以棄權論，惟承辦單位得參酌棄權者之意願，安排於競賽結束後進行展演，惟不予計分。</w:t>
      </w:r>
    </w:p>
    <w:p w:rsidR="00EC188B" w:rsidRDefault="004E6D1E">
      <w:pPr>
        <w:pStyle w:val="a3"/>
        <w:suppressAutoHyphens w:val="0"/>
        <w:snapToGrid w:val="0"/>
        <w:ind w:left="849" w:hanging="566"/>
        <w:jc w:val="left"/>
      </w:pPr>
      <w:r>
        <w:rPr>
          <w:rFonts w:ascii="標楷體" w:eastAsia="標楷體" w:hAnsi="標楷體" w:cs="標楷體"/>
          <w:color w:val="000000"/>
          <w:sz w:val="28"/>
          <w:szCs w:val="28"/>
        </w:rPr>
        <w:t>二、競賽員報到時，如無法出示身分證明文件</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如：數位學生證、國民身分證、有相片健保卡等</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，得先准予參賽，並由現場工作人員註記拍照，以備後續查驗。</w:t>
      </w:r>
    </w:p>
    <w:p w:rsidR="00EC188B" w:rsidRDefault="004E6D1E">
      <w:pPr>
        <w:pStyle w:val="a3"/>
        <w:suppressAutoHyphens w:val="0"/>
        <w:snapToGrid w:val="0"/>
        <w:ind w:left="849" w:hanging="566"/>
        <w:jc w:val="left"/>
      </w:pPr>
      <w:r>
        <w:rPr>
          <w:rFonts w:ascii="標楷體" w:eastAsia="標楷體" w:hAnsi="標楷體" w:cs="標楷體"/>
          <w:color w:val="000000"/>
          <w:sz w:val="28"/>
          <w:szCs w:val="28"/>
        </w:rPr>
        <w:t>三、競賽員不得攜帶行動電話（手機）、呼叫器及具有記憶和搜尋資料功能之電子器材等物品進場，違者扣總分2分，惟參加歌唱項目之競賽員得攜帶智慧型手機及平板電腦等行動裝置，作為競賽用之播音設備。若攜帶計時器，需不具聲響功能者。</w:t>
      </w:r>
    </w:p>
    <w:p w:rsidR="00EC188B" w:rsidRDefault="004E6D1E">
      <w:pPr>
        <w:pStyle w:val="a3"/>
        <w:suppressAutoHyphens w:val="0"/>
        <w:snapToGrid w:val="0"/>
        <w:ind w:left="849" w:hanging="566"/>
        <w:jc w:val="left"/>
      </w:pPr>
      <w:r>
        <w:rPr>
          <w:rFonts w:ascii="標楷體" w:eastAsia="標楷體" w:hAnsi="標楷體" w:cs="標楷體"/>
          <w:color w:val="000000"/>
          <w:sz w:val="28"/>
          <w:szCs w:val="28"/>
        </w:rPr>
        <w:t>四、</w:t>
      </w:r>
      <w:r>
        <w:rPr>
          <w:rFonts w:ascii="標楷體" w:eastAsia="標楷體" w:hAnsi="標楷體"/>
          <w:color w:val="000000"/>
          <w:sz w:val="28"/>
          <w:szCs w:val="28"/>
        </w:rPr>
        <w:t>競賽員進入競賽場地後，務必將報到時所發之識別證佩掛於胸前，並依競賽次序編號安靜就坐，競賽全程不得與評判委員及其他競賽員交談</w:t>
      </w:r>
      <w:r>
        <w:rPr>
          <w:rFonts w:ascii="標楷體" w:eastAsia="標楷體" w:hAnsi="標楷體" w:cs="標楷體"/>
          <w:color w:val="000000"/>
          <w:sz w:val="28"/>
          <w:szCs w:val="28"/>
        </w:rPr>
        <w:t>，違者扣總分1分</w:t>
      </w:r>
      <w:r>
        <w:rPr>
          <w:rFonts w:ascii="標楷體" w:eastAsia="標楷體" w:hAnsi="標楷體"/>
          <w:color w:val="000000"/>
          <w:sz w:val="28"/>
          <w:szCs w:val="28"/>
        </w:rPr>
        <w:t>。</w:t>
      </w:r>
    </w:p>
    <w:p w:rsidR="00EC188B" w:rsidRDefault="004E6D1E">
      <w:pPr>
        <w:pStyle w:val="a3"/>
        <w:suppressAutoHyphens w:val="0"/>
        <w:snapToGrid w:val="0"/>
        <w:ind w:left="849" w:hanging="566"/>
        <w:jc w:val="left"/>
        <w:rPr>
          <w:rFonts w:ascii="標楷體" w:eastAsia="標楷體" w:hAnsi="標楷體"/>
          <w:color w:val="000000"/>
          <w:sz w:val="28"/>
          <w:szCs w:val="28"/>
        </w:rPr>
      </w:pPr>
      <w:r>
        <w:rPr>
          <w:rFonts w:ascii="標楷體" w:eastAsia="標楷體" w:hAnsi="標楷體"/>
          <w:color w:val="000000"/>
          <w:sz w:val="28"/>
          <w:szCs w:val="28"/>
        </w:rPr>
        <w:t>五、參加演說、情境式演說、朗讀、讀者劇場及歌唱項目之競賽員，請勿穿著制服、校服或足以辨識身分之服飾，且不得報出姓名或校名，僅可報序號、題目</w:t>
      </w:r>
      <w:proofErr w:type="gramStart"/>
      <w:r>
        <w:rPr>
          <w:rFonts w:ascii="標楷體" w:eastAsia="標楷體" w:hAnsi="標楷體"/>
          <w:color w:val="000000"/>
          <w:sz w:val="28"/>
          <w:szCs w:val="28"/>
        </w:rPr>
        <w:t>號或篇名</w:t>
      </w:r>
      <w:proofErr w:type="gramEnd"/>
      <w:r>
        <w:rPr>
          <w:rFonts w:ascii="標楷體" w:eastAsia="標楷體" w:hAnsi="標楷體"/>
          <w:color w:val="000000"/>
          <w:sz w:val="28"/>
          <w:szCs w:val="28"/>
        </w:rPr>
        <w:t>，違者以零分計算。</w:t>
      </w:r>
    </w:p>
    <w:p w:rsidR="00EC188B" w:rsidRDefault="004E6D1E">
      <w:pPr>
        <w:pStyle w:val="a3"/>
        <w:suppressAutoHyphens w:val="0"/>
        <w:snapToGrid w:val="0"/>
        <w:ind w:left="849" w:hanging="566"/>
        <w:jc w:val="left"/>
        <w:rPr>
          <w:rFonts w:ascii="標楷體" w:eastAsia="標楷體" w:hAnsi="標楷體"/>
          <w:color w:val="000000"/>
          <w:sz w:val="28"/>
          <w:szCs w:val="28"/>
        </w:rPr>
      </w:pPr>
      <w:r>
        <w:rPr>
          <w:rFonts w:ascii="標楷體" w:eastAsia="標楷體" w:hAnsi="標楷體"/>
          <w:color w:val="000000"/>
          <w:sz w:val="28"/>
          <w:szCs w:val="28"/>
        </w:rPr>
        <w:t>六、作文項目競賽員</w:t>
      </w:r>
      <w:proofErr w:type="gramStart"/>
      <w:r>
        <w:rPr>
          <w:rFonts w:ascii="標楷體" w:eastAsia="標楷體" w:hAnsi="標楷體"/>
          <w:color w:val="000000"/>
          <w:sz w:val="28"/>
          <w:szCs w:val="28"/>
        </w:rPr>
        <w:t>所敘寫</w:t>
      </w:r>
      <w:proofErr w:type="gramEnd"/>
      <w:r>
        <w:rPr>
          <w:rFonts w:ascii="標楷體" w:eastAsia="標楷體" w:hAnsi="標楷體"/>
          <w:color w:val="000000"/>
          <w:sz w:val="28"/>
          <w:szCs w:val="28"/>
        </w:rPr>
        <w:t>之文稿及讀者劇場競賽隊伍所採用之文本，均不得於文中提及姓名或校名，違者以零分計算。</w:t>
      </w:r>
    </w:p>
    <w:p w:rsidR="00EC188B" w:rsidRDefault="004E6D1E">
      <w:pPr>
        <w:pStyle w:val="a3"/>
        <w:suppressAutoHyphens w:val="0"/>
        <w:snapToGrid w:val="0"/>
        <w:ind w:left="849" w:hanging="563"/>
        <w:jc w:val="left"/>
      </w:pPr>
      <w:r>
        <w:rPr>
          <w:rFonts w:ascii="標楷體" w:eastAsia="標楷體" w:hAnsi="標楷體"/>
          <w:color w:val="000000"/>
          <w:sz w:val="28"/>
          <w:szCs w:val="28"/>
        </w:rPr>
        <w:t>七、競賽員若有飲水需求者請自備，裝水容器放置於地面椅腳邊，應避免打翻、掉落或發出聲響，影響其他競賽員或弄髒試卷，扣</w:t>
      </w:r>
      <w:r>
        <w:rPr>
          <w:rFonts w:ascii="標楷體" w:eastAsia="標楷體" w:hAnsi="標楷體" w:cs="標楷體"/>
          <w:color w:val="000000"/>
          <w:sz w:val="28"/>
          <w:szCs w:val="28"/>
        </w:rPr>
        <w:t>總分</w:t>
      </w:r>
      <w:r>
        <w:rPr>
          <w:rFonts w:ascii="標楷體" w:eastAsia="標楷體" w:hAnsi="標楷體"/>
          <w:color w:val="000000"/>
          <w:sz w:val="28"/>
          <w:szCs w:val="28"/>
        </w:rPr>
        <w:t>1分。</w:t>
      </w:r>
    </w:p>
    <w:p w:rsidR="00EC188B" w:rsidRDefault="004E6D1E">
      <w:pPr>
        <w:pStyle w:val="a3"/>
        <w:suppressAutoHyphens w:val="0"/>
        <w:snapToGrid w:val="0"/>
        <w:ind w:left="849" w:hanging="563"/>
        <w:jc w:val="left"/>
      </w:pPr>
      <w:r>
        <w:rPr>
          <w:rFonts w:ascii="標楷體" w:eastAsia="標楷體" w:hAnsi="標楷體"/>
          <w:color w:val="000000"/>
          <w:sz w:val="28"/>
          <w:szCs w:val="28"/>
        </w:rPr>
        <w:t>八、競賽員於競賽場地內，不得從事妨害競賽場地秩序及其他競賽員權益之行為，承辦單位得視情節輕重，採取扣分或取消參賽資格之處分。</w:t>
      </w:r>
    </w:p>
    <w:p w:rsidR="00EC188B" w:rsidRDefault="004E6D1E">
      <w:pPr>
        <w:pStyle w:val="a3"/>
        <w:suppressAutoHyphens w:val="0"/>
        <w:snapToGrid w:val="0"/>
        <w:ind w:left="849" w:hanging="563"/>
        <w:jc w:val="left"/>
      </w:pPr>
      <w:r>
        <w:rPr>
          <w:rFonts w:ascii="標楷體" w:eastAsia="標楷體" w:hAnsi="標楷體" w:cs="標楷體"/>
          <w:color w:val="000000"/>
          <w:sz w:val="28"/>
          <w:szCs w:val="28"/>
        </w:rPr>
        <w:t>九、</w:t>
      </w:r>
      <w:r>
        <w:rPr>
          <w:rFonts w:ascii="標楷體" w:eastAsia="標楷體" w:hAnsi="標楷體"/>
          <w:color w:val="000000"/>
          <w:sz w:val="28"/>
          <w:szCs w:val="28"/>
        </w:rPr>
        <w:t>競賽進行中，</w:t>
      </w:r>
      <w:proofErr w:type="gramStart"/>
      <w:r>
        <w:rPr>
          <w:rFonts w:ascii="標楷體" w:eastAsia="標楷體" w:hAnsi="標楷體"/>
          <w:color w:val="000000"/>
          <w:sz w:val="28"/>
          <w:szCs w:val="28"/>
        </w:rPr>
        <w:t>競賽員</w:t>
      </w:r>
      <w:r>
        <w:rPr>
          <w:rFonts w:ascii="標楷體" w:eastAsia="標楷體" w:hAnsi="標楷體" w:cs="標楷體"/>
          <w:color w:val="000000"/>
          <w:sz w:val="28"/>
          <w:szCs w:val="28"/>
        </w:rPr>
        <w:t>如有</w:t>
      </w:r>
      <w:proofErr w:type="gramEnd"/>
      <w:r>
        <w:rPr>
          <w:rFonts w:ascii="標楷體" w:eastAsia="標楷體" w:hAnsi="標楷體" w:cs="標楷體"/>
          <w:color w:val="000000"/>
          <w:sz w:val="28"/>
          <w:szCs w:val="28"/>
        </w:rPr>
        <w:t>任何狀況，</w:t>
      </w:r>
      <w:r>
        <w:rPr>
          <w:rFonts w:ascii="標楷體" w:eastAsia="標楷體" w:hAnsi="標楷體"/>
          <w:color w:val="000000"/>
          <w:sz w:val="28"/>
          <w:szCs w:val="28"/>
        </w:rPr>
        <w:t>請安靜舉手向</w:t>
      </w:r>
      <w:r>
        <w:rPr>
          <w:rFonts w:ascii="標楷體" w:eastAsia="標楷體" w:hAnsi="標楷體" w:cs="標楷體"/>
          <w:color w:val="000000"/>
          <w:sz w:val="28"/>
          <w:szCs w:val="28"/>
        </w:rPr>
        <w:t>工作人員</w:t>
      </w:r>
      <w:r>
        <w:rPr>
          <w:rFonts w:ascii="標楷體" w:eastAsia="標楷體" w:hAnsi="標楷體"/>
          <w:color w:val="000000"/>
          <w:sz w:val="28"/>
          <w:szCs w:val="28"/>
        </w:rPr>
        <w:t>示意，再由</w:t>
      </w:r>
      <w:r>
        <w:rPr>
          <w:rFonts w:ascii="標楷體" w:eastAsia="標楷體" w:hAnsi="標楷體" w:cs="標楷體"/>
          <w:color w:val="000000"/>
          <w:sz w:val="28"/>
          <w:szCs w:val="28"/>
        </w:rPr>
        <w:t>工作人員上前協助。</w:t>
      </w:r>
    </w:p>
    <w:p w:rsidR="00EC188B" w:rsidRDefault="004E6D1E">
      <w:pPr>
        <w:pStyle w:val="a3"/>
        <w:suppressAutoHyphens w:val="0"/>
        <w:snapToGrid w:val="0"/>
        <w:ind w:left="849" w:hanging="563"/>
        <w:jc w:val="left"/>
        <w:rPr>
          <w:rFonts w:ascii="標楷體" w:eastAsia="標楷體" w:hAnsi="標楷體"/>
          <w:color w:val="000000"/>
          <w:sz w:val="28"/>
          <w:szCs w:val="28"/>
        </w:rPr>
      </w:pPr>
      <w:r>
        <w:rPr>
          <w:rFonts w:ascii="標楷體" w:eastAsia="標楷體" w:hAnsi="標楷體"/>
          <w:color w:val="000000"/>
          <w:sz w:val="28"/>
          <w:szCs w:val="28"/>
        </w:rPr>
        <w:t>十、有關各項競賽爭議或本注意事項未盡之規定，</w:t>
      </w:r>
      <w:proofErr w:type="gramStart"/>
      <w:r>
        <w:rPr>
          <w:rFonts w:ascii="標楷體" w:eastAsia="標楷體" w:hAnsi="標楷體"/>
          <w:color w:val="000000"/>
          <w:sz w:val="28"/>
          <w:szCs w:val="28"/>
        </w:rPr>
        <w:t>均得由</w:t>
      </w:r>
      <w:proofErr w:type="gramEnd"/>
      <w:r>
        <w:rPr>
          <w:rFonts w:ascii="標楷體" w:eastAsia="標楷體" w:hAnsi="標楷體"/>
          <w:color w:val="000000"/>
          <w:sz w:val="28"/>
          <w:szCs w:val="28"/>
        </w:rPr>
        <w:t>本局逕交各承辦單位參照113年全國語文競賽相關規定予以裁決。</w:t>
      </w:r>
    </w:p>
    <w:p w:rsidR="00EC188B" w:rsidRDefault="004E6D1E">
      <w:pPr>
        <w:pStyle w:val="a3"/>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貳、各競賽項目注意事項：</w:t>
      </w:r>
    </w:p>
    <w:p w:rsidR="00EC188B" w:rsidRDefault="004E6D1E">
      <w:pPr>
        <w:pStyle w:val="a3"/>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一、演說：</w:t>
      </w:r>
    </w:p>
    <w:p w:rsidR="00EC188B" w:rsidRDefault="004E6D1E">
      <w:pPr>
        <w:pStyle w:val="a3"/>
        <w:suppressAutoHyphens w:val="0"/>
        <w:snapToGrid w:val="0"/>
        <w:jc w:val="left"/>
      </w:pPr>
      <w:r>
        <w:rPr>
          <w:rFonts w:ascii="標楷體" w:eastAsia="標楷體" w:hAnsi="標楷體" w:cs="標楷體"/>
          <w:color w:val="000000"/>
          <w:sz w:val="28"/>
          <w:szCs w:val="28"/>
        </w:rPr>
        <w:t xml:space="preserve">  　（一）競賽員請於規定時間內報到入座完畢。</w:t>
      </w:r>
    </w:p>
    <w:p w:rsidR="00EC188B" w:rsidRDefault="004E6D1E">
      <w:pPr>
        <w:pStyle w:val="a3"/>
        <w:suppressAutoHyphens w:val="0"/>
        <w:snapToGrid w:val="0"/>
        <w:ind w:left="1416" w:hanging="848"/>
        <w:jc w:val="left"/>
      </w:pPr>
      <w:r>
        <w:rPr>
          <w:rFonts w:ascii="標楷體" w:eastAsia="標楷體" w:hAnsi="標楷體" w:cs="標楷體"/>
          <w:color w:val="000000"/>
          <w:sz w:val="28"/>
          <w:szCs w:val="28"/>
        </w:rPr>
        <w:t>（二）國語及本土語文（英語項目無須抽題）項目競賽員聞呼號聲</w:t>
      </w:r>
      <w:proofErr w:type="gramStart"/>
      <w:r>
        <w:rPr>
          <w:rFonts w:ascii="標楷體" w:eastAsia="標楷體" w:hAnsi="標楷體" w:cs="標楷體"/>
          <w:color w:val="000000"/>
          <w:sz w:val="28"/>
          <w:szCs w:val="28"/>
        </w:rPr>
        <w:t>即應離座</w:t>
      </w:r>
      <w:proofErr w:type="gramEnd"/>
      <w:r>
        <w:rPr>
          <w:rFonts w:ascii="標楷體" w:eastAsia="標楷體" w:hAnsi="標楷體" w:cs="標楷體"/>
          <w:color w:val="000000"/>
          <w:sz w:val="28"/>
          <w:szCs w:val="28"/>
        </w:rPr>
        <w:t>前往工作人員</w:t>
      </w:r>
      <w:proofErr w:type="gramStart"/>
      <w:r>
        <w:rPr>
          <w:rFonts w:ascii="標楷體" w:eastAsia="標楷體" w:hAnsi="標楷體" w:cs="標楷體"/>
          <w:color w:val="000000"/>
          <w:sz w:val="28"/>
          <w:szCs w:val="28"/>
        </w:rPr>
        <w:t>席抽</w:t>
      </w:r>
      <w:proofErr w:type="gramEnd"/>
      <w:r>
        <w:rPr>
          <w:rFonts w:ascii="標楷體" w:eastAsia="標楷體" w:hAnsi="標楷體" w:cs="標楷體"/>
          <w:color w:val="000000"/>
          <w:sz w:val="28"/>
          <w:szCs w:val="28"/>
        </w:rPr>
        <w:t>題，抽</w:t>
      </w:r>
      <w:proofErr w:type="gramStart"/>
      <w:r>
        <w:rPr>
          <w:rFonts w:ascii="標楷體" w:eastAsia="標楷體" w:hAnsi="標楷體" w:cs="標楷體"/>
          <w:color w:val="000000"/>
          <w:sz w:val="28"/>
          <w:szCs w:val="28"/>
        </w:rPr>
        <w:t>完題</w:t>
      </w:r>
      <w:proofErr w:type="gramEnd"/>
      <w:r>
        <w:rPr>
          <w:rFonts w:ascii="標楷體" w:eastAsia="標楷體" w:hAnsi="標楷體" w:cs="標楷體"/>
          <w:color w:val="000000"/>
          <w:sz w:val="28"/>
          <w:szCs w:val="28"/>
        </w:rPr>
        <w:t>後至預備席就座，不可交談，違者扣總分1分；</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（三）</w:t>
      </w:r>
      <w:proofErr w:type="gramStart"/>
      <w:r>
        <w:rPr>
          <w:rFonts w:ascii="標楷體" w:eastAsia="標楷體" w:hAnsi="標楷體" w:cs="標楷體"/>
          <w:color w:val="000000"/>
          <w:sz w:val="28"/>
          <w:szCs w:val="28"/>
        </w:rPr>
        <w:t>抽題後</w:t>
      </w:r>
      <w:proofErr w:type="gramEnd"/>
      <w:r>
        <w:rPr>
          <w:rFonts w:ascii="標楷體" w:eastAsia="標楷體" w:hAnsi="標楷體" w:cs="標楷體"/>
          <w:color w:val="000000"/>
          <w:sz w:val="28"/>
          <w:szCs w:val="28"/>
        </w:rPr>
        <w:t>準備時間為30分鐘；國語、閩南語、客語演說項目之教師組配合演說時間，準備時間為32分鐘。</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（四）競賽員登臺前請將個人物品放於原預備席上，且不得攜帶道具，下臺後再依工作人員指示取回個人物品。攜帶道具上</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，扣總分1分。</w:t>
      </w:r>
    </w:p>
    <w:p w:rsidR="00EC188B" w:rsidRDefault="004E6D1E">
      <w:pPr>
        <w:pStyle w:val="a3"/>
        <w:suppressAutoHyphens w:val="0"/>
        <w:snapToGrid w:val="0"/>
        <w:ind w:left="1416" w:hanging="848"/>
        <w:jc w:val="left"/>
      </w:pPr>
      <w:r>
        <w:rPr>
          <w:rFonts w:ascii="標楷體" w:eastAsia="標楷體" w:hAnsi="標楷體" w:cs="標楷體"/>
          <w:color w:val="000000"/>
          <w:sz w:val="28"/>
          <w:szCs w:val="28"/>
        </w:rPr>
        <w:lastRenderedPageBreak/>
        <w:t>（五）競賽員聞呼號聲即準備上</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，將所抽題目紙（不得做任何記號）交給評判委員後上臺。演說題目與所抽題目不符或呼號3次不上</w:t>
      </w:r>
      <w:proofErr w:type="gramStart"/>
      <w:r>
        <w:rPr>
          <w:rFonts w:ascii="標楷體" w:eastAsia="標楷體" w:hAnsi="標楷體" w:cs="標楷體"/>
          <w:color w:val="000000"/>
          <w:sz w:val="28"/>
          <w:szCs w:val="28"/>
        </w:rPr>
        <w:t>臺</w:t>
      </w:r>
      <w:proofErr w:type="gramEnd"/>
      <w:r>
        <w:rPr>
          <w:rFonts w:ascii="標楷體" w:eastAsia="標楷體" w:hAnsi="標楷體" w:cs="標楷體"/>
          <w:color w:val="000000"/>
          <w:sz w:val="28"/>
          <w:szCs w:val="28"/>
        </w:rPr>
        <w:t>者，競賽成績以零分計算。</w:t>
      </w:r>
    </w:p>
    <w:p w:rsidR="00EC188B" w:rsidRDefault="004E6D1E">
      <w:pPr>
        <w:pStyle w:val="a3"/>
        <w:suppressAutoHyphens w:val="0"/>
        <w:snapToGrid w:val="0"/>
        <w:ind w:left="1416" w:hanging="848"/>
        <w:jc w:val="left"/>
      </w:pPr>
      <w:r>
        <w:rPr>
          <w:rFonts w:ascii="標楷體" w:eastAsia="標楷體" w:hAnsi="標楷體" w:cs="標楷體"/>
          <w:color w:val="000000"/>
          <w:sz w:val="28"/>
          <w:szCs w:val="28"/>
        </w:rPr>
        <w:t>（六）競賽員開口演說即開始計時，如就定位後超過1分鐘未開始，以棄權論；停止演說即停止計時。</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（七）演說時間由碼表控制，下限時間一到，按1次鈴聲（短音），上限時間一到按</w:t>
      </w:r>
      <w:proofErr w:type="gramStart"/>
      <w:r>
        <w:rPr>
          <w:rFonts w:ascii="標楷體" w:eastAsia="標楷體" w:hAnsi="標楷體" w:cs="標楷體"/>
          <w:color w:val="000000"/>
          <w:sz w:val="28"/>
          <w:szCs w:val="28"/>
        </w:rPr>
        <w:t>2次鈴</w:t>
      </w:r>
      <w:proofErr w:type="gramEnd"/>
      <w:r>
        <w:rPr>
          <w:rFonts w:ascii="標楷體" w:eastAsia="標楷體" w:hAnsi="標楷體" w:cs="標楷體"/>
          <w:color w:val="000000"/>
          <w:sz w:val="28"/>
          <w:szCs w:val="28"/>
        </w:rPr>
        <w:t>（1短音1長音），</w:t>
      </w:r>
      <w:proofErr w:type="gramStart"/>
      <w:r>
        <w:rPr>
          <w:rFonts w:ascii="標楷體" w:eastAsia="標楷體" w:hAnsi="標楷體" w:cs="標楷體"/>
          <w:color w:val="000000"/>
          <w:sz w:val="28"/>
          <w:szCs w:val="28"/>
        </w:rPr>
        <w:t>競賽員宜儘</w:t>
      </w:r>
      <w:proofErr w:type="gramEnd"/>
      <w:r>
        <w:rPr>
          <w:rFonts w:ascii="標楷體" w:eastAsia="標楷體" w:hAnsi="標楷體" w:cs="標楷體"/>
          <w:color w:val="000000"/>
          <w:sz w:val="28"/>
          <w:szCs w:val="28"/>
        </w:rPr>
        <w:t>速結束演說下臺回至座位。</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（八）演說時間如有不足或超過，每半分鐘由計時人員記錄扣平均分數 1分，不足半分鐘者，以半分鐘計算；</w:t>
      </w:r>
      <w:proofErr w:type="gramStart"/>
      <w:r>
        <w:rPr>
          <w:rFonts w:ascii="標楷體" w:eastAsia="標楷體" w:hAnsi="標楷體" w:cs="標楷體"/>
          <w:color w:val="000000"/>
          <w:sz w:val="28"/>
          <w:szCs w:val="28"/>
        </w:rPr>
        <w:t>惟</w:t>
      </w:r>
      <w:proofErr w:type="gramEnd"/>
      <w:r>
        <w:rPr>
          <w:rFonts w:ascii="標楷體" w:eastAsia="標楷體" w:hAnsi="標楷體" w:cs="標楷體"/>
          <w:color w:val="000000"/>
          <w:sz w:val="28"/>
          <w:szCs w:val="28"/>
        </w:rPr>
        <w:t>誤差在3秒之內者，考量按鈴操作，不予扣分。</w:t>
      </w:r>
    </w:p>
    <w:p w:rsidR="00EC188B" w:rsidRDefault="004E6D1E">
      <w:pPr>
        <w:pStyle w:val="a3"/>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二、朗讀：</w:t>
      </w:r>
    </w:p>
    <w:p w:rsidR="00EC188B" w:rsidRDefault="004E6D1E">
      <w:pPr>
        <w:pStyle w:val="a3"/>
        <w:suppressAutoHyphens w:val="0"/>
        <w:snapToGrid w:val="0"/>
        <w:ind w:left="1416" w:hanging="848"/>
        <w:jc w:val="left"/>
      </w:pPr>
      <w:r>
        <w:rPr>
          <w:rFonts w:ascii="標楷體" w:eastAsia="標楷體" w:hAnsi="標楷體"/>
          <w:color w:val="000000"/>
          <w:sz w:val="28"/>
          <w:szCs w:val="28"/>
        </w:rPr>
        <w:t>（一）</w:t>
      </w:r>
      <w:r>
        <w:rPr>
          <w:rFonts w:ascii="標楷體" w:eastAsia="標楷體" w:hAnsi="標楷體" w:cs="標楷體"/>
          <w:color w:val="000000"/>
          <w:sz w:val="28"/>
          <w:szCs w:val="28"/>
        </w:rPr>
        <w:t>競賽員請於規定時間內報到入座完畢。</w:t>
      </w:r>
    </w:p>
    <w:p w:rsidR="00EC188B" w:rsidRDefault="004E6D1E">
      <w:pPr>
        <w:pStyle w:val="a3"/>
        <w:suppressAutoHyphens w:val="0"/>
        <w:snapToGrid w:val="0"/>
        <w:ind w:left="1416" w:hanging="848"/>
        <w:jc w:val="left"/>
      </w:pPr>
      <w:r>
        <w:rPr>
          <w:rFonts w:ascii="標楷體" w:eastAsia="標楷體" w:hAnsi="標楷體" w:cs="標楷體"/>
          <w:color w:val="000000"/>
          <w:sz w:val="28"/>
          <w:szCs w:val="28"/>
        </w:rPr>
        <w:t>（二）競賽員聞呼號聲時，立即離座前往工作人員</w:t>
      </w:r>
      <w:proofErr w:type="gramStart"/>
      <w:r>
        <w:rPr>
          <w:rFonts w:ascii="標楷體" w:eastAsia="標楷體" w:hAnsi="標楷體" w:cs="標楷體"/>
          <w:color w:val="000000"/>
          <w:sz w:val="28"/>
          <w:szCs w:val="28"/>
        </w:rPr>
        <w:t>席抽題</w:t>
      </w:r>
      <w:proofErr w:type="gramEnd"/>
      <w:r>
        <w:rPr>
          <w:rFonts w:ascii="標楷體" w:eastAsia="標楷體" w:hAnsi="標楷體" w:cs="標楷體"/>
          <w:color w:val="000000"/>
          <w:sz w:val="28"/>
          <w:szCs w:val="28"/>
        </w:rPr>
        <w:t>，抽</w:t>
      </w:r>
      <w:proofErr w:type="gramStart"/>
      <w:r>
        <w:rPr>
          <w:rFonts w:ascii="標楷體" w:eastAsia="標楷體" w:hAnsi="標楷體" w:cs="標楷體"/>
          <w:color w:val="000000"/>
          <w:sz w:val="28"/>
          <w:szCs w:val="28"/>
        </w:rPr>
        <w:t>完題領</w:t>
      </w:r>
      <w:proofErr w:type="gramEnd"/>
      <w:r>
        <w:rPr>
          <w:rFonts w:ascii="標楷體" w:eastAsia="標楷體" w:hAnsi="標楷體" w:cs="標楷體"/>
          <w:color w:val="000000"/>
          <w:sz w:val="28"/>
          <w:szCs w:val="28"/>
        </w:rPr>
        <w:t>稿後至預備席就座作準備，不可交談，違者扣總分1分。</w:t>
      </w:r>
    </w:p>
    <w:p w:rsidR="00EC188B" w:rsidRDefault="004E6D1E">
      <w:pPr>
        <w:pStyle w:val="a3"/>
        <w:suppressAutoHyphens w:val="0"/>
        <w:snapToGrid w:val="0"/>
        <w:ind w:left="1416" w:hanging="848"/>
        <w:jc w:val="left"/>
      </w:pPr>
      <w:r>
        <w:rPr>
          <w:rFonts w:ascii="標楷體" w:eastAsia="標楷體" w:hAnsi="標楷體" w:cs="標楷體"/>
          <w:color w:val="000000"/>
          <w:sz w:val="28"/>
          <w:szCs w:val="28"/>
        </w:rPr>
        <w:t>（三）</w:t>
      </w:r>
      <w:proofErr w:type="gramStart"/>
      <w:r>
        <w:rPr>
          <w:rFonts w:ascii="標楷體" w:eastAsia="標楷體" w:hAnsi="標楷體" w:cs="標楷體"/>
          <w:color w:val="000000"/>
          <w:sz w:val="28"/>
          <w:szCs w:val="28"/>
        </w:rPr>
        <w:t>抽題後</w:t>
      </w:r>
      <w:proofErr w:type="gramEnd"/>
      <w:r>
        <w:rPr>
          <w:rFonts w:ascii="標楷體" w:eastAsia="標楷體" w:hAnsi="標楷體" w:cs="標楷體"/>
          <w:color w:val="000000"/>
          <w:sz w:val="28"/>
          <w:szCs w:val="28"/>
        </w:rPr>
        <w:t>準備時間為8分鐘，惟教師組、社會組之閩南語及客</w:t>
      </w:r>
      <w:proofErr w:type="gramStart"/>
      <w:r>
        <w:rPr>
          <w:rFonts w:ascii="標楷體" w:eastAsia="標楷體" w:hAnsi="標楷體" w:cs="標楷體"/>
          <w:color w:val="000000"/>
          <w:sz w:val="28"/>
          <w:szCs w:val="28"/>
        </w:rPr>
        <w:t>語抽題</w:t>
      </w:r>
      <w:proofErr w:type="gramEnd"/>
      <w:r>
        <w:rPr>
          <w:rFonts w:ascii="標楷體" w:eastAsia="標楷體" w:hAnsi="標楷體" w:cs="標楷體"/>
          <w:color w:val="000000"/>
          <w:sz w:val="28"/>
          <w:szCs w:val="28"/>
        </w:rPr>
        <w:t>後準備時間為32分鐘。</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（四）競賽員登臺前請將個人物品放於原預備席上，下臺後再依工作人員指示取回個人物品。</w:t>
      </w:r>
    </w:p>
    <w:p w:rsidR="00EC188B" w:rsidRDefault="004E6D1E">
      <w:pPr>
        <w:pStyle w:val="a3"/>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（五）</w:t>
      </w:r>
      <w:proofErr w:type="gramStart"/>
      <w:r>
        <w:rPr>
          <w:rFonts w:ascii="標楷體" w:eastAsia="標楷體" w:hAnsi="標楷體"/>
          <w:color w:val="000000"/>
          <w:sz w:val="28"/>
          <w:szCs w:val="28"/>
        </w:rPr>
        <w:t>競賽員抽到朗讀題卷</w:t>
      </w:r>
      <w:proofErr w:type="gramEnd"/>
      <w:r>
        <w:rPr>
          <w:rFonts w:ascii="標楷體" w:eastAsia="標楷體" w:hAnsi="標楷體"/>
          <w:color w:val="000000"/>
          <w:sz w:val="28"/>
          <w:szCs w:val="28"/>
        </w:rPr>
        <w:t>後至預備席時，國小、國中及高中學生組國語項目，僅可攜帶字典、辭典及教育部頒「國語一字多音審訂表」；教師組、社會組國語項目，僅可攜帶教育部頒「國語一字多音審訂表」；閩南語及客語項目僅可攜帶「臺灣閩南語羅馬字拼音方案」或「客家語拼音方案」，其他書籍及自備之</w:t>
      </w:r>
      <w:proofErr w:type="gramStart"/>
      <w:r>
        <w:rPr>
          <w:rFonts w:ascii="標楷體" w:eastAsia="標楷體" w:hAnsi="標楷體"/>
          <w:color w:val="000000"/>
          <w:sz w:val="28"/>
          <w:szCs w:val="28"/>
        </w:rPr>
        <w:t>朗讀題卷資料</w:t>
      </w:r>
      <w:proofErr w:type="gramEnd"/>
      <w:r>
        <w:rPr>
          <w:rFonts w:ascii="標楷體" w:eastAsia="標楷體" w:hAnsi="標楷體"/>
          <w:color w:val="000000"/>
          <w:sz w:val="28"/>
          <w:szCs w:val="28"/>
        </w:rPr>
        <w:t>均不得攜帶，違者扣總分1分。</w:t>
      </w:r>
    </w:p>
    <w:p w:rsidR="00EC188B" w:rsidRDefault="004E6D1E">
      <w:pPr>
        <w:pStyle w:val="a3"/>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（六）競賽員可在所抽到之</w:t>
      </w:r>
      <w:proofErr w:type="gramStart"/>
      <w:r>
        <w:rPr>
          <w:rFonts w:ascii="標楷體" w:eastAsia="標楷體" w:hAnsi="標楷體"/>
          <w:color w:val="000000"/>
          <w:sz w:val="28"/>
          <w:szCs w:val="28"/>
        </w:rPr>
        <w:t>朗讀題卷上</w:t>
      </w:r>
      <w:proofErr w:type="gramEnd"/>
      <w:r>
        <w:rPr>
          <w:rFonts w:ascii="標楷體" w:eastAsia="標楷體" w:hAnsi="標楷體"/>
          <w:color w:val="000000"/>
          <w:sz w:val="28"/>
          <w:szCs w:val="28"/>
        </w:rPr>
        <w:t>加註記號；登臺朗讀時應使用承辦單位分發之</w:t>
      </w:r>
      <w:proofErr w:type="gramStart"/>
      <w:r>
        <w:rPr>
          <w:rFonts w:ascii="標楷體" w:eastAsia="標楷體" w:hAnsi="標楷體"/>
          <w:color w:val="000000"/>
          <w:sz w:val="28"/>
          <w:szCs w:val="28"/>
        </w:rPr>
        <w:t>朗讀題卷</w:t>
      </w:r>
      <w:proofErr w:type="gramEnd"/>
      <w:r>
        <w:rPr>
          <w:rFonts w:ascii="標楷體" w:eastAsia="標楷體" w:hAnsi="標楷體"/>
          <w:color w:val="000000"/>
          <w:sz w:val="28"/>
          <w:szCs w:val="28"/>
        </w:rPr>
        <w:t>，不可使用自備之</w:t>
      </w:r>
      <w:proofErr w:type="gramStart"/>
      <w:r>
        <w:rPr>
          <w:rFonts w:ascii="標楷體" w:eastAsia="標楷體" w:hAnsi="標楷體"/>
          <w:color w:val="000000"/>
          <w:sz w:val="28"/>
          <w:szCs w:val="28"/>
        </w:rPr>
        <w:t>朗讀題</w:t>
      </w:r>
      <w:proofErr w:type="gramEnd"/>
      <w:r>
        <w:rPr>
          <w:rFonts w:ascii="標楷體" w:eastAsia="標楷體" w:hAnsi="標楷體"/>
          <w:color w:val="000000"/>
          <w:sz w:val="28"/>
          <w:szCs w:val="28"/>
        </w:rPr>
        <w:t>卷，違者競賽成績以零分計算。</w:t>
      </w:r>
    </w:p>
    <w:p w:rsidR="00EC188B" w:rsidRDefault="004E6D1E">
      <w:pPr>
        <w:pStyle w:val="a3"/>
        <w:suppressAutoHyphens w:val="0"/>
        <w:snapToGrid w:val="0"/>
        <w:ind w:left="1416" w:hanging="848"/>
        <w:jc w:val="left"/>
      </w:pPr>
      <w:r>
        <w:rPr>
          <w:rFonts w:ascii="標楷體" w:eastAsia="標楷體" w:hAnsi="標楷體"/>
          <w:color w:val="000000"/>
          <w:sz w:val="28"/>
          <w:szCs w:val="28"/>
        </w:rPr>
        <w:t>（七）競賽員聞呼號聲即準備上</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，開口朗讀即開始計時，如</w:t>
      </w:r>
      <w:r>
        <w:rPr>
          <w:rFonts w:ascii="標楷體" w:eastAsia="標楷體" w:hAnsi="標楷體" w:cs="標楷體"/>
          <w:color w:val="000000"/>
          <w:sz w:val="28"/>
          <w:szCs w:val="28"/>
        </w:rPr>
        <w:t>呼號3次不上臺或就定位後</w:t>
      </w:r>
      <w:r>
        <w:rPr>
          <w:rFonts w:ascii="標楷體" w:eastAsia="標楷體" w:hAnsi="標楷體"/>
          <w:color w:val="000000"/>
          <w:sz w:val="28"/>
          <w:szCs w:val="28"/>
        </w:rPr>
        <w:t>超過1分鐘未開始，</w:t>
      </w:r>
      <w:r>
        <w:rPr>
          <w:rFonts w:ascii="標楷體" w:eastAsia="標楷體" w:hAnsi="標楷體" w:cs="標楷體"/>
          <w:color w:val="000000"/>
          <w:sz w:val="28"/>
          <w:szCs w:val="28"/>
        </w:rPr>
        <w:t>以棄權論</w:t>
      </w:r>
      <w:r>
        <w:rPr>
          <w:rFonts w:ascii="標楷體" w:eastAsia="標楷體" w:hAnsi="標楷體"/>
          <w:color w:val="000000"/>
          <w:sz w:val="28"/>
          <w:szCs w:val="28"/>
        </w:rPr>
        <w:t>。</w:t>
      </w:r>
    </w:p>
    <w:p w:rsidR="00EC188B" w:rsidRDefault="004E6D1E">
      <w:pPr>
        <w:pStyle w:val="a3"/>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（八）朗讀</w:t>
      </w:r>
      <w:proofErr w:type="gramStart"/>
      <w:r>
        <w:rPr>
          <w:rFonts w:ascii="標楷體" w:eastAsia="標楷體" w:hAnsi="標楷體"/>
          <w:color w:val="000000"/>
          <w:sz w:val="28"/>
          <w:szCs w:val="28"/>
        </w:rPr>
        <w:t>時間均為4分鐘</w:t>
      </w:r>
      <w:proofErr w:type="gramEnd"/>
      <w:r>
        <w:rPr>
          <w:rFonts w:ascii="標楷體" w:eastAsia="標楷體" w:hAnsi="標楷體"/>
          <w:color w:val="000000"/>
          <w:sz w:val="28"/>
          <w:szCs w:val="28"/>
        </w:rPr>
        <w:t>，時間一到按1次鈴聲（短音）應立即下臺，並將</w:t>
      </w:r>
      <w:proofErr w:type="gramStart"/>
      <w:r>
        <w:rPr>
          <w:rFonts w:ascii="標楷體" w:eastAsia="標楷體" w:hAnsi="標楷體"/>
          <w:color w:val="000000"/>
          <w:sz w:val="28"/>
          <w:szCs w:val="28"/>
        </w:rPr>
        <w:t>朗讀題卷</w:t>
      </w:r>
      <w:proofErr w:type="gramEnd"/>
      <w:r>
        <w:rPr>
          <w:rFonts w:ascii="標楷體" w:eastAsia="標楷體" w:hAnsi="標楷體"/>
          <w:color w:val="000000"/>
          <w:sz w:val="28"/>
          <w:szCs w:val="28"/>
        </w:rPr>
        <w:t>交回工作人員。</w:t>
      </w:r>
    </w:p>
    <w:p w:rsidR="00EC188B" w:rsidRDefault="004E6D1E">
      <w:pPr>
        <w:pStyle w:val="a3"/>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三、作文：</w:t>
      </w:r>
    </w:p>
    <w:p w:rsidR="00EC188B" w:rsidRDefault="004E6D1E">
      <w:pPr>
        <w:pStyle w:val="a3"/>
        <w:suppressAutoHyphens w:val="0"/>
        <w:snapToGrid w:val="0"/>
        <w:ind w:left="1416" w:hanging="848"/>
        <w:jc w:val="left"/>
      </w:pPr>
      <w:r>
        <w:rPr>
          <w:rFonts w:ascii="標楷體" w:eastAsia="標楷體" w:hAnsi="標楷體"/>
          <w:color w:val="000000"/>
          <w:sz w:val="28"/>
          <w:szCs w:val="28"/>
        </w:rPr>
        <w:t>（一）</w:t>
      </w:r>
      <w:r>
        <w:rPr>
          <w:rFonts w:ascii="標楷體" w:eastAsia="標楷體" w:hAnsi="標楷體" w:cs="標楷體"/>
          <w:color w:val="000000"/>
          <w:sz w:val="28"/>
          <w:szCs w:val="28"/>
        </w:rPr>
        <w:t>競賽員請於規定時間內報到入座完畢。</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（二）競賽員進入競賽場地前，所攜之參考資料或書籍</w:t>
      </w:r>
      <w:proofErr w:type="gramStart"/>
      <w:r>
        <w:rPr>
          <w:rFonts w:ascii="標楷體" w:eastAsia="標楷體" w:hAnsi="標楷體" w:cs="標楷體"/>
          <w:color w:val="000000"/>
          <w:sz w:val="28"/>
          <w:szCs w:val="28"/>
        </w:rPr>
        <w:t>均需置</w:t>
      </w:r>
      <w:proofErr w:type="gramEnd"/>
      <w:r>
        <w:rPr>
          <w:rFonts w:ascii="標楷體" w:eastAsia="標楷體" w:hAnsi="標楷體" w:cs="標楷體"/>
          <w:color w:val="000000"/>
          <w:sz w:val="28"/>
          <w:szCs w:val="28"/>
        </w:rPr>
        <w:t>於指定區域不得攜入，違者扣總分1分。</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（三）競賽時間未開始，禁止翻閱題目，違者競賽成績以零分計算。</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（四）試卷除</w:t>
      </w:r>
      <w:proofErr w:type="gramStart"/>
      <w:r>
        <w:rPr>
          <w:rFonts w:ascii="標楷體" w:eastAsia="標楷體" w:hAnsi="標楷體" w:cs="標楷體"/>
          <w:color w:val="000000"/>
          <w:sz w:val="28"/>
          <w:szCs w:val="28"/>
        </w:rPr>
        <w:t>作答外</w:t>
      </w:r>
      <w:proofErr w:type="gramEnd"/>
      <w:r>
        <w:rPr>
          <w:rFonts w:ascii="標楷體" w:eastAsia="標楷體" w:hAnsi="標楷體" w:cs="標楷體"/>
          <w:color w:val="000000"/>
          <w:sz w:val="28"/>
          <w:szCs w:val="28"/>
        </w:rPr>
        <w:t>，不得書寫任何文字或註記；</w:t>
      </w:r>
      <w:proofErr w:type="gramStart"/>
      <w:r>
        <w:rPr>
          <w:rFonts w:ascii="標楷體" w:eastAsia="標楷體" w:hAnsi="標楷體" w:cs="標楷體"/>
          <w:color w:val="000000"/>
          <w:sz w:val="28"/>
          <w:szCs w:val="28"/>
        </w:rPr>
        <w:t>彌封處不得</w:t>
      </w:r>
      <w:proofErr w:type="gramEnd"/>
      <w:r>
        <w:rPr>
          <w:rFonts w:ascii="標楷體" w:eastAsia="標楷體" w:hAnsi="標楷體" w:cs="標楷體"/>
          <w:color w:val="000000"/>
          <w:sz w:val="28"/>
          <w:szCs w:val="28"/>
        </w:rPr>
        <w:t>撕開，撕開者以棄權論。</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（五）各組競賽寫作</w:t>
      </w:r>
      <w:proofErr w:type="gramStart"/>
      <w:r>
        <w:rPr>
          <w:rFonts w:ascii="標楷體" w:eastAsia="標楷體" w:hAnsi="標楷體" w:cs="標楷體"/>
          <w:color w:val="000000"/>
          <w:sz w:val="28"/>
          <w:szCs w:val="28"/>
        </w:rPr>
        <w:t>時間均以90分鐘</w:t>
      </w:r>
      <w:proofErr w:type="gramEnd"/>
      <w:r>
        <w:rPr>
          <w:rFonts w:ascii="標楷體" w:eastAsia="標楷體" w:hAnsi="標楷體" w:cs="標楷體"/>
          <w:color w:val="000000"/>
          <w:sz w:val="28"/>
          <w:szCs w:val="28"/>
        </w:rPr>
        <w:t>為限。競賽員</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發「開始」口令時，始得開始作答；競賽時間一到，</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發「起</w:t>
      </w:r>
      <w:r>
        <w:rPr>
          <w:rFonts w:ascii="標楷體" w:eastAsia="標楷體" w:hAnsi="標楷體" w:cs="標楷體"/>
          <w:color w:val="000000"/>
          <w:sz w:val="28"/>
          <w:szCs w:val="28"/>
        </w:rPr>
        <w:lastRenderedPageBreak/>
        <w:t>立」口令後，應立即</w:t>
      </w:r>
      <w:proofErr w:type="gramStart"/>
      <w:r>
        <w:rPr>
          <w:rFonts w:ascii="標楷體" w:eastAsia="標楷體" w:hAnsi="標楷體" w:cs="標楷體"/>
          <w:color w:val="000000"/>
          <w:sz w:val="28"/>
          <w:szCs w:val="28"/>
        </w:rPr>
        <w:t>停筆並起</w:t>
      </w:r>
      <w:proofErr w:type="gramEnd"/>
      <w:r>
        <w:rPr>
          <w:rFonts w:ascii="標楷體" w:eastAsia="標楷體" w:hAnsi="標楷體" w:cs="標楷體"/>
          <w:color w:val="000000"/>
          <w:sz w:val="28"/>
          <w:szCs w:val="28"/>
        </w:rPr>
        <w:t>立站於椅子旁邊，繼續書寫或逾時不交卷者，競賽成績以零分計算。</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（六）各組題目均當場公布。</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（七）寫作之文體不得以詩歌韻文寫作，文言文或語體文則不加限制。</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（八）競賽時不得使用鉛筆或紅筆書寫，但請詳加標點符號。</w:t>
      </w:r>
    </w:p>
    <w:p w:rsidR="00EC188B" w:rsidRDefault="004E6D1E">
      <w:pPr>
        <w:pStyle w:val="a3"/>
        <w:suppressAutoHyphens w:val="0"/>
        <w:snapToGrid w:val="0"/>
        <w:ind w:left="1416" w:hanging="848"/>
        <w:jc w:val="left"/>
      </w:pPr>
      <w:r>
        <w:rPr>
          <w:rFonts w:ascii="標楷體" w:eastAsia="標楷體" w:hAnsi="標楷體" w:cs="標楷體"/>
          <w:color w:val="000000"/>
          <w:sz w:val="28"/>
          <w:szCs w:val="28"/>
        </w:rPr>
        <w:t>（九）國小學生組稿紙為500字規格外，其餘各組均600字規格。</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（十）競賽結束時，試題不得攜帶出場，違者扣總分1分；亦不得提早交卷，違者競賽成績以零分計算。請遵守工作人員指示安靜離開競賽場地。</w:t>
      </w:r>
    </w:p>
    <w:p w:rsidR="00EC188B" w:rsidRDefault="004E6D1E">
      <w:pPr>
        <w:pStyle w:val="a3"/>
        <w:suppressAutoHyphens w:val="0"/>
        <w:snapToGrid w:val="0"/>
        <w:jc w:val="left"/>
      </w:pPr>
      <w:r>
        <w:rPr>
          <w:rFonts w:ascii="標楷體" w:eastAsia="標楷體" w:hAnsi="標楷體"/>
          <w:color w:val="000000"/>
          <w:sz w:val="28"/>
          <w:szCs w:val="28"/>
        </w:rPr>
        <w:t xml:space="preserve">　四、寫字：</w:t>
      </w:r>
    </w:p>
    <w:p w:rsidR="00EC188B" w:rsidRDefault="004E6D1E">
      <w:pPr>
        <w:pStyle w:val="a3"/>
        <w:suppressAutoHyphens w:val="0"/>
        <w:snapToGrid w:val="0"/>
        <w:ind w:left="567" w:hanging="2"/>
        <w:jc w:val="left"/>
      </w:pPr>
      <w:r>
        <w:rPr>
          <w:rFonts w:ascii="標楷體" w:eastAsia="標楷體" w:hAnsi="標楷體" w:cs="標楷體"/>
          <w:color w:val="000000"/>
          <w:sz w:val="28"/>
          <w:szCs w:val="28"/>
        </w:rPr>
        <w:t>（一）競賽員請於規定時間內報到入座完畢。</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（二）競賽員進入競賽場地前，</w:t>
      </w:r>
      <w:proofErr w:type="gramStart"/>
      <w:r>
        <w:rPr>
          <w:rFonts w:ascii="標楷體" w:eastAsia="標楷體" w:hAnsi="標楷體" w:cs="標楷體"/>
          <w:color w:val="000000"/>
          <w:sz w:val="28"/>
          <w:szCs w:val="28"/>
        </w:rPr>
        <w:t>除墊布</w:t>
      </w:r>
      <w:proofErr w:type="gramEnd"/>
      <w:r>
        <w:rPr>
          <w:rFonts w:ascii="標楷體" w:eastAsia="標楷體" w:hAnsi="標楷體" w:cs="標楷體"/>
          <w:color w:val="000000"/>
          <w:sz w:val="28"/>
          <w:szCs w:val="28"/>
        </w:rPr>
        <w:t>及競賽書寫工具外，其他資料或書籍、紙張等</w:t>
      </w:r>
      <w:proofErr w:type="gramStart"/>
      <w:r>
        <w:rPr>
          <w:rFonts w:ascii="標楷體" w:eastAsia="標楷體" w:hAnsi="標楷體" w:cs="標楷體"/>
          <w:color w:val="000000"/>
          <w:sz w:val="28"/>
          <w:szCs w:val="28"/>
        </w:rPr>
        <w:t>均需</w:t>
      </w:r>
      <w:proofErr w:type="gramEnd"/>
      <w:r>
        <w:rPr>
          <w:rFonts w:ascii="標楷體" w:eastAsia="標楷體" w:hAnsi="標楷體" w:cs="標楷體"/>
          <w:color w:val="000000"/>
          <w:sz w:val="28"/>
          <w:szCs w:val="28"/>
        </w:rPr>
        <w:t>置於指定區域不得攜入，違者扣總分1分。</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（三）競賽員進入競賽會場就座完畢後必須安靜等候，</w:t>
      </w:r>
      <w:proofErr w:type="gramStart"/>
      <w:r>
        <w:rPr>
          <w:rFonts w:ascii="標楷體" w:eastAsia="標楷體" w:hAnsi="標楷體" w:cs="標楷體"/>
          <w:color w:val="000000"/>
          <w:sz w:val="28"/>
          <w:szCs w:val="28"/>
        </w:rPr>
        <w:t>於監場</w:t>
      </w:r>
      <w:proofErr w:type="gramEnd"/>
      <w:r>
        <w:rPr>
          <w:rFonts w:ascii="標楷體" w:eastAsia="標楷體" w:hAnsi="標楷體" w:cs="標楷體"/>
          <w:color w:val="000000"/>
          <w:sz w:val="28"/>
          <w:szCs w:val="28"/>
        </w:rPr>
        <w:t>人員發「開始」口令前</w:t>
      </w:r>
      <w:proofErr w:type="gramStart"/>
      <w:r>
        <w:rPr>
          <w:rFonts w:ascii="標楷體" w:eastAsia="標楷體" w:hAnsi="標楷體" w:cs="標楷體"/>
          <w:color w:val="000000"/>
          <w:sz w:val="28"/>
          <w:szCs w:val="28"/>
        </w:rPr>
        <w:t>不可試</w:t>
      </w:r>
      <w:proofErr w:type="gramEnd"/>
      <w:r>
        <w:rPr>
          <w:rFonts w:ascii="標楷體" w:eastAsia="標楷體" w:hAnsi="標楷體" w:cs="標楷體"/>
          <w:color w:val="000000"/>
          <w:sz w:val="28"/>
          <w:szCs w:val="28"/>
        </w:rPr>
        <w:t>墨，違者扣總分1分。</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（四）競賽時間未開始，禁止翻閱題目，違者競賽成績以零分計算。</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（五）試卷除</w:t>
      </w:r>
      <w:proofErr w:type="gramStart"/>
      <w:r>
        <w:rPr>
          <w:rFonts w:ascii="標楷體" w:eastAsia="標楷體" w:hAnsi="標楷體" w:cs="標楷體"/>
          <w:color w:val="000000"/>
          <w:sz w:val="28"/>
          <w:szCs w:val="28"/>
        </w:rPr>
        <w:t>作答外</w:t>
      </w:r>
      <w:proofErr w:type="gramEnd"/>
      <w:r>
        <w:rPr>
          <w:rFonts w:ascii="標楷體" w:eastAsia="標楷體" w:hAnsi="標楷體" w:cs="標楷體"/>
          <w:color w:val="000000"/>
          <w:sz w:val="28"/>
          <w:szCs w:val="28"/>
        </w:rPr>
        <w:t>，不得書寫任何文字或註記；</w:t>
      </w:r>
      <w:proofErr w:type="gramStart"/>
      <w:r>
        <w:rPr>
          <w:rFonts w:ascii="標楷體" w:eastAsia="標楷體" w:hAnsi="標楷體" w:cs="標楷體"/>
          <w:color w:val="000000"/>
          <w:sz w:val="28"/>
          <w:szCs w:val="28"/>
        </w:rPr>
        <w:t>彌封處不得</w:t>
      </w:r>
      <w:proofErr w:type="gramEnd"/>
      <w:r>
        <w:rPr>
          <w:rFonts w:ascii="標楷體" w:eastAsia="標楷體" w:hAnsi="標楷體" w:cs="標楷體"/>
          <w:color w:val="000000"/>
          <w:sz w:val="28"/>
          <w:szCs w:val="28"/>
        </w:rPr>
        <w:t>撕開，撕開者以棄權論。</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（六）各組競賽寫作</w:t>
      </w:r>
      <w:proofErr w:type="gramStart"/>
      <w:r>
        <w:rPr>
          <w:rFonts w:ascii="標楷體" w:eastAsia="標楷體" w:hAnsi="標楷體" w:cs="標楷體"/>
          <w:color w:val="000000"/>
          <w:sz w:val="28"/>
          <w:szCs w:val="28"/>
        </w:rPr>
        <w:t>時間均以50分鐘</w:t>
      </w:r>
      <w:proofErr w:type="gramEnd"/>
      <w:r>
        <w:rPr>
          <w:rFonts w:ascii="標楷體" w:eastAsia="標楷體" w:hAnsi="標楷體" w:cs="標楷體"/>
          <w:color w:val="000000"/>
          <w:sz w:val="28"/>
          <w:szCs w:val="28"/>
        </w:rPr>
        <w:t>為限。競賽員</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發「開始」口令時，始得</w:t>
      </w:r>
      <w:proofErr w:type="gramStart"/>
      <w:r>
        <w:rPr>
          <w:rFonts w:ascii="標楷體" w:eastAsia="標楷體" w:hAnsi="標楷體" w:cs="標楷體"/>
          <w:color w:val="000000"/>
          <w:sz w:val="28"/>
          <w:szCs w:val="28"/>
        </w:rPr>
        <w:t>開始試墨</w:t>
      </w:r>
      <w:proofErr w:type="gramEnd"/>
      <w:r>
        <w:rPr>
          <w:rFonts w:ascii="標楷體" w:eastAsia="標楷體" w:hAnsi="標楷體" w:cs="標楷體"/>
          <w:color w:val="000000"/>
          <w:sz w:val="28"/>
          <w:szCs w:val="28"/>
        </w:rPr>
        <w:t>及作答；</w:t>
      </w:r>
      <w:proofErr w:type="gramStart"/>
      <w:r>
        <w:rPr>
          <w:rFonts w:ascii="標楷體" w:eastAsia="標楷體" w:hAnsi="標楷體" w:cs="標楷體"/>
          <w:color w:val="000000"/>
          <w:sz w:val="28"/>
          <w:szCs w:val="28"/>
        </w:rPr>
        <w:t>試墨用紙由</w:t>
      </w:r>
      <w:proofErr w:type="gramEnd"/>
      <w:r>
        <w:rPr>
          <w:rFonts w:ascii="標楷體" w:eastAsia="標楷體" w:hAnsi="標楷體" w:cs="標楷體"/>
          <w:color w:val="000000"/>
          <w:sz w:val="28"/>
          <w:szCs w:val="28"/>
        </w:rPr>
        <w:t>承辦單位統一提供，</w:t>
      </w:r>
      <w:proofErr w:type="gramStart"/>
      <w:r>
        <w:rPr>
          <w:rFonts w:ascii="標楷體" w:eastAsia="標楷體" w:hAnsi="標楷體" w:cs="標楷體"/>
          <w:color w:val="000000"/>
          <w:sz w:val="28"/>
          <w:szCs w:val="28"/>
        </w:rPr>
        <w:t>試墨時</w:t>
      </w:r>
      <w:proofErr w:type="gramEnd"/>
      <w:r>
        <w:rPr>
          <w:rFonts w:ascii="標楷體" w:eastAsia="標楷體" w:hAnsi="標楷體" w:cs="標楷體"/>
          <w:color w:val="000000"/>
          <w:sz w:val="28"/>
          <w:szCs w:val="28"/>
        </w:rPr>
        <w:t>間含於競賽時間內。</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（七）競賽時間一到，</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發「起立」口令後，應立即</w:t>
      </w:r>
      <w:proofErr w:type="gramStart"/>
      <w:r>
        <w:rPr>
          <w:rFonts w:ascii="標楷體" w:eastAsia="標楷體" w:hAnsi="標楷體" w:cs="標楷體"/>
          <w:color w:val="000000"/>
          <w:sz w:val="28"/>
          <w:szCs w:val="28"/>
        </w:rPr>
        <w:t>停筆並起</w:t>
      </w:r>
      <w:proofErr w:type="gramEnd"/>
      <w:r>
        <w:rPr>
          <w:rFonts w:ascii="標楷體" w:eastAsia="標楷體" w:hAnsi="標楷體" w:cs="標楷體"/>
          <w:color w:val="000000"/>
          <w:sz w:val="28"/>
          <w:szCs w:val="28"/>
        </w:rPr>
        <w:t>立站於椅子旁邊，不得繼續書寫，違反規定者競賽成績以零分計算。逾時不繳卷者，競賽成績以零分計算。</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（八）寫字一律用傳統毛筆，依照題目紙書寫。</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（九）寫字</w:t>
      </w:r>
      <w:proofErr w:type="gramStart"/>
      <w:r>
        <w:rPr>
          <w:rFonts w:ascii="標楷體" w:eastAsia="標楷體" w:hAnsi="標楷體" w:cs="標楷體"/>
          <w:color w:val="000000"/>
          <w:sz w:val="28"/>
          <w:szCs w:val="28"/>
        </w:rPr>
        <w:t>用紙由大會</w:t>
      </w:r>
      <w:proofErr w:type="gramEnd"/>
      <w:r>
        <w:rPr>
          <w:rFonts w:ascii="標楷體" w:eastAsia="標楷體" w:hAnsi="標楷體" w:cs="標楷體"/>
          <w:color w:val="000000"/>
          <w:sz w:val="28"/>
          <w:szCs w:val="28"/>
        </w:rPr>
        <w:t>供應，以一張為限，用其他紙張書寫者，不予評分。</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（十）凡未寫完或有錯別字者，</w:t>
      </w:r>
      <w:proofErr w:type="gramStart"/>
      <w:r>
        <w:rPr>
          <w:rFonts w:ascii="標楷體" w:eastAsia="標楷體" w:hAnsi="標楷體" w:cs="標楷體"/>
          <w:color w:val="000000"/>
          <w:sz w:val="28"/>
          <w:szCs w:val="28"/>
        </w:rPr>
        <w:t>均依規定</w:t>
      </w:r>
      <w:proofErr w:type="gramEnd"/>
      <w:r>
        <w:rPr>
          <w:rFonts w:ascii="標楷體" w:eastAsia="標楷體" w:hAnsi="標楷體" w:cs="標楷體"/>
          <w:color w:val="000000"/>
          <w:sz w:val="28"/>
          <w:szCs w:val="28"/>
        </w:rPr>
        <w:t>扣分。</w:t>
      </w:r>
    </w:p>
    <w:p w:rsidR="00EC188B" w:rsidRDefault="004E6D1E">
      <w:pPr>
        <w:pStyle w:val="a3"/>
        <w:suppressAutoHyphens w:val="0"/>
        <w:snapToGrid w:val="0"/>
        <w:ind w:left="1701" w:hanging="1134"/>
        <w:jc w:val="left"/>
        <w:rPr>
          <w:rFonts w:ascii="標楷體" w:eastAsia="標楷體" w:hAnsi="標楷體" w:cs="標楷體"/>
          <w:color w:val="000000"/>
          <w:sz w:val="28"/>
          <w:szCs w:val="28"/>
        </w:rPr>
      </w:pPr>
      <w:r>
        <w:rPr>
          <w:rFonts w:ascii="標楷體" w:eastAsia="標楷體" w:hAnsi="標楷體" w:cs="標楷體"/>
          <w:color w:val="000000"/>
          <w:sz w:val="28"/>
          <w:szCs w:val="28"/>
        </w:rPr>
        <w:t>（十一）競賽進行時，為避免</w:t>
      </w:r>
      <w:proofErr w:type="gramStart"/>
      <w:r>
        <w:rPr>
          <w:rFonts w:ascii="標楷體" w:eastAsia="標楷體" w:hAnsi="標楷體" w:cs="標楷體"/>
          <w:color w:val="000000"/>
          <w:sz w:val="28"/>
          <w:szCs w:val="28"/>
        </w:rPr>
        <w:t>墨色暈開</w:t>
      </w:r>
      <w:proofErr w:type="gramEnd"/>
      <w:r>
        <w:rPr>
          <w:rFonts w:ascii="標楷體" w:eastAsia="標楷體" w:hAnsi="標楷體" w:cs="標楷體"/>
          <w:color w:val="000000"/>
          <w:sz w:val="28"/>
          <w:szCs w:val="28"/>
        </w:rPr>
        <w:t>，除在比賽</w:t>
      </w:r>
      <w:proofErr w:type="gramStart"/>
      <w:r>
        <w:rPr>
          <w:rFonts w:ascii="標楷體" w:eastAsia="標楷體" w:hAnsi="標楷體" w:cs="標楷體"/>
          <w:color w:val="000000"/>
          <w:sz w:val="28"/>
          <w:szCs w:val="28"/>
        </w:rPr>
        <w:t>用紙下</w:t>
      </w:r>
      <w:proofErr w:type="gramEnd"/>
      <w:r>
        <w:rPr>
          <w:rFonts w:ascii="標楷體" w:eastAsia="標楷體" w:hAnsi="標楷體" w:cs="標楷體"/>
          <w:color w:val="000000"/>
          <w:sz w:val="28"/>
          <w:szCs w:val="28"/>
        </w:rPr>
        <w:t>可舖設自行準備的</w:t>
      </w:r>
      <w:proofErr w:type="gramStart"/>
      <w:r>
        <w:rPr>
          <w:rFonts w:ascii="標楷體" w:eastAsia="標楷體" w:hAnsi="標楷體" w:cs="標楷體"/>
          <w:color w:val="000000"/>
          <w:sz w:val="28"/>
          <w:szCs w:val="28"/>
        </w:rPr>
        <w:t>墊布</w:t>
      </w:r>
      <w:proofErr w:type="gramEnd"/>
      <w:r>
        <w:rPr>
          <w:rFonts w:ascii="標楷體" w:eastAsia="標楷體" w:hAnsi="標楷體" w:cs="標楷體"/>
          <w:color w:val="000000"/>
          <w:sz w:val="28"/>
          <w:szCs w:val="28"/>
        </w:rPr>
        <w:t>外，</w:t>
      </w:r>
      <w:proofErr w:type="gramStart"/>
      <w:r>
        <w:rPr>
          <w:rFonts w:ascii="標楷體" w:eastAsia="標楷體" w:hAnsi="標楷體" w:cs="標楷體"/>
          <w:color w:val="000000"/>
          <w:sz w:val="28"/>
          <w:szCs w:val="28"/>
        </w:rPr>
        <w:t>禁止墊置其</w:t>
      </w:r>
      <w:proofErr w:type="gramEnd"/>
      <w:r>
        <w:rPr>
          <w:rFonts w:ascii="標楷體" w:eastAsia="標楷體" w:hAnsi="標楷體" w:cs="標楷體"/>
          <w:color w:val="000000"/>
          <w:sz w:val="28"/>
          <w:szCs w:val="28"/>
        </w:rPr>
        <w:t>他物品（如：</w:t>
      </w:r>
      <w:proofErr w:type="gramStart"/>
      <w:r>
        <w:rPr>
          <w:rFonts w:ascii="標楷體" w:eastAsia="標楷體" w:hAnsi="標楷體" w:cs="標楷體"/>
          <w:color w:val="000000"/>
          <w:sz w:val="28"/>
          <w:szCs w:val="28"/>
        </w:rPr>
        <w:t>預畫之</w:t>
      </w:r>
      <w:proofErr w:type="gramEnd"/>
      <w:r>
        <w:rPr>
          <w:rFonts w:ascii="標楷體" w:eastAsia="標楷體" w:hAnsi="標楷體" w:cs="標楷體"/>
          <w:color w:val="000000"/>
          <w:sz w:val="28"/>
          <w:szCs w:val="28"/>
        </w:rPr>
        <w:t>九宮格、米字格、尺規等），一經發現，競賽成績以零分計算。</w:t>
      </w:r>
    </w:p>
    <w:p w:rsidR="00EC188B" w:rsidRDefault="004E6D1E">
      <w:pPr>
        <w:pStyle w:val="a3"/>
        <w:suppressAutoHyphens w:val="0"/>
        <w:snapToGrid w:val="0"/>
        <w:ind w:left="1701" w:hanging="1134"/>
        <w:jc w:val="left"/>
        <w:rPr>
          <w:rFonts w:ascii="標楷體" w:eastAsia="標楷體" w:hAnsi="標楷體" w:cs="標楷體"/>
          <w:color w:val="000000"/>
          <w:sz w:val="28"/>
          <w:szCs w:val="28"/>
        </w:rPr>
      </w:pPr>
      <w:r>
        <w:rPr>
          <w:rFonts w:ascii="標楷體" w:eastAsia="標楷體" w:hAnsi="標楷體" w:cs="標楷體"/>
          <w:color w:val="000000"/>
          <w:sz w:val="28"/>
          <w:szCs w:val="28"/>
        </w:rPr>
        <w:t>（十二）競賽結束時，試題不得攜帶出場，違者扣總分1分；亦不得提早交卷，違者競賽成績以零分計算。請遵守工作人員指示安靜離開競賽場地。</w:t>
      </w:r>
    </w:p>
    <w:p w:rsidR="00EC188B" w:rsidRDefault="004E6D1E">
      <w:pPr>
        <w:pStyle w:val="a3"/>
        <w:suppressAutoHyphens w:val="0"/>
        <w:snapToGrid w:val="0"/>
        <w:jc w:val="left"/>
        <w:rPr>
          <w:rFonts w:ascii="標楷體" w:eastAsia="標楷體" w:hAnsi="標楷體"/>
          <w:color w:val="000000"/>
          <w:sz w:val="28"/>
          <w:szCs w:val="28"/>
        </w:rPr>
      </w:pPr>
      <w:r>
        <w:rPr>
          <w:rFonts w:ascii="標楷體" w:eastAsia="標楷體" w:hAnsi="標楷體"/>
          <w:color w:val="000000"/>
          <w:sz w:val="28"/>
          <w:szCs w:val="28"/>
        </w:rPr>
        <w:t xml:space="preserve">　六、字音字形：</w:t>
      </w:r>
    </w:p>
    <w:p w:rsidR="00EC188B" w:rsidRDefault="004E6D1E">
      <w:pPr>
        <w:pStyle w:val="a3"/>
        <w:suppressAutoHyphens w:val="0"/>
        <w:snapToGrid w:val="0"/>
        <w:ind w:left="567" w:hanging="2"/>
        <w:jc w:val="left"/>
      </w:pPr>
      <w:r>
        <w:rPr>
          <w:rFonts w:ascii="標楷體" w:eastAsia="標楷體" w:hAnsi="標楷體" w:cs="標楷體"/>
          <w:color w:val="000000"/>
          <w:sz w:val="28"/>
          <w:szCs w:val="28"/>
        </w:rPr>
        <w:t>（一）競賽員請於規定時間內報到入座完畢。</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（二）競賽員進入競賽場地前，所攜之參考資料或書籍</w:t>
      </w:r>
      <w:proofErr w:type="gramStart"/>
      <w:r>
        <w:rPr>
          <w:rFonts w:ascii="標楷體" w:eastAsia="標楷體" w:hAnsi="標楷體" w:cs="標楷體"/>
          <w:color w:val="000000"/>
          <w:sz w:val="28"/>
          <w:szCs w:val="28"/>
        </w:rPr>
        <w:t>均需置</w:t>
      </w:r>
      <w:proofErr w:type="gramEnd"/>
      <w:r>
        <w:rPr>
          <w:rFonts w:ascii="標楷體" w:eastAsia="標楷體" w:hAnsi="標楷體" w:cs="標楷體"/>
          <w:color w:val="000000"/>
          <w:sz w:val="28"/>
          <w:szCs w:val="28"/>
        </w:rPr>
        <w:t>於指定區域不得攜入，違者扣總分1分。</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（三）競賽時間未開始，禁止翻閱試卷，違者競賽成績以零分計算。</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（四）試卷除</w:t>
      </w:r>
      <w:proofErr w:type="gramStart"/>
      <w:r>
        <w:rPr>
          <w:rFonts w:ascii="標楷體" w:eastAsia="標楷體" w:hAnsi="標楷體" w:cs="標楷體"/>
          <w:color w:val="000000"/>
          <w:sz w:val="28"/>
          <w:szCs w:val="28"/>
        </w:rPr>
        <w:t>作答外</w:t>
      </w:r>
      <w:proofErr w:type="gramEnd"/>
      <w:r>
        <w:rPr>
          <w:rFonts w:ascii="標楷體" w:eastAsia="標楷體" w:hAnsi="標楷體" w:cs="標楷體"/>
          <w:color w:val="000000"/>
          <w:sz w:val="28"/>
          <w:szCs w:val="28"/>
        </w:rPr>
        <w:t>，不得書寫任何文字或註記；</w:t>
      </w:r>
      <w:proofErr w:type="gramStart"/>
      <w:r>
        <w:rPr>
          <w:rFonts w:ascii="標楷體" w:eastAsia="標楷體" w:hAnsi="標楷體" w:cs="標楷體"/>
          <w:color w:val="000000"/>
          <w:sz w:val="28"/>
          <w:szCs w:val="28"/>
        </w:rPr>
        <w:t>彌封處不得</w:t>
      </w:r>
      <w:proofErr w:type="gramEnd"/>
      <w:r>
        <w:rPr>
          <w:rFonts w:ascii="標楷體" w:eastAsia="標楷體" w:hAnsi="標楷體" w:cs="標楷體"/>
          <w:color w:val="000000"/>
          <w:sz w:val="28"/>
          <w:szCs w:val="28"/>
        </w:rPr>
        <w:t>撕開，撕開者以棄權論。</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（五）國語字音字形競賽答卷時限為10分鐘；閩南語字音字形及客語字音字形競賽答卷</w:t>
      </w:r>
      <w:proofErr w:type="gramStart"/>
      <w:r>
        <w:rPr>
          <w:rFonts w:ascii="標楷體" w:eastAsia="標楷體" w:hAnsi="標楷體" w:cs="標楷體"/>
          <w:color w:val="000000"/>
          <w:sz w:val="28"/>
          <w:szCs w:val="28"/>
        </w:rPr>
        <w:t>時限均為15分鐘</w:t>
      </w:r>
      <w:proofErr w:type="gramEnd"/>
      <w:r>
        <w:rPr>
          <w:rFonts w:ascii="標楷體" w:eastAsia="標楷體" w:hAnsi="標楷體" w:cs="標楷體"/>
          <w:color w:val="000000"/>
          <w:sz w:val="28"/>
          <w:szCs w:val="28"/>
        </w:rPr>
        <w:t>，逾時不繳卷者，競賽成績以零分計算。</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（六）競賽時所</w:t>
      </w:r>
      <w:proofErr w:type="gramStart"/>
      <w:r>
        <w:rPr>
          <w:rFonts w:ascii="標楷體" w:eastAsia="標楷體" w:hAnsi="標楷體" w:cs="標楷體"/>
          <w:color w:val="000000"/>
          <w:sz w:val="28"/>
          <w:szCs w:val="28"/>
        </w:rPr>
        <w:t>需桌墊由</w:t>
      </w:r>
      <w:proofErr w:type="gramEnd"/>
      <w:r>
        <w:rPr>
          <w:rFonts w:ascii="標楷體" w:eastAsia="標楷體" w:hAnsi="標楷體" w:cs="標楷體"/>
          <w:color w:val="000000"/>
          <w:sz w:val="28"/>
          <w:szCs w:val="28"/>
        </w:rPr>
        <w:t>承辦單位提供，</w:t>
      </w:r>
      <w:proofErr w:type="gramStart"/>
      <w:r>
        <w:rPr>
          <w:rFonts w:ascii="標楷體" w:eastAsia="標楷體" w:hAnsi="標楷體" w:cs="標楷體"/>
          <w:color w:val="000000"/>
          <w:sz w:val="28"/>
          <w:szCs w:val="28"/>
        </w:rPr>
        <w:t>桌面墊置其</w:t>
      </w:r>
      <w:proofErr w:type="gramEnd"/>
      <w:r>
        <w:rPr>
          <w:rFonts w:ascii="標楷體" w:eastAsia="標楷體" w:hAnsi="標楷體" w:cs="標楷體"/>
          <w:color w:val="000000"/>
          <w:sz w:val="28"/>
          <w:szCs w:val="28"/>
        </w:rPr>
        <w:t>他物品者，競賽成績以零分計算。</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（七）競賽員</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發「開始」口令時，始得開始作答；競賽時間一到，</w:t>
      </w:r>
      <w:proofErr w:type="gramStart"/>
      <w:r>
        <w:rPr>
          <w:rFonts w:ascii="標楷體" w:eastAsia="標楷體" w:hAnsi="標楷體" w:cs="標楷體"/>
          <w:color w:val="000000"/>
          <w:sz w:val="28"/>
          <w:szCs w:val="28"/>
        </w:rPr>
        <w:t>聽聞監場人員</w:t>
      </w:r>
      <w:proofErr w:type="gramEnd"/>
      <w:r>
        <w:rPr>
          <w:rFonts w:ascii="標楷體" w:eastAsia="標楷體" w:hAnsi="標楷體" w:cs="標楷體"/>
          <w:color w:val="000000"/>
          <w:sz w:val="28"/>
          <w:szCs w:val="28"/>
        </w:rPr>
        <w:t>發「起立」口令後，應立即</w:t>
      </w:r>
      <w:proofErr w:type="gramStart"/>
      <w:r>
        <w:rPr>
          <w:rFonts w:ascii="標楷體" w:eastAsia="標楷體" w:hAnsi="標楷體" w:cs="標楷體"/>
          <w:color w:val="000000"/>
          <w:sz w:val="28"/>
          <w:szCs w:val="28"/>
        </w:rPr>
        <w:t>停筆並起</w:t>
      </w:r>
      <w:proofErr w:type="gramEnd"/>
      <w:r>
        <w:rPr>
          <w:rFonts w:ascii="標楷體" w:eastAsia="標楷體" w:hAnsi="標楷體" w:cs="標楷體"/>
          <w:color w:val="000000"/>
          <w:sz w:val="28"/>
          <w:szCs w:val="28"/>
        </w:rPr>
        <w:t>立站於椅子旁邊，不得繼續填寫，違反規定者競賽成績以零分計算。</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（八）填寫試卷一律用鋼筆或原子筆（均限藍、黑色），字體一律標準字體書寫。答案書寫後不得塗改，如有塗改則該題不計分。</w:t>
      </w:r>
    </w:p>
    <w:p w:rsidR="00EC188B" w:rsidRDefault="004E6D1E">
      <w:pPr>
        <w:pStyle w:val="a3"/>
        <w:suppressAutoHyphens w:val="0"/>
        <w:snapToGrid w:val="0"/>
        <w:ind w:left="1418" w:hanging="851"/>
        <w:jc w:val="left"/>
        <w:rPr>
          <w:rFonts w:ascii="標楷體" w:eastAsia="標楷體" w:hAnsi="標楷體" w:cs="標楷體"/>
          <w:color w:val="000000"/>
          <w:sz w:val="28"/>
          <w:szCs w:val="28"/>
        </w:rPr>
      </w:pPr>
      <w:r>
        <w:rPr>
          <w:rFonts w:ascii="標楷體" w:eastAsia="標楷體" w:hAnsi="標楷體" w:cs="標楷體"/>
          <w:color w:val="000000"/>
          <w:sz w:val="28"/>
          <w:szCs w:val="28"/>
        </w:rPr>
        <w:t>（九）國語字音字形如為</w:t>
      </w:r>
      <w:proofErr w:type="gramStart"/>
      <w:r>
        <w:rPr>
          <w:rFonts w:ascii="標楷體" w:eastAsia="標楷體" w:hAnsi="標楷體" w:cs="標楷體"/>
          <w:color w:val="000000"/>
          <w:sz w:val="28"/>
          <w:szCs w:val="28"/>
        </w:rPr>
        <w:t>ㄦ化韻、隨韻衍聲</w:t>
      </w:r>
      <w:proofErr w:type="gramEnd"/>
      <w:r>
        <w:rPr>
          <w:rFonts w:ascii="標楷體" w:eastAsia="標楷體" w:hAnsi="標楷體" w:cs="標楷體"/>
          <w:color w:val="000000"/>
          <w:sz w:val="28"/>
          <w:szCs w:val="28"/>
        </w:rPr>
        <w:t>及一七八不變讀，直接加注讀音。</w:t>
      </w:r>
    </w:p>
    <w:p w:rsidR="00EC188B" w:rsidRDefault="004E6D1E">
      <w:pPr>
        <w:pStyle w:val="a3"/>
        <w:suppressAutoHyphens w:val="0"/>
        <w:snapToGrid w:val="0"/>
        <w:ind w:left="1418" w:hanging="851"/>
        <w:jc w:val="left"/>
      </w:pPr>
      <w:r>
        <w:rPr>
          <w:rFonts w:ascii="標楷體" w:eastAsia="標楷體" w:hAnsi="標楷體" w:cs="標楷體"/>
          <w:color w:val="000000"/>
          <w:sz w:val="28"/>
          <w:szCs w:val="28"/>
        </w:rPr>
        <w:t>（十）競賽結束時，試卷不得攜帶出場，亦不得提早交卷，違者競賽成績以零分計算。請遵守工作人員指示安靜離開競賽場地。</w:t>
      </w:r>
    </w:p>
    <w:p w:rsidR="00EC188B" w:rsidRDefault="004E6D1E">
      <w:pPr>
        <w:pStyle w:val="a3"/>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 xml:space="preserve">　七、讀者劇場及戲劇：</w:t>
      </w:r>
    </w:p>
    <w:p w:rsidR="00EC188B" w:rsidRDefault="004E6D1E">
      <w:pPr>
        <w:pStyle w:val="a3"/>
        <w:suppressAutoHyphens w:val="0"/>
        <w:snapToGrid w:val="0"/>
        <w:ind w:left="1416" w:hanging="848"/>
        <w:jc w:val="left"/>
      </w:pPr>
      <w:r>
        <w:rPr>
          <w:rFonts w:ascii="標楷體" w:eastAsia="標楷體" w:hAnsi="標楷體"/>
          <w:color w:val="000000"/>
          <w:sz w:val="28"/>
          <w:szCs w:val="28"/>
        </w:rPr>
        <w:t>（一）</w:t>
      </w:r>
      <w:r>
        <w:rPr>
          <w:rFonts w:ascii="標楷體" w:eastAsia="標楷體" w:hAnsi="標楷體" w:cs="標楷體"/>
          <w:color w:val="000000"/>
          <w:sz w:val="28"/>
          <w:szCs w:val="28"/>
        </w:rPr>
        <w:t>競賽隊伍請於規定時間內報到入座完畢。</w:t>
      </w:r>
    </w:p>
    <w:p w:rsidR="00EC188B" w:rsidRDefault="004E6D1E">
      <w:pPr>
        <w:pStyle w:val="a3"/>
        <w:suppressAutoHyphens w:val="0"/>
        <w:snapToGrid w:val="0"/>
        <w:ind w:left="1416" w:hanging="848"/>
        <w:jc w:val="left"/>
      </w:pPr>
      <w:r>
        <w:rPr>
          <w:rFonts w:ascii="標楷體" w:eastAsia="標楷體" w:hAnsi="標楷體" w:cs="標楷體"/>
          <w:color w:val="000000"/>
          <w:sz w:val="28"/>
          <w:szCs w:val="28"/>
        </w:rPr>
        <w:t>（二）競賽隊伍所屬成員登臺前請將個人物品放於原預備席上，下臺後再依工作人員指示取回個人物品。</w:t>
      </w:r>
    </w:p>
    <w:p w:rsidR="00EC188B" w:rsidRDefault="004E6D1E">
      <w:pPr>
        <w:pStyle w:val="a3"/>
        <w:suppressAutoHyphens w:val="0"/>
        <w:snapToGrid w:val="0"/>
        <w:ind w:left="1416" w:hanging="848"/>
        <w:jc w:val="left"/>
      </w:pPr>
      <w:r>
        <w:rPr>
          <w:rFonts w:ascii="標楷體" w:eastAsia="標楷體" w:hAnsi="標楷體"/>
          <w:color w:val="000000"/>
          <w:sz w:val="28"/>
          <w:szCs w:val="28"/>
        </w:rPr>
        <w:t>（三）競賽隊伍聞呼號聲即準備上</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，上臺後1分鐘內進行準備工作不列入計時。開口</w:t>
      </w:r>
      <w:proofErr w:type="gramStart"/>
      <w:r>
        <w:rPr>
          <w:rFonts w:ascii="標楷體" w:eastAsia="標楷體" w:hAnsi="標楷體"/>
          <w:color w:val="000000"/>
          <w:sz w:val="28"/>
          <w:szCs w:val="28"/>
        </w:rPr>
        <w:t>展演即開始</w:t>
      </w:r>
      <w:proofErr w:type="gramEnd"/>
      <w:r>
        <w:rPr>
          <w:rFonts w:ascii="標楷體" w:eastAsia="標楷體" w:hAnsi="標楷體"/>
          <w:color w:val="000000"/>
          <w:sz w:val="28"/>
          <w:szCs w:val="28"/>
        </w:rPr>
        <w:t>計時，如呼號3次不上臺或就定位後超過1分鐘未開始，以棄權論；</w:t>
      </w:r>
      <w:r>
        <w:rPr>
          <w:rFonts w:ascii="標楷體" w:eastAsia="標楷體" w:hAnsi="標楷體" w:cs="標楷體"/>
          <w:color w:val="000000"/>
          <w:sz w:val="28"/>
          <w:szCs w:val="28"/>
        </w:rPr>
        <w:t>停止</w:t>
      </w:r>
      <w:proofErr w:type="gramStart"/>
      <w:r>
        <w:rPr>
          <w:rFonts w:ascii="標楷體" w:eastAsia="標楷體" w:hAnsi="標楷體"/>
          <w:color w:val="000000"/>
          <w:sz w:val="28"/>
          <w:szCs w:val="28"/>
        </w:rPr>
        <w:t>展演</w:t>
      </w:r>
      <w:r>
        <w:rPr>
          <w:rFonts w:ascii="標楷體" w:eastAsia="標楷體" w:hAnsi="標楷體" w:cs="標楷體"/>
          <w:color w:val="000000"/>
          <w:sz w:val="28"/>
          <w:szCs w:val="28"/>
        </w:rPr>
        <w:t>即停止</w:t>
      </w:r>
      <w:proofErr w:type="gramEnd"/>
      <w:r>
        <w:rPr>
          <w:rFonts w:ascii="標楷體" w:eastAsia="標楷體" w:hAnsi="標楷體" w:cs="標楷體"/>
          <w:color w:val="000000"/>
          <w:sz w:val="28"/>
          <w:szCs w:val="28"/>
        </w:rPr>
        <w:t>計時。</w:t>
      </w:r>
    </w:p>
    <w:p w:rsidR="00EC188B" w:rsidRDefault="004E6D1E">
      <w:pPr>
        <w:pStyle w:val="a3"/>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（四）讀者劇場項目禁止使用文具、道具（如假髮、頭巾、帽子、彩帶、響板等）、舞臺背景與配樂，服裝不列入評分。攜帶文具、道具或文本以外之物品上</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，扣總分1分；戲劇項目禁止使用乾冰、煙火、肥皂泡及刀械實物等危險物品，違者扣總分1分。</w:t>
      </w:r>
    </w:p>
    <w:p w:rsidR="00EC188B" w:rsidRDefault="004E6D1E">
      <w:pPr>
        <w:pStyle w:val="a3"/>
        <w:suppressAutoHyphens w:val="0"/>
        <w:snapToGrid w:val="0"/>
        <w:ind w:left="1416" w:hanging="848"/>
        <w:jc w:val="left"/>
      </w:pPr>
      <w:r>
        <w:rPr>
          <w:rFonts w:ascii="標楷體" w:eastAsia="標楷體" w:hAnsi="標楷體"/>
          <w:color w:val="000000"/>
          <w:sz w:val="28"/>
          <w:szCs w:val="28"/>
        </w:rPr>
        <w:t>（五）展演</w:t>
      </w:r>
      <w:r>
        <w:rPr>
          <w:rFonts w:ascii="標楷體" w:eastAsia="標楷體" w:hAnsi="標楷體" w:cs="標楷體"/>
          <w:color w:val="000000"/>
          <w:sz w:val="28"/>
          <w:szCs w:val="28"/>
        </w:rPr>
        <w:t>時間由碼表控制，下限時間一到，按1次鈴聲（短音），上限時間一到按</w:t>
      </w:r>
      <w:proofErr w:type="gramStart"/>
      <w:r>
        <w:rPr>
          <w:rFonts w:ascii="標楷體" w:eastAsia="標楷體" w:hAnsi="標楷體" w:cs="標楷體"/>
          <w:color w:val="000000"/>
          <w:sz w:val="28"/>
          <w:szCs w:val="28"/>
        </w:rPr>
        <w:t>2次鈴</w:t>
      </w:r>
      <w:proofErr w:type="gramEnd"/>
      <w:r>
        <w:rPr>
          <w:rFonts w:ascii="標楷體" w:eastAsia="標楷體" w:hAnsi="標楷體" w:cs="標楷體"/>
          <w:color w:val="000000"/>
          <w:sz w:val="28"/>
          <w:szCs w:val="28"/>
        </w:rPr>
        <w:t>（1短音1長音），</w:t>
      </w:r>
      <w:r>
        <w:rPr>
          <w:rFonts w:ascii="標楷體" w:eastAsia="標楷體" w:hAnsi="標楷體"/>
          <w:color w:val="000000"/>
          <w:sz w:val="28"/>
          <w:szCs w:val="28"/>
        </w:rPr>
        <w:t>競賽</w:t>
      </w:r>
      <w:proofErr w:type="gramStart"/>
      <w:r>
        <w:rPr>
          <w:rFonts w:ascii="標楷體" w:eastAsia="標楷體" w:hAnsi="標楷體"/>
          <w:color w:val="000000"/>
          <w:sz w:val="28"/>
          <w:szCs w:val="28"/>
        </w:rPr>
        <w:t>隊伍宜盡</w:t>
      </w:r>
      <w:proofErr w:type="gramEnd"/>
      <w:r>
        <w:rPr>
          <w:rFonts w:ascii="標楷體" w:eastAsia="標楷體" w:hAnsi="標楷體"/>
          <w:color w:val="000000"/>
          <w:sz w:val="28"/>
          <w:szCs w:val="28"/>
        </w:rPr>
        <w:t>速結束展演。</w:t>
      </w:r>
    </w:p>
    <w:p w:rsidR="00EC188B" w:rsidRDefault="004E6D1E">
      <w:pPr>
        <w:pStyle w:val="a3"/>
        <w:suppressAutoHyphens w:val="0"/>
        <w:snapToGrid w:val="0"/>
        <w:ind w:left="1416" w:hanging="848"/>
        <w:jc w:val="left"/>
        <w:rPr>
          <w:rFonts w:ascii="標楷體" w:eastAsia="標楷體" w:hAnsi="標楷體"/>
          <w:color w:val="000000"/>
          <w:sz w:val="28"/>
          <w:szCs w:val="28"/>
        </w:rPr>
      </w:pPr>
      <w:r>
        <w:rPr>
          <w:rFonts w:ascii="標楷體" w:eastAsia="標楷體" w:hAnsi="標楷體"/>
          <w:color w:val="000000"/>
          <w:sz w:val="28"/>
          <w:szCs w:val="28"/>
        </w:rPr>
        <w:t>（六）展演時間如有不足或超過，每半分鐘由計時人員紀錄扣總分1分，不足半分鐘者，以半分鐘計算；</w:t>
      </w:r>
      <w:proofErr w:type="gramStart"/>
      <w:r>
        <w:rPr>
          <w:rFonts w:ascii="標楷體" w:eastAsia="標楷體" w:hAnsi="標楷體"/>
          <w:color w:val="000000"/>
          <w:sz w:val="28"/>
          <w:szCs w:val="28"/>
        </w:rPr>
        <w:t>惟</w:t>
      </w:r>
      <w:proofErr w:type="gramEnd"/>
      <w:r>
        <w:rPr>
          <w:rFonts w:ascii="標楷體" w:eastAsia="標楷體" w:hAnsi="標楷體"/>
          <w:color w:val="000000"/>
          <w:sz w:val="28"/>
          <w:szCs w:val="28"/>
        </w:rPr>
        <w:t>誤差在3秒之內者，考量按鈴操作，不予扣分。</w:t>
      </w:r>
    </w:p>
    <w:p w:rsidR="00EC188B" w:rsidRDefault="004E6D1E">
      <w:pPr>
        <w:pStyle w:val="a3"/>
        <w:suppressAutoHyphens w:val="0"/>
        <w:snapToGrid w:val="0"/>
        <w:jc w:val="left"/>
        <w:rPr>
          <w:rFonts w:ascii="標楷體" w:eastAsia="標楷體" w:hAnsi="標楷體" w:cs="標楷體"/>
          <w:color w:val="000000"/>
          <w:sz w:val="28"/>
          <w:szCs w:val="28"/>
        </w:rPr>
      </w:pPr>
      <w:r>
        <w:rPr>
          <w:rFonts w:ascii="標楷體" w:eastAsia="標楷體" w:hAnsi="標楷體" w:cs="標楷體"/>
          <w:color w:val="000000"/>
          <w:sz w:val="28"/>
          <w:szCs w:val="28"/>
        </w:rPr>
        <w:t xml:space="preserve">　八、歌唱：</w:t>
      </w:r>
    </w:p>
    <w:p w:rsidR="00EC188B" w:rsidRDefault="004E6D1E">
      <w:pPr>
        <w:pStyle w:val="a3"/>
        <w:suppressAutoHyphens w:val="0"/>
        <w:snapToGrid w:val="0"/>
        <w:jc w:val="left"/>
      </w:pPr>
      <w:r>
        <w:rPr>
          <w:rFonts w:ascii="標楷體" w:eastAsia="標楷體" w:hAnsi="標楷體" w:cs="標楷體"/>
          <w:color w:val="000000"/>
          <w:sz w:val="28"/>
          <w:szCs w:val="28"/>
        </w:rPr>
        <w:t xml:space="preserve">　　（一）競賽員請於規定時間內報到入座完畢。</w:t>
      </w:r>
    </w:p>
    <w:p w:rsidR="00EC188B" w:rsidRDefault="004E6D1E">
      <w:pPr>
        <w:pStyle w:val="a3"/>
        <w:suppressAutoHyphens w:val="0"/>
        <w:snapToGrid w:val="0"/>
        <w:ind w:left="1414" w:hanging="848"/>
        <w:jc w:val="left"/>
      </w:pPr>
      <w:r>
        <w:rPr>
          <w:rFonts w:ascii="標楷體" w:eastAsia="標楷體" w:hAnsi="標楷體" w:cs="標楷體"/>
          <w:color w:val="000000"/>
          <w:sz w:val="28"/>
          <w:szCs w:val="28"/>
        </w:rPr>
        <w:t>（二）競賽場地恕不提供播音設備，請競賽員預先備妥，並確認競賽當日所攜帶之個人播音設備運作無虞。</w:t>
      </w:r>
    </w:p>
    <w:p w:rsidR="00EC188B" w:rsidRDefault="004E6D1E">
      <w:pPr>
        <w:pStyle w:val="a3"/>
        <w:suppressAutoHyphens w:val="0"/>
        <w:snapToGrid w:val="0"/>
        <w:ind w:left="1416"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（三）競賽員登臺前請將個人物品放於原預備席上，下臺後再依工作人員指示取回個人物品。</w:t>
      </w:r>
    </w:p>
    <w:p w:rsidR="00EC188B" w:rsidRDefault="004E6D1E">
      <w:pPr>
        <w:pStyle w:val="a3"/>
        <w:suppressAutoHyphens w:val="0"/>
        <w:snapToGrid w:val="0"/>
        <w:ind w:left="1414" w:hanging="848"/>
        <w:jc w:val="left"/>
      </w:pPr>
      <w:r>
        <w:rPr>
          <w:rFonts w:ascii="標楷體" w:eastAsia="標楷體" w:hAnsi="標楷體" w:cs="標楷體"/>
          <w:color w:val="000000"/>
          <w:sz w:val="28"/>
          <w:szCs w:val="28"/>
        </w:rPr>
        <w:t>（四）競賽員</w:t>
      </w:r>
      <w:r>
        <w:rPr>
          <w:rFonts w:ascii="標楷體" w:eastAsia="標楷體" w:hAnsi="標楷體"/>
          <w:color w:val="000000"/>
          <w:sz w:val="28"/>
          <w:szCs w:val="28"/>
        </w:rPr>
        <w:t>聞呼號聲即攜帶</w:t>
      </w:r>
      <w:r>
        <w:rPr>
          <w:rFonts w:ascii="標楷體" w:eastAsia="標楷體" w:hAnsi="標楷體" w:cs="標楷體"/>
          <w:color w:val="000000"/>
          <w:sz w:val="28"/>
          <w:szCs w:val="28"/>
        </w:rPr>
        <w:t>個人播音設備</w:t>
      </w:r>
      <w:r>
        <w:rPr>
          <w:rFonts w:ascii="標楷體" w:eastAsia="標楷體" w:hAnsi="標楷體"/>
          <w:color w:val="000000"/>
          <w:sz w:val="28"/>
          <w:szCs w:val="28"/>
        </w:rPr>
        <w:t>準備上</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，自行播放</w:t>
      </w:r>
      <w:r>
        <w:rPr>
          <w:rFonts w:ascii="標楷體" w:eastAsia="標楷體" w:hAnsi="標楷體" w:cs="標楷體"/>
          <w:color w:val="000000"/>
          <w:sz w:val="28"/>
          <w:szCs w:val="28"/>
        </w:rPr>
        <w:t>歌曲並開口演唱，</w:t>
      </w:r>
      <w:r>
        <w:rPr>
          <w:rFonts w:ascii="標楷體" w:eastAsia="標楷體" w:hAnsi="標楷體"/>
          <w:color w:val="000000"/>
          <w:sz w:val="28"/>
          <w:szCs w:val="28"/>
        </w:rPr>
        <w:t>如</w:t>
      </w:r>
      <w:r>
        <w:rPr>
          <w:rFonts w:ascii="標楷體" w:eastAsia="標楷體" w:hAnsi="標楷體" w:cs="標楷體"/>
          <w:color w:val="000000"/>
          <w:sz w:val="28"/>
          <w:szCs w:val="28"/>
        </w:rPr>
        <w:t>呼號3次不上臺或就定位後</w:t>
      </w:r>
      <w:r>
        <w:rPr>
          <w:rFonts w:ascii="標楷體" w:eastAsia="標楷體" w:hAnsi="標楷體"/>
          <w:color w:val="000000"/>
          <w:sz w:val="28"/>
          <w:szCs w:val="28"/>
        </w:rPr>
        <w:t>超過1分鐘未開始，</w:t>
      </w:r>
      <w:r>
        <w:rPr>
          <w:rFonts w:ascii="標楷體" w:eastAsia="標楷體" w:hAnsi="標楷體" w:cs="標楷體"/>
          <w:color w:val="000000"/>
          <w:sz w:val="28"/>
          <w:szCs w:val="28"/>
        </w:rPr>
        <w:t>以棄權論</w:t>
      </w:r>
      <w:r>
        <w:rPr>
          <w:rFonts w:ascii="標楷體" w:eastAsia="標楷體" w:hAnsi="標楷體"/>
          <w:color w:val="000000"/>
          <w:sz w:val="28"/>
          <w:szCs w:val="28"/>
        </w:rPr>
        <w:t>。</w:t>
      </w:r>
    </w:p>
    <w:p w:rsidR="00EC188B" w:rsidRDefault="004E6D1E">
      <w:pPr>
        <w:pStyle w:val="a3"/>
        <w:suppressAutoHyphens w:val="0"/>
        <w:snapToGrid w:val="0"/>
        <w:ind w:left="1414" w:hanging="848"/>
        <w:jc w:val="left"/>
      </w:pPr>
      <w:r>
        <w:rPr>
          <w:rFonts w:ascii="標楷體" w:eastAsia="標楷體" w:hAnsi="標楷體" w:cs="標楷體"/>
          <w:color w:val="000000"/>
          <w:sz w:val="28"/>
          <w:szCs w:val="28"/>
        </w:rPr>
        <w:t>（五）競賽員須連續唱完2首</w:t>
      </w:r>
      <w:r>
        <w:rPr>
          <w:rFonts w:ascii="標楷體" w:eastAsia="標楷體" w:hAnsi="標楷體"/>
          <w:color w:val="000000"/>
          <w:sz w:val="28"/>
          <w:szCs w:val="28"/>
        </w:rPr>
        <w:t>自選</w:t>
      </w:r>
      <w:r>
        <w:rPr>
          <w:rFonts w:ascii="標楷體" w:eastAsia="標楷體" w:hAnsi="標楷體" w:cs="標楷體"/>
          <w:color w:val="000000"/>
          <w:sz w:val="28"/>
          <w:szCs w:val="28"/>
        </w:rPr>
        <w:t>歌曲，每首以不超過5分鐘為原則。演唱內容與所選定之歌曲不符，或未以</w:t>
      </w:r>
      <w:proofErr w:type="gramStart"/>
      <w:r>
        <w:rPr>
          <w:rFonts w:ascii="標楷體" w:eastAsia="標楷體" w:hAnsi="標楷體" w:cs="標楷體"/>
          <w:color w:val="000000"/>
          <w:sz w:val="28"/>
          <w:szCs w:val="28"/>
        </w:rPr>
        <w:t>參賽語別演唱</w:t>
      </w:r>
      <w:proofErr w:type="gramEnd"/>
      <w:r>
        <w:rPr>
          <w:rFonts w:ascii="標楷體" w:eastAsia="標楷體" w:hAnsi="標楷體" w:cs="標楷體"/>
          <w:color w:val="000000"/>
          <w:sz w:val="28"/>
          <w:szCs w:val="28"/>
        </w:rPr>
        <w:t>，競賽成績以零分</w:t>
      </w:r>
      <w:r>
        <w:rPr>
          <w:rFonts w:ascii="標楷體" w:eastAsia="標楷體" w:hAnsi="標楷體" w:cs="標楷體"/>
          <w:color w:val="000000"/>
          <w:sz w:val="28"/>
          <w:szCs w:val="28"/>
        </w:rPr>
        <w:lastRenderedPageBreak/>
        <w:t>計算。</w:t>
      </w:r>
    </w:p>
    <w:p w:rsidR="00EC188B" w:rsidRDefault="004E6D1E">
      <w:pPr>
        <w:pStyle w:val="a3"/>
        <w:suppressAutoHyphens w:val="0"/>
        <w:snapToGrid w:val="0"/>
        <w:ind w:left="1414" w:hanging="848"/>
        <w:jc w:val="left"/>
        <w:rPr>
          <w:rFonts w:ascii="標楷體" w:eastAsia="標楷體" w:hAnsi="標楷體" w:cs="標楷體"/>
          <w:color w:val="000000"/>
          <w:sz w:val="28"/>
          <w:szCs w:val="28"/>
        </w:rPr>
      </w:pPr>
      <w:r>
        <w:rPr>
          <w:rFonts w:ascii="標楷體" w:eastAsia="標楷體" w:hAnsi="標楷體" w:cs="標楷體"/>
          <w:color w:val="000000"/>
          <w:sz w:val="28"/>
          <w:szCs w:val="28"/>
        </w:rPr>
        <w:t>（六）競賽員演唱完畢後，宜儘速下臺並將個人播音設備攜回至座位。</w:t>
      </w:r>
    </w:p>
    <w:p w:rsidR="00EC188B" w:rsidRDefault="004E6D1E">
      <w:pPr>
        <w:pStyle w:val="a3"/>
        <w:suppressAutoHyphens w:val="0"/>
        <w:snapToGrid w:val="0"/>
        <w:ind w:left="566" w:hanging="566"/>
        <w:jc w:val="left"/>
      </w:pPr>
      <w:r>
        <w:rPr>
          <w:rFonts w:ascii="標楷體" w:eastAsia="標楷體" w:hAnsi="標楷體" w:cs="標楷體"/>
          <w:color w:val="000000"/>
          <w:sz w:val="28"/>
          <w:szCs w:val="28"/>
        </w:rPr>
        <w:t>參、以上各競賽項目未盡事項，請詳見各承辦單位所公告之領隊會議資料及秩序冊。</w:t>
      </w:r>
    </w:p>
    <w:p w:rsidR="00EC188B" w:rsidRDefault="004E6D1E">
      <w:pPr>
        <w:pStyle w:val="a3"/>
        <w:pageBreakBefore/>
        <w:spacing w:line="380" w:lineRule="exact"/>
        <w:jc w:val="both"/>
        <w:rPr>
          <w:rFonts w:ascii="標楷體" w:eastAsia="標楷體" w:hAnsi="標楷體"/>
          <w:b/>
          <w:color w:val="000000"/>
          <w:sz w:val="36"/>
          <w:szCs w:val="36"/>
        </w:rPr>
      </w:pPr>
      <w:r>
        <w:rPr>
          <w:rFonts w:ascii="標楷體" w:eastAsia="標楷體" w:hAnsi="標楷體"/>
          <w:b/>
          <w:color w:val="000000"/>
          <w:sz w:val="36"/>
          <w:szCs w:val="36"/>
        </w:rPr>
        <w:lastRenderedPageBreak/>
        <w:t>附件4</w:t>
      </w:r>
    </w:p>
    <w:p w:rsidR="00EC188B" w:rsidRDefault="004E6D1E">
      <w:pPr>
        <w:pStyle w:val="Textbody"/>
        <w:snapToGrid w:val="0"/>
        <w:jc w:val="center"/>
      </w:pPr>
      <w:r>
        <w:rPr>
          <w:rFonts w:ascii="標楷體" w:eastAsia="標楷體" w:hAnsi="標楷體" w:cs="標楷體"/>
          <w:color w:val="000000"/>
          <w:sz w:val="32"/>
          <w:szCs w:val="32"/>
          <w:lang w:eastAsia="zh-TW"/>
        </w:rPr>
        <w:t>客語腔調、原住民族語言說明</w:t>
      </w:r>
    </w:p>
    <w:p w:rsidR="00EC188B" w:rsidRDefault="004E6D1E">
      <w:pPr>
        <w:pStyle w:val="Textbody"/>
        <w:numPr>
          <w:ilvl w:val="0"/>
          <w:numId w:val="13"/>
        </w:numPr>
        <w:tabs>
          <w:tab w:val="left" w:pos="0"/>
        </w:tabs>
        <w:snapToGrid w:val="0"/>
        <w:ind w:left="567" w:hanging="567"/>
      </w:pPr>
      <w:r>
        <w:rPr>
          <w:rFonts w:ascii="標楷體" w:eastAsia="標楷體" w:hAnsi="標楷體" w:cs="標楷體"/>
          <w:color w:val="000000"/>
          <w:sz w:val="28"/>
          <w:szCs w:val="28"/>
          <w:lang w:eastAsia="zh-TW"/>
        </w:rPr>
        <w:t>客語腔調計有四縣、海陸、大埔、饒平、詔安、南四縣等6種。</w:t>
      </w:r>
    </w:p>
    <w:p w:rsidR="00EC188B" w:rsidRDefault="004E6D1E">
      <w:pPr>
        <w:pStyle w:val="Textbody"/>
        <w:numPr>
          <w:ilvl w:val="0"/>
          <w:numId w:val="13"/>
        </w:numPr>
        <w:tabs>
          <w:tab w:val="left" w:pos="0"/>
        </w:tabs>
        <w:snapToGrid w:val="0"/>
        <w:ind w:left="567" w:hanging="567"/>
      </w:pPr>
      <w:r>
        <w:rPr>
          <w:rFonts w:ascii="標楷體" w:eastAsia="標楷體" w:hAnsi="標楷體" w:cs="標楷體"/>
          <w:color w:val="000000"/>
          <w:sz w:val="28"/>
          <w:szCs w:val="28"/>
          <w:lang w:eastAsia="zh-TW"/>
        </w:rPr>
        <w:t>原住民16族42語言別名稱表如下：</w:t>
      </w:r>
    </w:p>
    <w:tbl>
      <w:tblPr>
        <w:tblW w:w="9629" w:type="dxa"/>
        <w:jc w:val="center"/>
        <w:tblLayout w:type="fixed"/>
        <w:tblCellMar>
          <w:left w:w="10" w:type="dxa"/>
          <w:right w:w="10" w:type="dxa"/>
        </w:tblCellMar>
        <w:tblLook w:val="04A0" w:firstRow="1" w:lastRow="0" w:firstColumn="1" w:lastColumn="0" w:noHBand="0" w:noVBand="1"/>
      </w:tblPr>
      <w:tblGrid>
        <w:gridCol w:w="841"/>
        <w:gridCol w:w="2835"/>
        <w:gridCol w:w="5103"/>
        <w:gridCol w:w="850"/>
      </w:tblGrid>
      <w:tr w:rsidR="00EC188B">
        <w:trPr>
          <w:trHeight w:val="565"/>
          <w:tblHeader/>
          <w:jc w:val="center"/>
        </w:trPr>
        <w:tc>
          <w:tcPr>
            <w:tcW w:w="841"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Cs w:val="28"/>
                <w:lang w:eastAsia="zh-TW"/>
              </w:rPr>
              <w:t>民族別</w:t>
            </w:r>
            <w:r>
              <w:rPr>
                <w:rFonts w:ascii="標楷體" w:eastAsia="標楷體" w:hAnsi="標楷體" w:cs="標楷體"/>
                <w:color w:val="000000"/>
                <w:szCs w:val="28"/>
              </w:rPr>
              <w:t>代碼</w:t>
            </w:r>
          </w:p>
        </w:tc>
        <w:tc>
          <w:tcPr>
            <w:tcW w:w="2835"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民族別</w:t>
            </w:r>
          </w:p>
        </w:tc>
        <w:tc>
          <w:tcPr>
            <w:tcW w:w="5103"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語</w:t>
            </w:r>
            <w:r>
              <w:rPr>
                <w:rFonts w:ascii="標楷體" w:eastAsia="標楷體" w:hAnsi="標楷體" w:cs="標楷體"/>
                <w:color w:val="000000"/>
                <w:sz w:val="28"/>
                <w:szCs w:val="28"/>
                <w:lang w:eastAsia="zh-TW"/>
              </w:rPr>
              <w:t>言</w:t>
            </w:r>
            <w:r>
              <w:rPr>
                <w:rFonts w:ascii="標楷體" w:eastAsia="標楷體" w:hAnsi="標楷體" w:cs="標楷體"/>
                <w:color w:val="000000"/>
                <w:sz w:val="28"/>
                <w:szCs w:val="28"/>
              </w:rPr>
              <w:t>別</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語種</w:t>
            </w:r>
            <w:r>
              <w:rPr>
                <w:rFonts w:ascii="標楷體" w:eastAsia="標楷體" w:hAnsi="標楷體" w:cs="標楷體"/>
                <w:color w:val="000000"/>
                <w:sz w:val="28"/>
                <w:szCs w:val="28"/>
              </w:rPr>
              <w:br/>
              <w:t>序號</w:t>
            </w:r>
          </w:p>
        </w:tc>
      </w:tr>
      <w:tr w:rsidR="00EC188B">
        <w:trPr>
          <w:trHeight w:val="363"/>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1</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阿美</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(Amis)</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lang w:eastAsia="zh-TW"/>
              </w:rPr>
              <w:t>南勢阿美語</w:t>
            </w:r>
            <w:proofErr w:type="gramStart"/>
            <w:r>
              <w:rPr>
                <w:rFonts w:ascii="標楷體" w:eastAsia="標楷體" w:hAnsi="標楷體" w:cs="標楷體"/>
                <w:color w:val="000000"/>
                <w:sz w:val="28"/>
                <w:szCs w:val="28"/>
                <w:lang w:eastAsia="zh-TW"/>
              </w:rPr>
              <w:t>（</w:t>
            </w:r>
            <w:proofErr w:type="gramEnd"/>
            <w:r>
              <w:rPr>
                <w:rFonts w:ascii="標楷體" w:eastAsia="標楷體" w:hAnsi="標楷體" w:cs="標楷體"/>
                <w:color w:val="000000"/>
                <w:sz w:val="28"/>
                <w:szCs w:val="28"/>
                <w:lang w:eastAsia="zh-TW"/>
              </w:rPr>
              <w:t>原稱：</w:t>
            </w:r>
            <w:proofErr w:type="gramStart"/>
            <w:r>
              <w:rPr>
                <w:rFonts w:ascii="標楷體" w:eastAsia="標楷體" w:hAnsi="標楷體" w:cs="標楷體"/>
                <w:color w:val="000000"/>
                <w:sz w:val="28"/>
                <w:szCs w:val="28"/>
                <w:lang w:eastAsia="zh-TW"/>
              </w:rPr>
              <w:t>北部阿</w:t>
            </w:r>
            <w:proofErr w:type="gramEnd"/>
            <w:r>
              <w:rPr>
                <w:rFonts w:ascii="標楷體" w:eastAsia="標楷體" w:hAnsi="標楷體" w:cs="標楷體"/>
                <w:color w:val="000000"/>
                <w:sz w:val="28"/>
                <w:szCs w:val="28"/>
                <w:lang w:eastAsia="zh-TW"/>
              </w:rPr>
              <w:t>美語）</w:t>
            </w:r>
          </w:p>
        </w:tc>
        <w:tc>
          <w:tcPr>
            <w:tcW w:w="850"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w:t>
            </w:r>
          </w:p>
        </w:tc>
      </w:tr>
      <w:tr w:rsidR="00EC188B">
        <w:trPr>
          <w:trHeight w:val="72"/>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lang w:eastAsia="zh-TW"/>
              </w:rPr>
              <w:t>秀姑巒阿美語</w:t>
            </w:r>
            <w:proofErr w:type="gramStart"/>
            <w:r>
              <w:rPr>
                <w:rFonts w:ascii="標楷體" w:eastAsia="標楷體" w:hAnsi="標楷體" w:cs="標楷體"/>
                <w:color w:val="000000"/>
                <w:sz w:val="28"/>
                <w:szCs w:val="28"/>
                <w:lang w:eastAsia="zh-TW"/>
              </w:rPr>
              <w:t>（</w:t>
            </w:r>
            <w:proofErr w:type="gramEnd"/>
            <w:r>
              <w:rPr>
                <w:rFonts w:ascii="標楷體" w:eastAsia="標楷體" w:hAnsi="標楷體" w:cs="標楷體"/>
                <w:color w:val="000000"/>
                <w:sz w:val="28"/>
                <w:szCs w:val="28"/>
                <w:lang w:eastAsia="zh-TW"/>
              </w:rPr>
              <w:t>原稱：</w:t>
            </w:r>
            <w:proofErr w:type="gramStart"/>
            <w:r>
              <w:rPr>
                <w:rFonts w:ascii="標楷體" w:eastAsia="標楷體" w:hAnsi="標楷體" w:cs="標楷體"/>
                <w:color w:val="000000"/>
                <w:sz w:val="28"/>
                <w:szCs w:val="28"/>
                <w:lang w:eastAsia="zh-TW"/>
              </w:rPr>
              <w:t>中部阿</w:t>
            </w:r>
            <w:proofErr w:type="gramEnd"/>
            <w:r>
              <w:rPr>
                <w:rFonts w:ascii="標楷體" w:eastAsia="標楷體" w:hAnsi="標楷體" w:cs="標楷體"/>
                <w:color w:val="000000"/>
                <w:sz w:val="28"/>
                <w:szCs w:val="28"/>
                <w:lang w:eastAsia="zh-TW"/>
              </w:rPr>
              <w:t>美語)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海岸阿美語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馬蘭阿美語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恆春阿美語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2</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泰雅</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r>
              <w:rPr>
                <w:rFonts w:ascii="標楷體" w:eastAsia="標楷體" w:hAnsi="標楷體" w:cs="標楷體"/>
                <w:color w:val="000000"/>
                <w:sz w:val="28"/>
                <w:szCs w:val="28"/>
                <w:lang w:eastAsia="zh-TW"/>
              </w:rPr>
              <w:t>T</w:t>
            </w:r>
            <w:r>
              <w:rPr>
                <w:rFonts w:ascii="標楷體" w:eastAsia="標楷體" w:hAnsi="標楷體" w:cs="標楷體"/>
                <w:color w:val="000000"/>
                <w:sz w:val="28"/>
                <w:szCs w:val="28"/>
              </w:rPr>
              <w:t>ayal)</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賽考利克泰雅語</w:t>
            </w:r>
          </w:p>
        </w:tc>
        <w:tc>
          <w:tcPr>
            <w:tcW w:w="850" w:type="dxa"/>
            <w:vMerge w:val="restart"/>
            <w:tcBorders>
              <w:left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2</w:t>
            </w: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澤敖利泰雅語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四季泰雅語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宜蘭澤敖利泰雅語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汶水泰雅語</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3</w:t>
            </w:r>
          </w:p>
        </w:tc>
      </w:tr>
      <w:tr w:rsidR="00EC188B">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萬大泰雅語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4</w:t>
            </w:r>
          </w:p>
        </w:tc>
      </w:tr>
      <w:tr w:rsidR="00EC188B">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3</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排灣</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(Paiwan)</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proofErr w:type="gramStart"/>
            <w:r>
              <w:rPr>
                <w:rFonts w:ascii="標楷體" w:eastAsia="標楷體" w:hAnsi="標楷體" w:cs="標楷體"/>
                <w:color w:val="000000"/>
                <w:sz w:val="28"/>
                <w:szCs w:val="28"/>
                <w:lang w:eastAsia="zh-TW"/>
              </w:rPr>
              <w:t>北</w:t>
            </w:r>
            <w:r>
              <w:rPr>
                <w:rFonts w:ascii="標楷體" w:eastAsia="標楷體" w:hAnsi="標楷體" w:cs="標楷體"/>
                <w:color w:val="000000"/>
                <w:sz w:val="28"/>
                <w:szCs w:val="28"/>
              </w:rPr>
              <w:t>排灣語</w:t>
            </w:r>
            <w:proofErr w:type="gramEnd"/>
          </w:p>
        </w:tc>
        <w:tc>
          <w:tcPr>
            <w:tcW w:w="850" w:type="dxa"/>
            <w:vMerge w:val="restart"/>
            <w:tcBorders>
              <w:left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5</w:t>
            </w: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lang w:eastAsia="zh-TW"/>
              </w:rPr>
              <w:t>中</w:t>
            </w:r>
            <w:proofErr w:type="gramStart"/>
            <w:r>
              <w:rPr>
                <w:rFonts w:ascii="標楷體" w:eastAsia="標楷體" w:hAnsi="標楷體" w:cs="標楷體"/>
                <w:color w:val="000000"/>
                <w:sz w:val="28"/>
                <w:szCs w:val="28"/>
              </w:rPr>
              <w:t>排灣語</w:t>
            </w:r>
            <w:proofErr w:type="gramEnd"/>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lang w:eastAsia="zh-TW"/>
              </w:rPr>
              <w:t>南</w:t>
            </w:r>
            <w:proofErr w:type="gramStart"/>
            <w:r>
              <w:rPr>
                <w:rFonts w:ascii="標楷體" w:eastAsia="標楷體" w:hAnsi="標楷體" w:cs="標楷體"/>
                <w:color w:val="000000"/>
                <w:sz w:val="28"/>
                <w:szCs w:val="28"/>
              </w:rPr>
              <w:t>排灣語</w:t>
            </w:r>
            <w:proofErr w:type="gramEnd"/>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lang w:eastAsia="zh-TW"/>
              </w:rPr>
              <w:t>東</w:t>
            </w:r>
            <w:proofErr w:type="gramStart"/>
            <w:r>
              <w:rPr>
                <w:rFonts w:ascii="標楷體" w:eastAsia="標楷體" w:hAnsi="標楷體" w:cs="標楷體"/>
                <w:color w:val="000000"/>
                <w:sz w:val="28"/>
                <w:szCs w:val="28"/>
              </w:rPr>
              <w:t>排灣語</w:t>
            </w:r>
            <w:proofErr w:type="gramEnd"/>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4</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布農</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(Bunun)</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卓群布農語</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6</w:t>
            </w: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卡群布農語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丹群布農語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巒群布農語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郡群布農語</w:t>
            </w:r>
          </w:p>
        </w:tc>
        <w:tc>
          <w:tcPr>
            <w:tcW w:w="850"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5</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卑南</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s="標楷體"/>
                <w:color w:val="000000"/>
                <w:sz w:val="28"/>
                <w:szCs w:val="28"/>
              </w:rPr>
              <w:t>Pinuyumayan</w:t>
            </w:r>
            <w:proofErr w:type="spellEnd"/>
            <w:r>
              <w:rPr>
                <w:rFonts w:ascii="標楷體" w:eastAsia="標楷體" w:hAnsi="標楷體" w:cs="標楷體"/>
                <w:color w:val="000000"/>
                <w:sz w:val="28"/>
                <w:szCs w:val="28"/>
              </w:rPr>
              <w:t>)</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南王卑南語</w:t>
            </w:r>
          </w:p>
        </w:tc>
        <w:tc>
          <w:tcPr>
            <w:tcW w:w="850"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7</w:t>
            </w: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proofErr w:type="gramStart"/>
            <w:r>
              <w:rPr>
                <w:rFonts w:ascii="標楷體" w:eastAsia="標楷體" w:hAnsi="標楷體" w:cs="標楷體"/>
                <w:color w:val="000000"/>
                <w:sz w:val="28"/>
                <w:szCs w:val="28"/>
                <w:lang w:eastAsia="zh-TW"/>
              </w:rPr>
              <w:t>西群卑</w:t>
            </w:r>
            <w:proofErr w:type="gramEnd"/>
            <w:r>
              <w:rPr>
                <w:rFonts w:ascii="標楷體" w:eastAsia="標楷體" w:hAnsi="標楷體" w:cs="標楷體"/>
                <w:color w:val="000000"/>
                <w:sz w:val="28"/>
                <w:szCs w:val="28"/>
                <w:lang w:eastAsia="zh-TW"/>
              </w:rPr>
              <w:t>南語（原稱：</w:t>
            </w:r>
            <w:proofErr w:type="gramStart"/>
            <w:r>
              <w:rPr>
                <w:rFonts w:ascii="標楷體" w:eastAsia="標楷體" w:hAnsi="標楷體" w:cs="標楷體"/>
                <w:color w:val="000000"/>
                <w:sz w:val="28"/>
                <w:szCs w:val="28"/>
                <w:lang w:eastAsia="zh-TW"/>
              </w:rPr>
              <w:t>初鹿卑南</w:t>
            </w:r>
            <w:proofErr w:type="gramEnd"/>
            <w:r>
              <w:rPr>
                <w:rFonts w:ascii="標楷體" w:eastAsia="標楷體" w:hAnsi="標楷體" w:cs="標楷體"/>
                <w:color w:val="000000"/>
                <w:sz w:val="28"/>
                <w:szCs w:val="28"/>
                <w:lang w:eastAsia="zh-TW"/>
              </w:rPr>
              <w:t>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知本卑南語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建和卑南語</w:t>
            </w:r>
          </w:p>
        </w:tc>
        <w:tc>
          <w:tcPr>
            <w:tcW w:w="850"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396"/>
          <w:jc w:val="center"/>
        </w:trPr>
        <w:tc>
          <w:tcPr>
            <w:tcW w:w="841"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6</w:t>
            </w:r>
          </w:p>
        </w:tc>
        <w:tc>
          <w:tcPr>
            <w:tcW w:w="2835" w:type="dxa"/>
            <w:vMerge w:val="restart"/>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魯凱</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s="標楷體"/>
                <w:color w:val="000000"/>
                <w:sz w:val="28"/>
                <w:szCs w:val="28"/>
              </w:rPr>
              <w:t>Rukai</w:t>
            </w:r>
            <w:proofErr w:type="spellEnd"/>
            <w:r>
              <w:rPr>
                <w:rFonts w:ascii="標楷體" w:eastAsia="標楷體" w:hAnsi="標楷體" w:cs="標楷體"/>
                <w:color w:val="000000"/>
                <w:sz w:val="28"/>
                <w:szCs w:val="28"/>
              </w:rPr>
              <w:t>)</w:t>
            </w:r>
          </w:p>
        </w:tc>
        <w:tc>
          <w:tcPr>
            <w:tcW w:w="5103" w:type="dxa"/>
            <w:tcBorders>
              <w:top w:val="single" w:sz="8" w:space="0" w:color="000000"/>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霧臺魯凱語</w:t>
            </w:r>
          </w:p>
        </w:tc>
        <w:tc>
          <w:tcPr>
            <w:tcW w:w="850" w:type="dxa"/>
            <w:vMerge w:val="restart"/>
            <w:tcBorders>
              <w:top w:val="single" w:sz="8" w:space="0" w:color="000000"/>
              <w:left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8</w:t>
            </w:r>
          </w:p>
        </w:tc>
      </w:tr>
      <w:tr w:rsidR="00EC188B">
        <w:trPr>
          <w:trHeight w:val="396"/>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大武魯凱語</w:t>
            </w:r>
          </w:p>
        </w:tc>
        <w:tc>
          <w:tcPr>
            <w:tcW w:w="850" w:type="dxa"/>
            <w:vMerge/>
            <w:tcBorders>
              <w:top w:val="single" w:sz="8" w:space="0" w:color="000000"/>
              <w:left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東魯凱語</w:t>
            </w:r>
          </w:p>
        </w:tc>
        <w:tc>
          <w:tcPr>
            <w:tcW w:w="850" w:type="dxa"/>
            <w:vMerge/>
            <w:tcBorders>
              <w:top w:val="single" w:sz="8" w:space="0" w:color="000000"/>
              <w:left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多納魯凱語</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9</w:t>
            </w:r>
          </w:p>
        </w:tc>
      </w:tr>
      <w:tr w:rsidR="00EC188B">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茂林魯凱語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10</w:t>
            </w:r>
          </w:p>
        </w:tc>
      </w:tr>
      <w:tr w:rsidR="00EC188B">
        <w:trPr>
          <w:trHeight w:val="408"/>
          <w:jc w:val="center"/>
        </w:trPr>
        <w:tc>
          <w:tcPr>
            <w:tcW w:w="841"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萬山魯凱語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11</w:t>
            </w:r>
          </w:p>
        </w:tc>
      </w:tr>
      <w:tr w:rsidR="00EC188B">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7</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鄒</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s="標楷體"/>
                <w:color w:val="000000"/>
                <w:sz w:val="28"/>
                <w:szCs w:val="28"/>
                <w:lang w:eastAsia="zh-TW"/>
              </w:rPr>
              <w:t>C</w:t>
            </w:r>
            <w:r>
              <w:rPr>
                <w:rFonts w:ascii="標楷體" w:eastAsia="標楷體" w:hAnsi="標楷體" w:cs="標楷體"/>
                <w:color w:val="000000"/>
                <w:sz w:val="28"/>
                <w:szCs w:val="28"/>
              </w:rPr>
              <w:t>ou</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lang w:eastAsia="zh-TW"/>
              </w:rPr>
              <w:t>鄒語（原稱阿里山鄒語）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12</w:t>
            </w:r>
          </w:p>
        </w:tc>
      </w:tr>
      <w:tr w:rsidR="00EC188B">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8</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賽夏</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s="標楷體"/>
                <w:color w:val="000000"/>
                <w:sz w:val="28"/>
                <w:szCs w:val="28"/>
              </w:rPr>
              <w:t>Sa</w:t>
            </w:r>
            <w:r>
              <w:rPr>
                <w:rFonts w:ascii="標楷體" w:eastAsia="標楷體" w:hAnsi="標楷體" w:cs="標楷體"/>
                <w:color w:val="000000"/>
                <w:sz w:val="28"/>
                <w:szCs w:val="28"/>
                <w:lang w:eastAsia="zh-TW"/>
              </w:rPr>
              <w:t>yS</w:t>
            </w:r>
            <w:r>
              <w:rPr>
                <w:rFonts w:ascii="標楷體" w:eastAsia="標楷體" w:hAnsi="標楷體" w:cs="標楷體"/>
                <w:color w:val="000000"/>
                <w:sz w:val="28"/>
                <w:szCs w:val="28"/>
              </w:rPr>
              <w:t>iyat</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賽夏語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13</w:t>
            </w:r>
          </w:p>
        </w:tc>
      </w:tr>
      <w:tr w:rsidR="00EC188B">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9</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雅美</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(Yami)</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雅美語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14</w:t>
            </w:r>
          </w:p>
        </w:tc>
      </w:tr>
      <w:tr w:rsidR="00EC188B">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10</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邵</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s="標楷體"/>
                <w:color w:val="000000"/>
                <w:sz w:val="28"/>
                <w:szCs w:val="28"/>
              </w:rPr>
              <w:t>Thau</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邵語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15</w:t>
            </w:r>
          </w:p>
        </w:tc>
      </w:tr>
      <w:tr w:rsidR="00EC188B">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11</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噶瑪蘭</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s="標楷體"/>
                <w:color w:val="000000"/>
                <w:sz w:val="28"/>
                <w:szCs w:val="28"/>
              </w:rPr>
              <w:t>K</w:t>
            </w:r>
            <w:r>
              <w:rPr>
                <w:rFonts w:ascii="標楷體" w:eastAsia="標楷體" w:hAnsi="標楷體" w:cs="標楷體"/>
                <w:color w:val="000000"/>
                <w:sz w:val="28"/>
                <w:szCs w:val="28"/>
                <w:lang w:eastAsia="zh-TW"/>
              </w:rPr>
              <w:t>eb</w:t>
            </w:r>
            <w:r>
              <w:rPr>
                <w:rFonts w:ascii="標楷體" w:eastAsia="標楷體" w:hAnsi="標楷體" w:cs="標楷體"/>
                <w:color w:val="000000"/>
                <w:sz w:val="28"/>
                <w:szCs w:val="28"/>
              </w:rPr>
              <w:t>alan</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噶瑪蘭語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16</w:t>
            </w:r>
          </w:p>
        </w:tc>
      </w:tr>
      <w:tr w:rsidR="00EC188B">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12</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太魯閣</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s="標楷體"/>
                <w:color w:val="000000"/>
                <w:sz w:val="28"/>
                <w:szCs w:val="28"/>
              </w:rPr>
              <w:t>Truku</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太魯閣語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17</w:t>
            </w:r>
          </w:p>
        </w:tc>
      </w:tr>
      <w:tr w:rsidR="00EC188B">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13</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撒奇萊雅</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s="標楷體"/>
                <w:color w:val="000000"/>
                <w:sz w:val="28"/>
                <w:szCs w:val="28"/>
              </w:rPr>
              <w:t>Sakizaya</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撒奇萊雅語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18</w:t>
            </w:r>
          </w:p>
        </w:tc>
      </w:tr>
      <w:tr w:rsidR="00EC188B">
        <w:trPr>
          <w:trHeight w:val="152"/>
          <w:jc w:val="center"/>
        </w:trPr>
        <w:tc>
          <w:tcPr>
            <w:tcW w:w="841"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14</w:t>
            </w:r>
          </w:p>
        </w:tc>
        <w:tc>
          <w:tcPr>
            <w:tcW w:w="2835" w:type="dxa"/>
            <w:vMerge w:val="restart"/>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賽德克</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olor w:val="000000"/>
              </w:rPr>
              <w:t>Seediq</w:t>
            </w:r>
            <w:proofErr w:type="spellEnd"/>
            <w:r>
              <w:rPr>
                <w:rFonts w:ascii="標楷體" w:eastAsia="標楷體" w:hAnsi="標楷體"/>
                <w:color w:val="000000"/>
              </w:rPr>
              <w:t>/</w:t>
            </w:r>
            <w:proofErr w:type="spellStart"/>
            <w:r>
              <w:rPr>
                <w:rFonts w:ascii="標楷體" w:eastAsia="標楷體" w:hAnsi="標楷體"/>
                <w:color w:val="000000"/>
              </w:rPr>
              <w:t>Seejiq</w:t>
            </w:r>
            <w:proofErr w:type="spellEnd"/>
            <w:r>
              <w:rPr>
                <w:rFonts w:ascii="標楷體" w:eastAsia="標楷體" w:hAnsi="標楷體"/>
                <w:color w:val="000000"/>
              </w:rPr>
              <w:t>/</w:t>
            </w:r>
            <w:proofErr w:type="spellStart"/>
            <w:r>
              <w:rPr>
                <w:rFonts w:ascii="標楷體" w:eastAsia="標楷體" w:hAnsi="標楷體"/>
                <w:color w:val="000000"/>
              </w:rPr>
              <w:t>Sediq</w:t>
            </w:r>
            <w:proofErr w:type="spellEnd"/>
            <w:r>
              <w:rPr>
                <w:rFonts w:ascii="標楷體" w:eastAsia="標楷體" w:hAnsi="標楷體" w:cs="標楷體"/>
                <w:color w:val="000000"/>
                <w:sz w:val="28"/>
                <w:szCs w:val="28"/>
              </w:rPr>
              <w:t>)</w:t>
            </w: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lang w:eastAsia="zh-TW"/>
              </w:rPr>
              <w:t>都達賽德克語</w:t>
            </w:r>
            <w:proofErr w:type="gramStart"/>
            <w:r>
              <w:rPr>
                <w:rFonts w:ascii="標楷體" w:eastAsia="標楷體" w:hAnsi="標楷體" w:cs="標楷體"/>
                <w:color w:val="000000"/>
                <w:sz w:val="28"/>
                <w:szCs w:val="28"/>
                <w:lang w:eastAsia="zh-TW"/>
              </w:rPr>
              <w:t>（</w:t>
            </w:r>
            <w:proofErr w:type="gramEnd"/>
            <w:r>
              <w:rPr>
                <w:rFonts w:ascii="標楷體" w:eastAsia="標楷體" w:hAnsi="標楷體" w:cs="標楷體"/>
                <w:color w:val="000000"/>
                <w:sz w:val="28"/>
                <w:szCs w:val="28"/>
                <w:lang w:eastAsia="zh-TW"/>
              </w:rPr>
              <w:t>原稱：都達語</w:t>
            </w:r>
            <w:proofErr w:type="gramStart"/>
            <w:r>
              <w:rPr>
                <w:rFonts w:ascii="標楷體" w:eastAsia="標楷體" w:hAnsi="標楷體" w:cs="標楷體"/>
                <w:color w:val="000000"/>
                <w:sz w:val="28"/>
                <w:szCs w:val="28"/>
                <w:lang w:eastAsia="zh-TW"/>
              </w:rPr>
              <w:t>）</w:t>
            </w:r>
            <w:proofErr w:type="gramEnd"/>
          </w:p>
        </w:tc>
        <w:tc>
          <w:tcPr>
            <w:tcW w:w="850" w:type="dxa"/>
            <w:vMerge w:val="restart"/>
            <w:tcBorders>
              <w:left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19</w:t>
            </w:r>
          </w:p>
        </w:tc>
      </w:tr>
      <w:tr w:rsidR="00EC188B">
        <w:trPr>
          <w:trHeight w:val="41"/>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dashed" w:sz="4"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proofErr w:type="gramStart"/>
            <w:r>
              <w:rPr>
                <w:rFonts w:ascii="標楷體" w:eastAsia="標楷體" w:hAnsi="標楷體" w:cs="標楷體"/>
                <w:color w:val="000000"/>
                <w:sz w:val="28"/>
                <w:szCs w:val="28"/>
                <w:lang w:eastAsia="zh-TW"/>
              </w:rPr>
              <w:t>德固達雅賽德克</w:t>
            </w:r>
            <w:proofErr w:type="gramEnd"/>
            <w:r>
              <w:rPr>
                <w:rFonts w:ascii="標楷體" w:eastAsia="標楷體" w:hAnsi="標楷體" w:cs="標楷體"/>
                <w:color w:val="000000"/>
                <w:sz w:val="28"/>
                <w:szCs w:val="28"/>
                <w:lang w:eastAsia="zh-TW"/>
              </w:rPr>
              <w:t>語（原稱：</w:t>
            </w:r>
            <w:proofErr w:type="gramStart"/>
            <w:r>
              <w:rPr>
                <w:rFonts w:ascii="標楷體" w:eastAsia="標楷體" w:hAnsi="標楷體" w:cs="標楷體"/>
                <w:color w:val="000000"/>
                <w:sz w:val="28"/>
                <w:szCs w:val="28"/>
                <w:lang w:eastAsia="zh-TW"/>
              </w:rPr>
              <w:t>德固達</w:t>
            </w:r>
            <w:proofErr w:type="gramEnd"/>
            <w:r>
              <w:rPr>
                <w:rFonts w:ascii="標楷體" w:eastAsia="標楷體" w:hAnsi="標楷體" w:cs="標楷體"/>
                <w:color w:val="000000"/>
                <w:sz w:val="28"/>
                <w:szCs w:val="28"/>
                <w:lang w:eastAsia="zh-TW"/>
              </w:rPr>
              <w:t>雅語）</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408"/>
          <w:jc w:val="center"/>
        </w:trPr>
        <w:tc>
          <w:tcPr>
            <w:tcW w:w="841"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2835" w:type="dxa"/>
            <w:vMerge/>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lang w:eastAsia="zh-TW"/>
              </w:rPr>
              <w:t>德鹿谷賽德克語</w:t>
            </w:r>
            <w:proofErr w:type="gramStart"/>
            <w:r>
              <w:rPr>
                <w:rFonts w:ascii="標楷體" w:eastAsia="標楷體" w:hAnsi="標楷體" w:cs="標楷體"/>
                <w:color w:val="000000"/>
                <w:sz w:val="28"/>
                <w:szCs w:val="28"/>
                <w:lang w:eastAsia="zh-TW"/>
              </w:rPr>
              <w:t>（</w:t>
            </w:r>
            <w:proofErr w:type="gramEnd"/>
            <w:r>
              <w:rPr>
                <w:rFonts w:ascii="標楷體" w:eastAsia="標楷體" w:hAnsi="標楷體" w:cs="標楷體"/>
                <w:color w:val="000000"/>
                <w:sz w:val="28"/>
                <w:szCs w:val="28"/>
                <w:lang w:eastAsia="zh-TW"/>
              </w:rPr>
              <w:t>原稱：德</w:t>
            </w:r>
            <w:proofErr w:type="gramStart"/>
            <w:r>
              <w:rPr>
                <w:rFonts w:ascii="標楷體" w:eastAsia="標楷體" w:hAnsi="標楷體" w:cs="標楷體"/>
                <w:color w:val="000000"/>
                <w:sz w:val="28"/>
                <w:szCs w:val="28"/>
                <w:lang w:eastAsia="zh-TW"/>
              </w:rPr>
              <w:t>路固語</w:t>
            </w:r>
            <w:proofErr w:type="gramEnd"/>
            <w:r>
              <w:rPr>
                <w:rFonts w:ascii="標楷體" w:eastAsia="標楷體" w:hAnsi="標楷體" w:cs="標楷體"/>
                <w:color w:val="000000"/>
                <w:sz w:val="28"/>
                <w:szCs w:val="28"/>
                <w:lang w:eastAsia="zh-TW"/>
              </w:rPr>
              <w:t>）</w:t>
            </w:r>
          </w:p>
        </w:tc>
        <w:tc>
          <w:tcPr>
            <w:tcW w:w="850" w:type="dxa"/>
            <w:vMerge/>
            <w:tcBorders>
              <w:left w:val="single" w:sz="8" w:space="0" w:color="000000"/>
              <w:right w:val="single" w:sz="8" w:space="0" w:color="000000"/>
            </w:tcBorders>
            <w:tcMar>
              <w:top w:w="0" w:type="dxa"/>
              <w:left w:w="28" w:type="dxa"/>
              <w:bottom w:w="0" w:type="dxa"/>
              <w:right w:w="28" w:type="dxa"/>
            </w:tcMar>
            <w:vAlign w:val="center"/>
          </w:tcPr>
          <w:p w:rsidR="00CA6417" w:rsidRDefault="00CA6417">
            <w:pPr>
              <w:widowControl/>
            </w:pPr>
          </w:p>
        </w:tc>
      </w:tr>
      <w:tr w:rsidR="00EC188B">
        <w:trPr>
          <w:trHeight w:val="688"/>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15</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拉阿魯哇</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s="標楷體"/>
                <w:color w:val="000000"/>
                <w:sz w:val="28"/>
                <w:szCs w:val="28"/>
              </w:rPr>
              <w:t>Hla'alua</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拉阿魯哇語</w:t>
            </w:r>
          </w:p>
        </w:tc>
        <w:tc>
          <w:tcPr>
            <w:tcW w:w="850" w:type="dxa"/>
            <w:tcBorders>
              <w:top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20</w:t>
            </w:r>
          </w:p>
        </w:tc>
      </w:tr>
      <w:tr w:rsidR="00EC188B">
        <w:trPr>
          <w:trHeight w:val="804"/>
          <w:jc w:val="center"/>
        </w:trPr>
        <w:tc>
          <w:tcPr>
            <w:tcW w:w="841" w:type="dxa"/>
            <w:tcBorders>
              <w:left w:val="single" w:sz="8" w:space="0" w:color="000000"/>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rPr>
              <w:t>16</w:t>
            </w:r>
          </w:p>
        </w:tc>
        <w:tc>
          <w:tcPr>
            <w:tcW w:w="2835"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卡那卡那富</w:t>
            </w:r>
            <w:r>
              <w:rPr>
                <w:rFonts w:ascii="標楷體" w:eastAsia="標楷體" w:hAnsi="標楷體" w:cs="標楷體"/>
                <w:color w:val="000000"/>
                <w:sz w:val="28"/>
                <w:szCs w:val="28"/>
                <w:lang w:eastAsia="zh-TW"/>
              </w:rPr>
              <w:t>族</w:t>
            </w:r>
            <w:r>
              <w:rPr>
                <w:rFonts w:ascii="標楷體" w:eastAsia="標楷體" w:hAnsi="標楷體" w:cs="標楷體"/>
                <w:color w:val="000000"/>
                <w:sz w:val="28"/>
                <w:szCs w:val="28"/>
              </w:rPr>
              <w:br/>
              <w:t>(</w:t>
            </w:r>
            <w:proofErr w:type="spellStart"/>
            <w:r>
              <w:rPr>
                <w:rFonts w:ascii="標楷體" w:eastAsia="標楷體" w:hAnsi="標楷體" w:cs="標楷體"/>
                <w:color w:val="000000"/>
                <w:sz w:val="28"/>
                <w:szCs w:val="28"/>
              </w:rPr>
              <w:t>Kanakanavu</w:t>
            </w:r>
            <w:proofErr w:type="spellEnd"/>
            <w:r>
              <w:rPr>
                <w:rFonts w:ascii="標楷體" w:eastAsia="標楷體" w:hAnsi="標楷體" w:cs="標楷體"/>
                <w:color w:val="000000"/>
                <w:sz w:val="28"/>
                <w:szCs w:val="28"/>
              </w:rPr>
              <w:t>)</w:t>
            </w:r>
          </w:p>
        </w:tc>
        <w:tc>
          <w:tcPr>
            <w:tcW w:w="5103"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pPr>
            <w:r>
              <w:rPr>
                <w:rFonts w:ascii="標楷體" w:eastAsia="標楷體" w:hAnsi="標楷體" w:cs="標楷體"/>
                <w:color w:val="000000"/>
                <w:sz w:val="28"/>
                <w:szCs w:val="28"/>
              </w:rPr>
              <w:t>卡那卡那富語</w:t>
            </w:r>
          </w:p>
        </w:tc>
        <w:tc>
          <w:tcPr>
            <w:tcW w:w="850" w:type="dxa"/>
            <w:tcBorders>
              <w:bottom w:val="single" w:sz="8" w:space="0" w:color="000000"/>
              <w:right w:val="single" w:sz="8" w:space="0" w:color="000000"/>
            </w:tcBorders>
            <w:tcMar>
              <w:top w:w="0" w:type="dxa"/>
              <w:left w:w="28" w:type="dxa"/>
              <w:bottom w:w="0" w:type="dxa"/>
              <w:right w:w="28" w:type="dxa"/>
            </w:tcMar>
            <w:vAlign w:val="center"/>
          </w:tcPr>
          <w:p w:rsidR="00EC188B" w:rsidRDefault="004E6D1E">
            <w:pPr>
              <w:pStyle w:val="Textbody"/>
              <w:widowControl/>
              <w:spacing w:line="276" w:lineRule="auto"/>
              <w:jc w:val="center"/>
            </w:pPr>
            <w:r>
              <w:rPr>
                <w:rFonts w:ascii="標楷體" w:eastAsia="標楷體" w:hAnsi="標楷體" w:cs="標楷體"/>
                <w:color w:val="000000"/>
                <w:sz w:val="28"/>
                <w:szCs w:val="28"/>
              </w:rPr>
              <w:t>21</w:t>
            </w:r>
          </w:p>
        </w:tc>
      </w:tr>
    </w:tbl>
    <w:p w:rsidR="00EC188B" w:rsidRDefault="004E6D1E">
      <w:pPr>
        <w:pStyle w:val="Textbody"/>
        <w:snapToGrid w:val="0"/>
        <w:ind w:left="426" w:hanging="425"/>
      </w:pPr>
      <w:r>
        <w:rPr>
          <w:rFonts w:ascii="標楷體" w:eastAsia="標楷體" w:hAnsi="標楷體" w:cs="標楷體"/>
          <w:color w:val="000000"/>
          <w:sz w:val="28"/>
          <w:szCs w:val="28"/>
          <w:lang w:eastAsia="zh-TW"/>
        </w:rPr>
        <w:t>※說明：語言別以虛線表示者</w:t>
      </w:r>
      <w:proofErr w:type="gramStart"/>
      <w:r>
        <w:rPr>
          <w:rFonts w:ascii="標楷體" w:eastAsia="標楷體" w:hAnsi="標楷體" w:cs="標楷體"/>
          <w:color w:val="000000"/>
          <w:sz w:val="28"/>
          <w:szCs w:val="28"/>
          <w:lang w:eastAsia="zh-TW"/>
        </w:rPr>
        <w:t>併</w:t>
      </w:r>
      <w:proofErr w:type="gramEnd"/>
      <w:r>
        <w:rPr>
          <w:rFonts w:ascii="標楷體" w:eastAsia="標楷體" w:hAnsi="標楷體" w:cs="標楷體"/>
          <w:color w:val="000000"/>
          <w:sz w:val="28"/>
          <w:szCs w:val="28"/>
          <w:lang w:eastAsia="zh-TW"/>
        </w:rPr>
        <w:t>為一組，以實線表示者另立一組比賽。</w:t>
      </w:r>
    </w:p>
    <w:sectPr w:rsidR="00EC188B" w:rsidSect="00E30BCB">
      <w:footerReference w:type="default" r:id="rId7"/>
      <w:pgSz w:w="11906" w:h="16838"/>
      <w:pgMar w:top="284" w:right="1134" w:bottom="1276" w:left="1134"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FE1" w:rsidRDefault="00107FE1">
      <w:r>
        <w:separator/>
      </w:r>
    </w:p>
  </w:endnote>
  <w:endnote w:type="continuationSeparator" w:id="0">
    <w:p w:rsidR="00107FE1" w:rsidRDefault="0010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nux Libertine G">
    <w:charset w:val="00"/>
    <w:family w:val="auto"/>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786" w:rsidRDefault="004E6D1E">
    <w:pPr>
      <w:pStyle w:val="a6"/>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FE1" w:rsidRDefault="00107FE1">
      <w:r>
        <w:rPr>
          <w:color w:val="000000"/>
        </w:rPr>
        <w:separator/>
      </w:r>
    </w:p>
  </w:footnote>
  <w:footnote w:type="continuationSeparator" w:id="0">
    <w:p w:rsidR="00107FE1" w:rsidRDefault="00107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242F5"/>
    <w:multiLevelType w:val="multilevel"/>
    <w:tmpl w:val="0594598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3EB3A8A"/>
    <w:multiLevelType w:val="multilevel"/>
    <w:tmpl w:val="0A26AB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BD07699"/>
    <w:multiLevelType w:val="multilevel"/>
    <w:tmpl w:val="47F8892A"/>
    <w:lvl w:ilvl="0">
      <w:start w:val="2"/>
      <w:numFmt w:val="decimal"/>
      <w:lvlText w:val="（%1）"/>
      <w:lvlJc w:val="left"/>
      <w:pPr>
        <w:ind w:left="1426" w:hanging="855"/>
      </w:pPr>
      <w:rPr>
        <w:rFonts w:ascii="標楷體" w:eastAsia="標楷體" w:hAnsi="標楷體" w:cs="標楷體"/>
        <w:sz w:val="28"/>
      </w:rPr>
    </w:lvl>
    <w:lvl w:ilvl="1">
      <w:start w:val="1"/>
      <w:numFmt w:val="ideographTraditional"/>
      <w:lvlText w:val="%2、"/>
      <w:lvlJc w:val="left"/>
      <w:pPr>
        <w:ind w:left="1531" w:hanging="480"/>
      </w:pPr>
    </w:lvl>
    <w:lvl w:ilvl="2">
      <w:start w:val="1"/>
      <w:numFmt w:val="lowerRoman"/>
      <w:lvlText w:val="%3."/>
      <w:lvlJc w:val="right"/>
      <w:pPr>
        <w:ind w:left="2011" w:hanging="480"/>
      </w:pPr>
    </w:lvl>
    <w:lvl w:ilvl="3">
      <w:start w:val="1"/>
      <w:numFmt w:val="decimal"/>
      <w:lvlText w:val="%4."/>
      <w:lvlJc w:val="left"/>
      <w:pPr>
        <w:ind w:left="2491" w:hanging="480"/>
      </w:pPr>
    </w:lvl>
    <w:lvl w:ilvl="4">
      <w:start w:val="1"/>
      <w:numFmt w:val="ideographTraditional"/>
      <w:lvlText w:val="%5、"/>
      <w:lvlJc w:val="left"/>
      <w:pPr>
        <w:ind w:left="2971" w:hanging="480"/>
      </w:pPr>
    </w:lvl>
    <w:lvl w:ilvl="5">
      <w:start w:val="1"/>
      <w:numFmt w:val="lowerRoman"/>
      <w:lvlText w:val="%6."/>
      <w:lvlJc w:val="right"/>
      <w:pPr>
        <w:ind w:left="3451" w:hanging="480"/>
      </w:pPr>
    </w:lvl>
    <w:lvl w:ilvl="6">
      <w:start w:val="1"/>
      <w:numFmt w:val="decimal"/>
      <w:lvlText w:val="%7."/>
      <w:lvlJc w:val="left"/>
      <w:pPr>
        <w:ind w:left="3931" w:hanging="480"/>
      </w:pPr>
    </w:lvl>
    <w:lvl w:ilvl="7">
      <w:start w:val="1"/>
      <w:numFmt w:val="ideographTraditional"/>
      <w:lvlText w:val="%8、"/>
      <w:lvlJc w:val="left"/>
      <w:pPr>
        <w:ind w:left="4411" w:hanging="480"/>
      </w:pPr>
    </w:lvl>
    <w:lvl w:ilvl="8">
      <w:start w:val="1"/>
      <w:numFmt w:val="lowerRoman"/>
      <w:lvlText w:val="%9."/>
      <w:lvlJc w:val="right"/>
      <w:pPr>
        <w:ind w:left="4891" w:hanging="480"/>
      </w:pPr>
    </w:lvl>
  </w:abstractNum>
  <w:abstractNum w:abstractNumId="3" w15:restartNumberingAfterBreak="0">
    <w:nsid w:val="2E22023A"/>
    <w:multiLevelType w:val="multilevel"/>
    <w:tmpl w:val="1E645BE2"/>
    <w:lvl w:ilvl="0">
      <w:start w:val="8"/>
      <w:numFmt w:val="decimal"/>
      <w:lvlText w:val="（%1）"/>
      <w:lvlJc w:val="left"/>
      <w:pPr>
        <w:ind w:left="1424" w:hanging="855"/>
      </w:pPr>
    </w:lvl>
    <w:lvl w:ilvl="1">
      <w:start w:val="1"/>
      <w:numFmt w:val="ideographTraditional"/>
      <w:lvlText w:val="%2、"/>
      <w:lvlJc w:val="left"/>
      <w:pPr>
        <w:ind w:left="1529" w:hanging="480"/>
      </w:pPr>
    </w:lvl>
    <w:lvl w:ilvl="2">
      <w:start w:val="1"/>
      <w:numFmt w:val="lowerRoman"/>
      <w:lvlText w:val="%3."/>
      <w:lvlJc w:val="right"/>
      <w:pPr>
        <w:ind w:left="2009" w:hanging="480"/>
      </w:pPr>
    </w:lvl>
    <w:lvl w:ilvl="3">
      <w:start w:val="1"/>
      <w:numFmt w:val="decimal"/>
      <w:lvlText w:val="%4."/>
      <w:lvlJc w:val="left"/>
      <w:pPr>
        <w:ind w:left="2489" w:hanging="480"/>
      </w:pPr>
    </w:lvl>
    <w:lvl w:ilvl="4">
      <w:start w:val="1"/>
      <w:numFmt w:val="ideographTraditional"/>
      <w:lvlText w:val="%5、"/>
      <w:lvlJc w:val="left"/>
      <w:pPr>
        <w:ind w:left="2969" w:hanging="480"/>
      </w:pPr>
    </w:lvl>
    <w:lvl w:ilvl="5">
      <w:start w:val="1"/>
      <w:numFmt w:val="lowerRoman"/>
      <w:lvlText w:val="%6."/>
      <w:lvlJc w:val="right"/>
      <w:pPr>
        <w:ind w:left="3449" w:hanging="480"/>
      </w:pPr>
    </w:lvl>
    <w:lvl w:ilvl="6">
      <w:start w:val="1"/>
      <w:numFmt w:val="decimal"/>
      <w:lvlText w:val="%7."/>
      <w:lvlJc w:val="left"/>
      <w:pPr>
        <w:ind w:left="3929" w:hanging="480"/>
      </w:pPr>
    </w:lvl>
    <w:lvl w:ilvl="7">
      <w:start w:val="1"/>
      <w:numFmt w:val="ideographTraditional"/>
      <w:lvlText w:val="%8、"/>
      <w:lvlJc w:val="left"/>
      <w:pPr>
        <w:ind w:left="4409" w:hanging="480"/>
      </w:pPr>
    </w:lvl>
    <w:lvl w:ilvl="8">
      <w:start w:val="1"/>
      <w:numFmt w:val="lowerRoman"/>
      <w:lvlText w:val="%9."/>
      <w:lvlJc w:val="right"/>
      <w:pPr>
        <w:ind w:left="4889" w:hanging="480"/>
      </w:pPr>
    </w:lvl>
  </w:abstractNum>
  <w:abstractNum w:abstractNumId="4" w15:restartNumberingAfterBreak="0">
    <w:nsid w:val="30864433"/>
    <w:multiLevelType w:val="multilevel"/>
    <w:tmpl w:val="14AA461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7DD4CEA"/>
    <w:multiLevelType w:val="multilevel"/>
    <w:tmpl w:val="C0425BE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8C335A4"/>
    <w:multiLevelType w:val="multilevel"/>
    <w:tmpl w:val="3A8098C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4546E27"/>
    <w:multiLevelType w:val="multilevel"/>
    <w:tmpl w:val="33F00C9E"/>
    <w:lvl w:ilvl="0">
      <w:start w:val="1"/>
      <w:numFmt w:val="decimal"/>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1E1302"/>
    <w:multiLevelType w:val="multilevel"/>
    <w:tmpl w:val="B372CAC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1747D1C"/>
    <w:multiLevelType w:val="multilevel"/>
    <w:tmpl w:val="DA020158"/>
    <w:lvl w:ilvl="0">
      <w:start w:val="1"/>
      <w:numFmt w:val="decimal"/>
      <w:lvlText w:val="%1、"/>
      <w:lvlJc w:val="left"/>
      <w:pPr>
        <w:ind w:left="480" w:hanging="480"/>
      </w:pPr>
      <w:rPr>
        <w:rFonts w:ascii="標楷體" w:eastAsia="標楷體" w:hAnsi="標楷體"/>
        <w:sz w:val="16"/>
        <w:szCs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6B872A8"/>
    <w:multiLevelType w:val="multilevel"/>
    <w:tmpl w:val="BE6AA34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DB220E0"/>
    <w:multiLevelType w:val="multilevel"/>
    <w:tmpl w:val="B91C136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90751ED"/>
    <w:multiLevelType w:val="multilevel"/>
    <w:tmpl w:val="625CBAB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4"/>
  </w:num>
  <w:num w:numId="3">
    <w:abstractNumId w:val="12"/>
  </w:num>
  <w:num w:numId="4">
    <w:abstractNumId w:val="6"/>
  </w:num>
  <w:num w:numId="5">
    <w:abstractNumId w:val="0"/>
  </w:num>
  <w:num w:numId="6">
    <w:abstractNumId w:val="11"/>
  </w:num>
  <w:num w:numId="7">
    <w:abstractNumId w:val="5"/>
  </w:num>
  <w:num w:numId="8">
    <w:abstractNumId w:val="10"/>
  </w:num>
  <w:num w:numId="9">
    <w:abstractNumId w:val="1"/>
  </w:num>
  <w:num w:numId="10">
    <w:abstractNumId w:val="2"/>
  </w:num>
  <w:num w:numId="11">
    <w:abstractNumId w:val="3"/>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8B"/>
    <w:rsid w:val="00107FE1"/>
    <w:rsid w:val="004E6D1E"/>
    <w:rsid w:val="00584B30"/>
    <w:rsid w:val="00CA6417"/>
    <w:rsid w:val="00E30BCB"/>
    <w:rsid w:val="00EC18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C996A-42B3-4936-9E4F-CC676020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cs="Linux Libertine G"/>
      <w:lang w:eastAsia="zh-CN" w:bidi="hi-IN"/>
    </w:rPr>
  </w:style>
  <w:style w:type="paragraph" w:styleId="a3">
    <w:name w:val="Body Text"/>
    <w:pPr>
      <w:widowControl w:val="0"/>
      <w:suppressAutoHyphens/>
      <w:jc w:val="center"/>
    </w:pPr>
    <w:rPr>
      <w:kern w:val="3"/>
      <w:sz w:val="24"/>
      <w:szCs w:val="22"/>
    </w:rPr>
  </w:style>
  <w:style w:type="paragraph" w:styleId="a4">
    <w:name w:val="Body Text Indent"/>
    <w:basedOn w:val="a3"/>
    <w:pPr>
      <w:ind w:left="1049" w:hanging="482"/>
      <w:jc w:val="left"/>
    </w:pPr>
    <w:rPr>
      <w:rFonts w:ascii="Times New Roman" w:eastAsia="標楷體" w:hAnsi="Times New Roman"/>
      <w:sz w:val="28"/>
      <w:szCs w:val="20"/>
    </w:rPr>
  </w:style>
  <w:style w:type="paragraph" w:customStyle="1" w:styleId="HeaderandFooter">
    <w:name w:val="Header and Footer"/>
    <w:basedOn w:val="Textbody"/>
    <w:pPr>
      <w:suppressLineNumbers/>
      <w:tabs>
        <w:tab w:val="center" w:pos="4819"/>
        <w:tab w:val="right" w:pos="9638"/>
      </w:tabs>
    </w:pPr>
  </w:style>
  <w:style w:type="paragraph" w:styleId="a5">
    <w:name w:val="header"/>
    <w:basedOn w:val="a3"/>
    <w:pPr>
      <w:tabs>
        <w:tab w:val="center" w:pos="4153"/>
        <w:tab w:val="right" w:pos="8306"/>
      </w:tabs>
      <w:snapToGrid w:val="0"/>
    </w:pPr>
    <w:rPr>
      <w:sz w:val="20"/>
      <w:szCs w:val="20"/>
    </w:rPr>
  </w:style>
  <w:style w:type="paragraph" w:styleId="a6">
    <w:name w:val="footer"/>
    <w:basedOn w:val="a3"/>
    <w:pPr>
      <w:tabs>
        <w:tab w:val="center" w:pos="4153"/>
        <w:tab w:val="right" w:pos="8306"/>
      </w:tabs>
      <w:snapToGrid w:val="0"/>
    </w:pPr>
    <w:rPr>
      <w:sz w:val="20"/>
      <w:szCs w:val="20"/>
    </w:rPr>
  </w:style>
  <w:style w:type="paragraph" w:styleId="a7">
    <w:name w:val="List Paragraph"/>
    <w:basedOn w:val="a3"/>
    <w:pPr>
      <w:ind w:left="480"/>
    </w:pPr>
  </w:style>
  <w:style w:type="paragraph" w:styleId="a8">
    <w:name w:val="Balloon Text"/>
    <w:basedOn w:val="a3"/>
    <w:rPr>
      <w:rFonts w:ascii="Cambria" w:eastAsia="Cambria" w:hAnsi="Cambria" w:cs="Cambria"/>
      <w:sz w:val="18"/>
      <w:szCs w:val="18"/>
    </w:rPr>
  </w:style>
  <w:style w:type="paragraph" w:styleId="a9">
    <w:name w:val="annotation text"/>
    <w:basedOn w:val="a3"/>
    <w:pPr>
      <w:jc w:val="left"/>
    </w:pPr>
  </w:style>
  <w:style w:type="paragraph" w:styleId="aa">
    <w:name w:val="annotation subject"/>
    <w:basedOn w:val="a9"/>
    <w:next w:val="a9"/>
    <w:rPr>
      <w:b/>
      <w:bCs/>
    </w:rPr>
  </w:style>
  <w:style w:type="paragraph" w:customStyle="1" w:styleId="Default">
    <w:name w:val="Default"/>
    <w:pPr>
      <w:widowControl w:val="0"/>
      <w:autoSpaceDE w:val="0"/>
      <w:textAlignment w:val="auto"/>
    </w:pPr>
    <w:rPr>
      <w:rFonts w:ascii="Times New Roman" w:eastAsia="Times New Roman" w:hAnsi="Times New Roman"/>
      <w:color w:val="000000"/>
      <w:sz w:val="24"/>
      <w:szCs w:val="24"/>
    </w:rPr>
  </w:style>
  <w:style w:type="paragraph" w:customStyle="1" w:styleId="TableContents">
    <w:name w:val="Table Contents"/>
    <w:basedOn w:val="Textbody"/>
    <w:pPr>
      <w:suppressLineNumbers/>
    </w:pPr>
  </w:style>
  <w:style w:type="character" w:customStyle="1" w:styleId="tail1">
    <w:name w:val="tail1"/>
    <w:basedOn w:val="a0"/>
    <w:rPr>
      <w:rFonts w:cs="Times New Roman"/>
      <w:color w:val="999999"/>
      <w:sz w:val="20"/>
      <w:szCs w:val="20"/>
      <w:u w:val="none"/>
    </w:rPr>
  </w:style>
  <w:style w:type="character" w:styleId="ab">
    <w:name w:val="Hyperlink"/>
    <w:basedOn w:val="a0"/>
    <w:rPr>
      <w:rFonts w:cs="Times New Roman"/>
      <w:color w:val="0000FF"/>
      <w:u w:val="single"/>
    </w:rPr>
  </w:style>
  <w:style w:type="character" w:customStyle="1" w:styleId="ac">
    <w:name w:val="本文縮排 字元"/>
    <w:basedOn w:val="a0"/>
    <w:rPr>
      <w:rFonts w:ascii="Times New Roman" w:eastAsia="標楷體" w:hAnsi="Times New Roman" w:cs="Times New Roman"/>
      <w:sz w:val="20"/>
      <w:szCs w:val="20"/>
    </w:rPr>
  </w:style>
  <w:style w:type="character" w:customStyle="1" w:styleId="ad">
    <w:name w:val="頁首 字元"/>
    <w:basedOn w:val="a0"/>
    <w:rPr>
      <w:rFonts w:cs="Times New Roman"/>
      <w:sz w:val="20"/>
      <w:szCs w:val="20"/>
    </w:rPr>
  </w:style>
  <w:style w:type="character" w:customStyle="1" w:styleId="ae">
    <w:name w:val="頁尾 字元"/>
    <w:basedOn w:val="a0"/>
    <w:rPr>
      <w:rFonts w:cs="Times New Roman"/>
      <w:sz w:val="20"/>
      <w:szCs w:val="20"/>
    </w:rPr>
  </w:style>
  <w:style w:type="character" w:customStyle="1" w:styleId="af">
    <w:name w:val="註解方塊文字 字元"/>
    <w:basedOn w:val="a0"/>
    <w:rPr>
      <w:rFonts w:ascii="Cambria" w:eastAsia="新細明體" w:hAnsi="Cambria" w:cs="Times New Roman"/>
      <w:kern w:val="3"/>
      <w:sz w:val="18"/>
      <w:szCs w:val="18"/>
    </w:rPr>
  </w:style>
  <w:style w:type="character" w:styleId="af0">
    <w:name w:val="annotation reference"/>
    <w:basedOn w:val="a0"/>
    <w:rPr>
      <w:sz w:val="18"/>
      <w:szCs w:val="18"/>
    </w:rPr>
  </w:style>
  <w:style w:type="character" w:customStyle="1" w:styleId="af1">
    <w:name w:val="註解文字 字元"/>
    <w:basedOn w:val="a0"/>
    <w:rPr>
      <w:kern w:val="3"/>
      <w:sz w:val="24"/>
      <w:szCs w:val="22"/>
    </w:rPr>
  </w:style>
  <w:style w:type="character" w:customStyle="1" w:styleId="af2">
    <w:name w:val="註解主旨 字元"/>
    <w:basedOn w:val="af1"/>
    <w:rPr>
      <w:b/>
      <w:bCs/>
      <w:kern w:val="3"/>
      <w:sz w:val="24"/>
      <w:szCs w:val="22"/>
    </w:rPr>
  </w:style>
  <w:style w:type="character" w:styleId="af3">
    <w:name w:val="FollowedHyperlink"/>
    <w:basedOn w:val="a0"/>
    <w:rPr>
      <w:color w:val="800080"/>
      <w:u w:val="single"/>
    </w:rPr>
  </w:style>
  <w:style w:type="character" w:styleId="af4">
    <w:name w:val="Emphasis"/>
    <w:basedOn w:val="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1621</Words>
  <Characters>9246</Characters>
  <Application>Microsoft Office Word</Application>
  <DocSecurity>0</DocSecurity>
  <Lines>77</Lines>
  <Paragraphs>21</Paragraphs>
  <ScaleCrop>false</ScaleCrop>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subject/>
  <dc:creator>USER</dc:creator>
  <dc:description/>
  <cp:lastModifiedBy>User</cp:lastModifiedBy>
  <cp:revision>2</cp:revision>
  <cp:lastPrinted>2024-06-13T01:27:00Z</cp:lastPrinted>
  <dcterms:created xsi:type="dcterms:W3CDTF">2024-06-05T02:03:00Z</dcterms:created>
  <dcterms:modified xsi:type="dcterms:W3CDTF">2024-06-13T01:29:00Z</dcterms:modified>
</cp:coreProperties>
</file>